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AC7D8" w14:textId="77777777" w:rsidR="00773555" w:rsidRPr="00EF3F70" w:rsidRDefault="00773555" w:rsidP="00773555">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EF3F70">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высшего профессионального образования </w:t>
      </w:r>
    </w:p>
    <w:p w14:paraId="59D165A3" w14:textId="77777777" w:rsidR="00773555" w:rsidRPr="00EF3F70" w:rsidRDefault="00773555" w:rsidP="00773555">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Московский государственный университет имени М.В. Ломоносова</w:t>
      </w:r>
    </w:p>
    <w:p w14:paraId="5134F295" w14:textId="77777777" w:rsidR="00773555" w:rsidRPr="00EF3F70" w:rsidRDefault="00773555" w:rsidP="00773555">
      <w:pPr>
        <w:spacing w:after="0" w:line="240" w:lineRule="auto"/>
        <w:jc w:val="center"/>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iCs/>
          <w:sz w:val="24"/>
          <w:szCs w:val="24"/>
          <w:lang w:eastAsia="ru-RU"/>
        </w:rPr>
        <w:t>Социологический факультет</w:t>
      </w:r>
    </w:p>
    <w:p w14:paraId="774B2C32" w14:textId="77777777" w:rsidR="00773555" w:rsidRPr="00EF3F70" w:rsidRDefault="00773555" w:rsidP="00773555">
      <w:pPr>
        <w:spacing w:after="0" w:line="240" w:lineRule="auto"/>
        <w:rPr>
          <w:rFonts w:ascii="Times New Roman" w:eastAsia="Times New Roman" w:hAnsi="Times New Roman" w:cs="Times New Roman"/>
          <w:sz w:val="24"/>
          <w:szCs w:val="24"/>
          <w:lang w:eastAsia="ru-RU"/>
        </w:rPr>
      </w:pPr>
    </w:p>
    <w:p w14:paraId="19EB73DA" w14:textId="77777777" w:rsidR="00773555" w:rsidRPr="00EF3F70" w:rsidRDefault="00773555" w:rsidP="00773555">
      <w:pPr>
        <w:spacing w:after="0" w:line="240" w:lineRule="auto"/>
        <w:rPr>
          <w:rFonts w:ascii="Times New Roman" w:eastAsia="Times New Roman" w:hAnsi="Times New Roman" w:cs="Times New Roman"/>
          <w:sz w:val="24"/>
          <w:szCs w:val="24"/>
          <w:lang w:eastAsia="ru-RU"/>
        </w:rPr>
      </w:pPr>
    </w:p>
    <w:p w14:paraId="78C82512" w14:textId="77777777" w:rsidR="00773555" w:rsidRPr="00EF3F70" w:rsidRDefault="00773555" w:rsidP="00773555">
      <w:pPr>
        <w:spacing w:after="0" w:line="240" w:lineRule="auto"/>
        <w:rPr>
          <w:rFonts w:ascii="Times New Roman" w:eastAsia="Times New Roman" w:hAnsi="Times New Roman" w:cs="Times New Roman"/>
          <w:sz w:val="24"/>
          <w:szCs w:val="24"/>
          <w:lang w:eastAsia="ru-RU"/>
        </w:rPr>
      </w:pPr>
    </w:p>
    <w:p w14:paraId="31430A31" w14:textId="77777777" w:rsidR="00773555" w:rsidRPr="00EF3F70" w:rsidRDefault="00773555" w:rsidP="00773555">
      <w:pPr>
        <w:spacing w:after="0" w:line="240" w:lineRule="auto"/>
        <w:ind w:firstLine="5940"/>
        <w:jc w:val="right"/>
        <w:outlineLvl w:val="0"/>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УТВЕРЖДАЮ</w:t>
      </w:r>
    </w:p>
    <w:p w14:paraId="73EACDF1" w14:textId="77777777" w:rsidR="00773555" w:rsidRPr="00EF3F70" w:rsidRDefault="00773555" w:rsidP="00773555">
      <w:pPr>
        <w:spacing w:after="0" w:line="240" w:lineRule="auto"/>
        <w:ind w:firstLine="5940"/>
        <w:jc w:val="right"/>
        <w:outlineLvl w:val="0"/>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(декан)</w:t>
      </w:r>
    </w:p>
    <w:p w14:paraId="11EB9615" w14:textId="77777777" w:rsidR="00773555" w:rsidRPr="00EF3F70" w:rsidRDefault="00773555" w:rsidP="00773555">
      <w:pPr>
        <w:spacing w:after="0" w:line="240" w:lineRule="auto"/>
        <w:ind w:firstLine="5940"/>
        <w:jc w:val="right"/>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____________/Н.Г. Осипова/</w:t>
      </w:r>
    </w:p>
    <w:p w14:paraId="15E95D1A" w14:textId="31AE64B8" w:rsidR="00773555" w:rsidRPr="00EF3F70" w:rsidRDefault="00773555" w:rsidP="00773555">
      <w:pPr>
        <w:spacing w:after="0" w:line="240" w:lineRule="auto"/>
        <w:ind w:firstLine="5940"/>
        <w:jc w:val="right"/>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w:t>
      </w:r>
      <w:r w:rsidR="006425A0" w:rsidRPr="008D6D39">
        <w:rPr>
          <w:rFonts w:ascii="Times New Roman" w:eastAsia="Times New Roman" w:hAnsi="Times New Roman" w:cs="Times New Roman"/>
          <w:b/>
          <w:bCs/>
          <w:sz w:val="24"/>
          <w:szCs w:val="24"/>
          <w:lang w:eastAsia="ru-RU"/>
        </w:rPr>
        <w:t>____</w:t>
      </w:r>
      <w:r w:rsidRPr="00EF3F70">
        <w:rPr>
          <w:rFonts w:ascii="Times New Roman" w:eastAsia="Times New Roman" w:hAnsi="Times New Roman" w:cs="Times New Roman"/>
          <w:b/>
          <w:bCs/>
          <w:sz w:val="24"/>
          <w:szCs w:val="24"/>
          <w:lang w:eastAsia="ru-RU"/>
        </w:rPr>
        <w:t xml:space="preserve"> » _________ 20</w:t>
      </w:r>
      <w:r w:rsidR="00996306">
        <w:rPr>
          <w:rFonts w:ascii="Times New Roman" w:eastAsia="Times New Roman" w:hAnsi="Times New Roman" w:cs="Times New Roman"/>
          <w:b/>
          <w:bCs/>
          <w:sz w:val="24"/>
          <w:szCs w:val="24"/>
          <w:lang w:eastAsia="ru-RU"/>
        </w:rPr>
        <w:t>2</w:t>
      </w:r>
      <w:r w:rsidR="00656056">
        <w:rPr>
          <w:rFonts w:ascii="Times New Roman" w:eastAsia="Times New Roman" w:hAnsi="Times New Roman" w:cs="Times New Roman"/>
          <w:b/>
          <w:bCs/>
          <w:sz w:val="24"/>
          <w:szCs w:val="24"/>
          <w:lang w:eastAsia="ru-RU"/>
        </w:rPr>
        <w:t>3</w:t>
      </w:r>
      <w:r w:rsidRPr="00EF3F70">
        <w:rPr>
          <w:rFonts w:ascii="Times New Roman" w:eastAsia="Times New Roman" w:hAnsi="Times New Roman" w:cs="Times New Roman"/>
          <w:b/>
          <w:bCs/>
          <w:sz w:val="24"/>
          <w:szCs w:val="24"/>
          <w:lang w:eastAsia="ru-RU"/>
        </w:rPr>
        <w:t xml:space="preserve"> г.</w:t>
      </w:r>
    </w:p>
    <w:p w14:paraId="34A56E23" w14:textId="77777777" w:rsidR="00773555" w:rsidRPr="00EF3F70" w:rsidRDefault="00773555" w:rsidP="00773555">
      <w:pPr>
        <w:spacing w:after="0" w:line="360" w:lineRule="auto"/>
        <w:jc w:val="center"/>
        <w:rPr>
          <w:rFonts w:ascii="Times New Roman" w:eastAsia="Times New Roman" w:hAnsi="Times New Roman" w:cs="Times New Roman"/>
          <w:b/>
          <w:bCs/>
          <w:sz w:val="24"/>
          <w:szCs w:val="24"/>
          <w:lang w:eastAsia="ru-RU"/>
        </w:rPr>
      </w:pPr>
    </w:p>
    <w:p w14:paraId="497EF753" w14:textId="77777777" w:rsidR="00773555" w:rsidRPr="00EF3F70" w:rsidRDefault="00773555" w:rsidP="00773555">
      <w:pPr>
        <w:spacing w:after="0" w:line="360" w:lineRule="auto"/>
        <w:jc w:val="center"/>
        <w:rPr>
          <w:rFonts w:ascii="Times New Roman" w:eastAsia="Times New Roman" w:hAnsi="Times New Roman" w:cs="Times New Roman"/>
          <w:b/>
          <w:bCs/>
          <w:sz w:val="24"/>
          <w:szCs w:val="24"/>
          <w:lang w:eastAsia="ru-RU"/>
        </w:rPr>
      </w:pPr>
    </w:p>
    <w:p w14:paraId="26E3175A" w14:textId="77777777" w:rsidR="00773555" w:rsidRPr="00EF3F70" w:rsidRDefault="00773555" w:rsidP="00773555">
      <w:pPr>
        <w:spacing w:after="0" w:line="360" w:lineRule="auto"/>
        <w:jc w:val="center"/>
        <w:rPr>
          <w:rFonts w:ascii="Times New Roman" w:eastAsia="Times New Roman" w:hAnsi="Times New Roman" w:cs="Times New Roman"/>
          <w:b/>
          <w:bCs/>
          <w:sz w:val="24"/>
          <w:szCs w:val="24"/>
          <w:lang w:eastAsia="ru-RU"/>
        </w:rPr>
      </w:pPr>
    </w:p>
    <w:p w14:paraId="71039642" w14:textId="77777777" w:rsidR="00773555" w:rsidRPr="00EF3F70" w:rsidRDefault="00773555" w:rsidP="00773555">
      <w:pPr>
        <w:spacing w:after="0" w:line="360" w:lineRule="auto"/>
        <w:jc w:val="center"/>
        <w:rPr>
          <w:rFonts w:ascii="Times New Roman" w:eastAsia="Times New Roman" w:hAnsi="Times New Roman" w:cs="Times New Roman"/>
          <w:b/>
          <w:bCs/>
          <w:sz w:val="24"/>
          <w:szCs w:val="24"/>
          <w:lang w:eastAsia="ru-RU"/>
        </w:rPr>
      </w:pPr>
    </w:p>
    <w:p w14:paraId="31A85584" w14:textId="77777777" w:rsidR="00773555" w:rsidRPr="00EF3F70" w:rsidRDefault="00773555" w:rsidP="00773555">
      <w:pPr>
        <w:spacing w:after="0" w:line="36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РАБОЧАЯ ПРОГРАММА ДИСЦИПЛИНЫ</w:t>
      </w:r>
    </w:p>
    <w:p w14:paraId="21E58664" w14:textId="77777777" w:rsidR="00773555" w:rsidRPr="00BE0D8E" w:rsidRDefault="003635CA" w:rsidP="00773555">
      <w:pPr>
        <w:pStyle w:val="ae"/>
        <w:spacing w:before="0" w:beforeAutospacing="0" w:after="0" w:afterAutospacing="0"/>
        <w:jc w:val="center"/>
        <w:rPr>
          <w:rFonts w:eastAsia="+mn-ea"/>
          <w:b/>
          <w:kern w:val="24"/>
        </w:rPr>
      </w:pPr>
      <w:r w:rsidRPr="00BE0D8E">
        <w:rPr>
          <w:rFonts w:eastAsia="+mn-ea"/>
          <w:b/>
          <w:kern w:val="24"/>
        </w:rPr>
        <w:t>«</w:t>
      </w:r>
      <w:r>
        <w:rPr>
          <w:rFonts w:eastAsia="+mn-ea"/>
          <w:b/>
          <w:kern w:val="24"/>
        </w:rPr>
        <w:t>Социология</w:t>
      </w:r>
      <w:r w:rsidRPr="00BE0D8E">
        <w:rPr>
          <w:rFonts w:eastAsia="+mn-ea"/>
          <w:b/>
          <w:kern w:val="24"/>
        </w:rPr>
        <w:t xml:space="preserve"> </w:t>
      </w:r>
      <w:r>
        <w:rPr>
          <w:rFonts w:eastAsia="+mn-ea"/>
          <w:b/>
          <w:kern w:val="24"/>
        </w:rPr>
        <w:t>управления</w:t>
      </w:r>
      <w:r w:rsidR="00773555" w:rsidRPr="00BE0D8E">
        <w:rPr>
          <w:rFonts w:eastAsia="+mn-ea"/>
          <w:b/>
          <w:kern w:val="24"/>
        </w:rPr>
        <w:t>»</w:t>
      </w:r>
    </w:p>
    <w:p w14:paraId="7D617135" w14:textId="77777777" w:rsidR="00773555" w:rsidRPr="00BE0D8E" w:rsidRDefault="00773555" w:rsidP="00773555">
      <w:pPr>
        <w:pStyle w:val="ae"/>
        <w:spacing w:before="0" w:beforeAutospacing="0" w:after="0" w:afterAutospacing="0"/>
        <w:jc w:val="center"/>
        <w:rPr>
          <w:b/>
        </w:rPr>
      </w:pPr>
      <w:r w:rsidRPr="00BE0D8E">
        <w:rPr>
          <w:rFonts w:eastAsia="+mn-ea"/>
          <w:b/>
          <w:kern w:val="24"/>
        </w:rPr>
        <w:t>«</w:t>
      </w:r>
      <w:r w:rsidRPr="00EF3F70">
        <w:rPr>
          <w:rFonts w:eastAsia="+mn-ea"/>
          <w:b/>
          <w:kern w:val="24"/>
          <w:lang w:val="en-US"/>
        </w:rPr>
        <w:t>Sociology</w:t>
      </w:r>
      <w:r w:rsidR="003635CA" w:rsidRPr="00BE0D8E">
        <w:rPr>
          <w:rFonts w:eastAsia="+mn-ea"/>
          <w:b/>
          <w:kern w:val="24"/>
        </w:rPr>
        <w:t xml:space="preserve"> </w:t>
      </w:r>
      <w:r w:rsidR="003635CA" w:rsidRPr="003635CA">
        <w:rPr>
          <w:rFonts w:eastAsia="+mn-ea"/>
          <w:b/>
          <w:kern w:val="24"/>
          <w:lang w:val="en-US"/>
        </w:rPr>
        <w:t>of</w:t>
      </w:r>
      <w:r w:rsidR="003635CA" w:rsidRPr="00BE0D8E">
        <w:rPr>
          <w:rFonts w:eastAsia="+mn-ea"/>
          <w:b/>
          <w:kern w:val="24"/>
        </w:rPr>
        <w:t xml:space="preserve"> </w:t>
      </w:r>
      <w:r w:rsidR="003635CA">
        <w:rPr>
          <w:rFonts w:eastAsia="+mn-ea"/>
          <w:b/>
          <w:kern w:val="24"/>
          <w:lang w:val="en-US"/>
        </w:rPr>
        <w:t>M</w:t>
      </w:r>
      <w:r w:rsidR="003635CA" w:rsidRPr="003635CA">
        <w:rPr>
          <w:rFonts w:eastAsia="+mn-ea"/>
          <w:b/>
          <w:kern w:val="24"/>
          <w:lang w:val="en-US"/>
        </w:rPr>
        <w:t>anagement</w:t>
      </w:r>
      <w:r w:rsidRPr="00BE0D8E">
        <w:rPr>
          <w:rFonts w:eastAsia="+mn-ea"/>
          <w:b/>
          <w:kern w:val="24"/>
        </w:rPr>
        <w:t>»</w:t>
      </w:r>
    </w:p>
    <w:p w14:paraId="1E40F804" w14:textId="77777777" w:rsidR="00773555" w:rsidRPr="00BE0D8E" w:rsidRDefault="00773555" w:rsidP="00773555">
      <w:pPr>
        <w:spacing w:after="0" w:line="288" w:lineRule="auto"/>
        <w:ind w:firstLine="720"/>
        <w:rPr>
          <w:rFonts w:ascii="Times New Roman" w:eastAsia="+mn-ea" w:hAnsi="Times New Roman" w:cs="Times New Roman"/>
          <w:kern w:val="24"/>
          <w:sz w:val="24"/>
          <w:szCs w:val="24"/>
          <w:u w:val="single"/>
          <w:lang w:eastAsia="ru-RU"/>
        </w:rPr>
      </w:pPr>
    </w:p>
    <w:p w14:paraId="3D776B60" w14:textId="77777777" w:rsidR="00773555" w:rsidRPr="00BE0D8E" w:rsidRDefault="00773555" w:rsidP="00773555">
      <w:pPr>
        <w:spacing w:after="0" w:line="288" w:lineRule="auto"/>
        <w:ind w:firstLine="720"/>
        <w:rPr>
          <w:rFonts w:ascii="Times New Roman" w:eastAsia="+mn-ea" w:hAnsi="Times New Roman" w:cs="Times New Roman"/>
          <w:kern w:val="24"/>
          <w:sz w:val="24"/>
          <w:szCs w:val="24"/>
          <w:u w:val="single"/>
          <w:lang w:eastAsia="ru-RU"/>
        </w:rPr>
      </w:pPr>
    </w:p>
    <w:p w14:paraId="295F0503" w14:textId="77777777" w:rsidR="00773555" w:rsidRPr="00EF3F70" w:rsidRDefault="00773555" w:rsidP="00773555">
      <w:pPr>
        <w:spacing w:after="0" w:line="240" w:lineRule="auto"/>
        <w:jc w:val="center"/>
        <w:rPr>
          <w:rFonts w:ascii="Times New Roman" w:eastAsia="Times New Roman" w:hAnsi="Times New Roman" w:cs="Times New Roman"/>
          <w:b/>
          <w:bCs/>
          <w:i/>
          <w:iCs/>
          <w:sz w:val="24"/>
          <w:szCs w:val="24"/>
          <w:lang w:eastAsia="ru-RU"/>
        </w:rPr>
      </w:pPr>
      <w:r w:rsidRPr="00EF3F70">
        <w:rPr>
          <w:rFonts w:ascii="Times New Roman" w:eastAsia="Times New Roman" w:hAnsi="Times New Roman" w:cs="Times New Roman"/>
          <w:b/>
          <w:bCs/>
          <w:sz w:val="24"/>
          <w:szCs w:val="24"/>
          <w:lang w:eastAsia="ru-RU"/>
        </w:rPr>
        <w:t xml:space="preserve">Уровень высшего образования: </w:t>
      </w:r>
    </w:p>
    <w:p w14:paraId="3D501457" w14:textId="77777777" w:rsidR="00773555" w:rsidRPr="00EF3F70" w:rsidRDefault="00773555" w:rsidP="00773555">
      <w:pPr>
        <w:spacing w:after="0" w:line="240" w:lineRule="auto"/>
        <w:jc w:val="center"/>
        <w:rPr>
          <w:rFonts w:ascii="Times New Roman" w:eastAsia="Times New Roman" w:hAnsi="Times New Roman" w:cs="Times New Roman"/>
          <w:b/>
          <w:bCs/>
          <w:iCs/>
          <w:sz w:val="24"/>
          <w:szCs w:val="24"/>
          <w:lang w:eastAsia="ru-RU"/>
        </w:rPr>
      </w:pPr>
      <w:r w:rsidRPr="00EF3F70">
        <w:rPr>
          <w:rFonts w:ascii="Times New Roman" w:eastAsia="Times New Roman" w:hAnsi="Times New Roman" w:cs="Times New Roman"/>
          <w:b/>
          <w:bCs/>
          <w:iCs/>
          <w:sz w:val="24"/>
          <w:szCs w:val="24"/>
          <w:lang w:eastAsia="ru-RU"/>
        </w:rPr>
        <w:t>Бакалавриат</w:t>
      </w:r>
    </w:p>
    <w:p w14:paraId="442915B0" w14:textId="77777777" w:rsidR="00773555" w:rsidRPr="00EF3F70" w:rsidRDefault="00773555" w:rsidP="00773555">
      <w:pPr>
        <w:spacing w:after="0" w:line="240" w:lineRule="auto"/>
        <w:jc w:val="center"/>
        <w:rPr>
          <w:rFonts w:ascii="Times New Roman" w:eastAsia="Times New Roman" w:hAnsi="Times New Roman" w:cs="Times New Roman"/>
          <w:b/>
          <w:bCs/>
          <w:i/>
          <w:iCs/>
          <w:sz w:val="24"/>
          <w:szCs w:val="24"/>
          <w:lang w:eastAsia="ru-RU"/>
        </w:rPr>
      </w:pPr>
    </w:p>
    <w:p w14:paraId="7731D0BC" w14:textId="77777777" w:rsidR="00773555" w:rsidRPr="00EF3F70" w:rsidRDefault="00773555" w:rsidP="00773555">
      <w:pPr>
        <w:spacing w:after="0" w:line="36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 xml:space="preserve">Направление подготовки (специальность): </w:t>
      </w:r>
    </w:p>
    <w:p w14:paraId="4D21A74B" w14:textId="77777777" w:rsidR="00773555" w:rsidRPr="00EF3F70" w:rsidRDefault="00F72A97" w:rsidP="007735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39.03</w:t>
      </w:r>
      <w:r w:rsidR="00773555" w:rsidRPr="00EF3F70">
        <w:rPr>
          <w:rFonts w:ascii="Times New Roman" w:eastAsia="Times New Roman" w:hAnsi="Times New Roman" w:cs="Times New Roman"/>
          <w:bCs/>
          <w:sz w:val="24"/>
          <w:szCs w:val="24"/>
          <w:lang w:eastAsia="ru-RU"/>
        </w:rPr>
        <w:t>.01 СОЦИОЛОГИЯ</w:t>
      </w:r>
    </w:p>
    <w:p w14:paraId="1F1BD0C6" w14:textId="77777777" w:rsidR="00773555" w:rsidRPr="00EF3F70" w:rsidRDefault="00773555" w:rsidP="00773555">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Форма обучения:</w:t>
      </w:r>
    </w:p>
    <w:p w14:paraId="0924FE52" w14:textId="77777777" w:rsidR="00A800CC" w:rsidRPr="003635CA" w:rsidRDefault="00A800CC" w:rsidP="00773555">
      <w:pPr>
        <w:spacing w:after="0" w:line="240" w:lineRule="auto"/>
        <w:jc w:val="center"/>
        <w:rPr>
          <w:rFonts w:ascii="Times New Roman" w:eastAsia="Times New Roman" w:hAnsi="Times New Roman" w:cs="Times New Roman"/>
          <w:bCs/>
          <w:iCs/>
          <w:sz w:val="24"/>
          <w:szCs w:val="24"/>
          <w:lang w:eastAsia="ru-RU"/>
        </w:rPr>
      </w:pPr>
      <w:r w:rsidRPr="003635CA">
        <w:rPr>
          <w:rFonts w:ascii="Times New Roman" w:eastAsia="Times New Roman" w:hAnsi="Times New Roman" w:cs="Times New Roman"/>
          <w:bCs/>
          <w:iCs/>
          <w:sz w:val="24"/>
          <w:szCs w:val="24"/>
          <w:lang w:eastAsia="ru-RU"/>
        </w:rPr>
        <w:t>О</w:t>
      </w:r>
      <w:r w:rsidR="00773555" w:rsidRPr="003635CA">
        <w:rPr>
          <w:rFonts w:ascii="Times New Roman" w:eastAsia="Times New Roman" w:hAnsi="Times New Roman" w:cs="Times New Roman"/>
          <w:bCs/>
          <w:iCs/>
          <w:sz w:val="24"/>
          <w:szCs w:val="24"/>
          <w:lang w:eastAsia="ru-RU"/>
        </w:rPr>
        <w:t>чная</w:t>
      </w:r>
      <w:r w:rsidRPr="003635CA">
        <w:rPr>
          <w:rFonts w:ascii="Times New Roman" w:eastAsia="Times New Roman" w:hAnsi="Times New Roman" w:cs="Times New Roman"/>
          <w:bCs/>
          <w:iCs/>
          <w:sz w:val="24"/>
          <w:szCs w:val="24"/>
          <w:lang w:eastAsia="ru-RU"/>
        </w:rPr>
        <w:t xml:space="preserve">, очно-заочная </w:t>
      </w:r>
    </w:p>
    <w:p w14:paraId="6B3D40B7" w14:textId="77777777" w:rsidR="00773555" w:rsidRPr="00A800CC" w:rsidRDefault="00773555" w:rsidP="00773555">
      <w:pPr>
        <w:spacing w:after="0" w:line="240" w:lineRule="auto"/>
        <w:jc w:val="center"/>
        <w:rPr>
          <w:rFonts w:ascii="Times New Roman" w:eastAsia="Times New Roman" w:hAnsi="Times New Roman" w:cs="Times New Roman"/>
          <w:bCs/>
          <w:iCs/>
          <w:color w:val="C00000"/>
          <w:sz w:val="24"/>
          <w:szCs w:val="24"/>
          <w:lang w:eastAsia="ru-RU"/>
        </w:rPr>
      </w:pPr>
    </w:p>
    <w:p w14:paraId="27E89DC6" w14:textId="77777777" w:rsidR="00773555" w:rsidRPr="00EF3F70" w:rsidRDefault="00773555" w:rsidP="00773555">
      <w:pPr>
        <w:spacing w:after="0" w:line="360" w:lineRule="auto"/>
        <w:jc w:val="right"/>
        <w:rPr>
          <w:rFonts w:ascii="Times New Roman" w:eastAsia="Times New Roman" w:hAnsi="Times New Roman" w:cs="Times New Roman"/>
          <w:sz w:val="24"/>
          <w:szCs w:val="24"/>
          <w:lang w:eastAsia="ru-RU"/>
        </w:rPr>
      </w:pPr>
    </w:p>
    <w:p w14:paraId="21F980FC" w14:textId="77777777" w:rsidR="00773555" w:rsidRPr="00EF3F70" w:rsidRDefault="00773555" w:rsidP="00773555">
      <w:pPr>
        <w:spacing w:after="0" w:line="360" w:lineRule="auto"/>
        <w:jc w:val="right"/>
        <w:rPr>
          <w:rFonts w:ascii="Times New Roman" w:eastAsia="Times New Roman" w:hAnsi="Times New Roman" w:cs="Times New Roman"/>
          <w:sz w:val="24"/>
          <w:szCs w:val="24"/>
          <w:lang w:eastAsia="ru-RU"/>
        </w:rPr>
      </w:pPr>
    </w:p>
    <w:p w14:paraId="7BD60508" w14:textId="77777777" w:rsidR="00773555" w:rsidRPr="00EF3F70" w:rsidRDefault="00773555" w:rsidP="00773555">
      <w:pPr>
        <w:spacing w:after="0" w:line="360" w:lineRule="auto"/>
        <w:jc w:val="right"/>
        <w:rPr>
          <w:rFonts w:ascii="Times New Roman" w:eastAsia="Times New Roman" w:hAnsi="Times New Roman" w:cs="Times New Roman"/>
          <w:sz w:val="24"/>
          <w:szCs w:val="24"/>
          <w:lang w:eastAsia="ru-RU"/>
        </w:rPr>
      </w:pPr>
    </w:p>
    <w:p w14:paraId="5C8BFAAB" w14:textId="77777777" w:rsidR="00773555" w:rsidRPr="00EF3F70" w:rsidRDefault="00773555" w:rsidP="00773555">
      <w:pPr>
        <w:spacing w:after="0" w:line="360" w:lineRule="auto"/>
        <w:jc w:val="right"/>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 xml:space="preserve">Рабочая программа рассмотрена и одобрена </w:t>
      </w:r>
    </w:p>
    <w:p w14:paraId="011C4838" w14:textId="77777777" w:rsidR="00773555" w:rsidRPr="00EF3F70" w:rsidRDefault="00773555" w:rsidP="00773555">
      <w:pPr>
        <w:spacing w:after="0" w:line="360" w:lineRule="auto"/>
        <w:jc w:val="right"/>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iCs/>
          <w:sz w:val="24"/>
          <w:szCs w:val="24"/>
          <w:lang w:eastAsia="ru-RU"/>
        </w:rPr>
        <w:t>На заседании Ученого Совета факультета</w:t>
      </w:r>
    </w:p>
    <w:p w14:paraId="350B3482" w14:textId="544BC604" w:rsidR="00773555" w:rsidRPr="00EF3F70" w:rsidRDefault="00773555" w:rsidP="00773555">
      <w:pPr>
        <w:spacing w:after="0" w:line="360" w:lineRule="auto"/>
        <w:jc w:val="right"/>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(протокол №__ от______   20</w:t>
      </w:r>
      <w:r w:rsidR="00996306">
        <w:rPr>
          <w:rFonts w:ascii="Times New Roman" w:eastAsia="Times New Roman" w:hAnsi="Times New Roman" w:cs="Times New Roman"/>
          <w:sz w:val="24"/>
          <w:szCs w:val="24"/>
          <w:lang w:eastAsia="ru-RU"/>
        </w:rPr>
        <w:t>2</w:t>
      </w:r>
      <w:r w:rsidR="00656056">
        <w:rPr>
          <w:rFonts w:ascii="Times New Roman" w:eastAsia="Times New Roman" w:hAnsi="Times New Roman" w:cs="Times New Roman"/>
          <w:sz w:val="24"/>
          <w:szCs w:val="24"/>
          <w:lang w:eastAsia="ru-RU"/>
        </w:rPr>
        <w:t>3</w:t>
      </w:r>
      <w:r w:rsidRPr="00EF3F70">
        <w:rPr>
          <w:rFonts w:ascii="Times New Roman" w:eastAsia="Times New Roman" w:hAnsi="Times New Roman" w:cs="Times New Roman"/>
          <w:sz w:val="24"/>
          <w:szCs w:val="24"/>
          <w:lang w:eastAsia="ru-RU"/>
        </w:rPr>
        <w:t xml:space="preserve"> г.)</w:t>
      </w:r>
    </w:p>
    <w:p w14:paraId="09EA207E" w14:textId="77777777" w:rsidR="00773555" w:rsidRPr="00EF3F70" w:rsidRDefault="00773555" w:rsidP="00773555">
      <w:pPr>
        <w:spacing w:after="0" w:line="360" w:lineRule="auto"/>
        <w:jc w:val="right"/>
        <w:rPr>
          <w:rFonts w:ascii="Times New Roman" w:eastAsia="Times New Roman" w:hAnsi="Times New Roman" w:cs="Times New Roman"/>
          <w:sz w:val="24"/>
          <w:szCs w:val="24"/>
          <w:lang w:eastAsia="ru-RU"/>
        </w:rPr>
      </w:pPr>
    </w:p>
    <w:p w14:paraId="75ED48C4" w14:textId="77777777" w:rsidR="00773555" w:rsidRPr="00EF3F70" w:rsidRDefault="00773555" w:rsidP="00773555">
      <w:pPr>
        <w:spacing w:after="0" w:line="360" w:lineRule="auto"/>
        <w:jc w:val="center"/>
        <w:rPr>
          <w:rFonts w:ascii="Times New Roman" w:eastAsia="Times New Roman" w:hAnsi="Times New Roman" w:cs="Times New Roman"/>
          <w:sz w:val="24"/>
          <w:szCs w:val="24"/>
          <w:lang w:eastAsia="ru-RU"/>
        </w:rPr>
      </w:pPr>
    </w:p>
    <w:p w14:paraId="2B0D783C" w14:textId="77777777" w:rsidR="00773555" w:rsidRPr="00EF3F70" w:rsidRDefault="00773555" w:rsidP="00773555">
      <w:pPr>
        <w:spacing w:after="0" w:line="360" w:lineRule="auto"/>
        <w:jc w:val="center"/>
        <w:rPr>
          <w:rFonts w:ascii="Times New Roman" w:eastAsia="Times New Roman" w:hAnsi="Times New Roman" w:cs="Times New Roman"/>
          <w:sz w:val="24"/>
          <w:szCs w:val="24"/>
          <w:lang w:eastAsia="ru-RU"/>
        </w:rPr>
      </w:pPr>
    </w:p>
    <w:p w14:paraId="3ECA5CC1" w14:textId="77777777" w:rsidR="00773555" w:rsidRPr="00EF3F70" w:rsidRDefault="00773555" w:rsidP="00773555">
      <w:pPr>
        <w:spacing w:after="0" w:line="360" w:lineRule="auto"/>
        <w:jc w:val="center"/>
        <w:rPr>
          <w:rFonts w:ascii="Times New Roman" w:eastAsia="Times New Roman" w:hAnsi="Times New Roman" w:cs="Times New Roman"/>
          <w:sz w:val="24"/>
          <w:szCs w:val="24"/>
          <w:lang w:eastAsia="ru-RU"/>
        </w:rPr>
      </w:pPr>
    </w:p>
    <w:p w14:paraId="74553279" w14:textId="77777777" w:rsidR="00773555" w:rsidRPr="00EF3F70" w:rsidRDefault="00773555" w:rsidP="00773555">
      <w:pPr>
        <w:spacing w:after="0" w:line="360" w:lineRule="auto"/>
        <w:jc w:val="center"/>
        <w:rPr>
          <w:rFonts w:ascii="Times New Roman" w:eastAsia="Times New Roman" w:hAnsi="Times New Roman" w:cs="Times New Roman"/>
          <w:sz w:val="24"/>
          <w:szCs w:val="24"/>
          <w:lang w:eastAsia="ru-RU"/>
        </w:rPr>
      </w:pPr>
    </w:p>
    <w:p w14:paraId="037E4E69" w14:textId="77777777" w:rsidR="00773555" w:rsidRPr="00EF3F70" w:rsidRDefault="00773555" w:rsidP="00773555">
      <w:pPr>
        <w:spacing w:after="0" w:line="360" w:lineRule="auto"/>
        <w:jc w:val="center"/>
        <w:rPr>
          <w:rFonts w:ascii="Times New Roman" w:eastAsia="Times New Roman" w:hAnsi="Times New Roman" w:cs="Times New Roman"/>
          <w:sz w:val="24"/>
          <w:szCs w:val="24"/>
          <w:lang w:eastAsia="ru-RU"/>
        </w:rPr>
      </w:pPr>
    </w:p>
    <w:p w14:paraId="1F92CEC4" w14:textId="4A03DD0C" w:rsidR="00773555" w:rsidRPr="00EF3F70" w:rsidRDefault="00773555" w:rsidP="00773555">
      <w:pPr>
        <w:spacing w:after="0" w:line="36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Москва 20</w:t>
      </w:r>
      <w:r w:rsidR="00996306">
        <w:rPr>
          <w:rFonts w:ascii="Times New Roman" w:eastAsia="Times New Roman" w:hAnsi="Times New Roman" w:cs="Times New Roman"/>
          <w:sz w:val="24"/>
          <w:szCs w:val="24"/>
          <w:lang w:eastAsia="ru-RU"/>
        </w:rPr>
        <w:t>2</w:t>
      </w:r>
      <w:r w:rsidR="00656056">
        <w:rPr>
          <w:rFonts w:ascii="Times New Roman" w:eastAsia="Times New Roman" w:hAnsi="Times New Roman" w:cs="Times New Roman"/>
          <w:sz w:val="24"/>
          <w:szCs w:val="24"/>
          <w:lang w:eastAsia="ru-RU"/>
        </w:rPr>
        <w:t>3</w:t>
      </w:r>
    </w:p>
    <w:p w14:paraId="5E12E6A7" w14:textId="77777777" w:rsidR="00EF3F70" w:rsidRDefault="00EF3F70" w:rsidP="00773555">
      <w:pPr>
        <w:spacing w:after="0" w:line="360" w:lineRule="auto"/>
        <w:jc w:val="both"/>
        <w:rPr>
          <w:rFonts w:ascii="Times New Roman" w:eastAsia="Times New Roman" w:hAnsi="Times New Roman" w:cs="Times New Roman"/>
          <w:sz w:val="24"/>
          <w:szCs w:val="24"/>
          <w:lang w:eastAsia="ru-RU"/>
        </w:rPr>
        <w:sectPr w:rsidR="00EF3F70">
          <w:pgSz w:w="11906" w:h="16838"/>
          <w:pgMar w:top="1134" w:right="850" w:bottom="1134" w:left="1701" w:header="708" w:footer="708" w:gutter="0"/>
          <w:cols w:space="708"/>
          <w:docGrid w:linePitch="360"/>
        </w:sectPr>
      </w:pPr>
    </w:p>
    <w:p w14:paraId="16279061" w14:textId="566E3EDC" w:rsidR="00773555" w:rsidRPr="008D6D39" w:rsidRDefault="00773555" w:rsidP="00773555">
      <w:pPr>
        <w:spacing w:after="0" w:line="360" w:lineRule="auto"/>
        <w:jc w:val="both"/>
        <w:rPr>
          <w:rFonts w:ascii="Times New Roman" w:eastAsia="Times New Roman" w:hAnsi="Times New Roman" w:cs="Times New Roman"/>
          <w:color w:val="000000"/>
          <w:sz w:val="24"/>
          <w:szCs w:val="24"/>
          <w:lang w:eastAsia="ru-RU"/>
        </w:rPr>
      </w:pPr>
      <w:r w:rsidRPr="008D6D39">
        <w:rPr>
          <w:rFonts w:ascii="Times New Roman" w:eastAsia="Times New Roman" w:hAnsi="Times New Roman" w:cs="Times New Roman"/>
          <w:sz w:val="24"/>
          <w:szCs w:val="24"/>
          <w:lang w:eastAsia="ru-RU"/>
        </w:rPr>
        <w:lastRenderedPageBreak/>
        <w:t xml:space="preserve">Рабочая программа дисциплины (модуля) разработана </w:t>
      </w:r>
      <w:r w:rsidR="008D6D39" w:rsidRPr="008D6D39">
        <w:rPr>
          <w:rFonts w:ascii="Times New Roman" w:hAnsi="Times New Roman" w:cs="Times New Roman"/>
          <w:sz w:val="24"/>
          <w:szCs w:val="24"/>
        </w:rPr>
        <w:t xml:space="preserve">в соответствии с </w:t>
      </w:r>
      <w:r w:rsidR="008D6D39" w:rsidRPr="008D6D39">
        <w:rPr>
          <w:rFonts w:ascii="Times New Roman" w:hAnsi="Times New Roman" w:cs="Times New Roman"/>
          <w:color w:val="000000"/>
          <w:sz w:val="24"/>
          <w:szCs w:val="24"/>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w:t>
      </w:r>
      <w:r w:rsidRPr="008D6D39">
        <w:rPr>
          <w:rFonts w:ascii="Times New Roman" w:eastAsia="Times New Roman" w:hAnsi="Times New Roman" w:cs="Times New Roman"/>
          <w:color w:val="000000"/>
          <w:sz w:val="24"/>
          <w:szCs w:val="24"/>
          <w:lang w:eastAsia="ru-RU"/>
        </w:rPr>
        <w:t xml:space="preserve">  39</w:t>
      </w:r>
      <w:r w:rsidR="00F72A97">
        <w:rPr>
          <w:rFonts w:ascii="Times New Roman" w:eastAsia="Times New Roman" w:hAnsi="Times New Roman" w:cs="Times New Roman"/>
          <w:sz w:val="24"/>
          <w:szCs w:val="24"/>
          <w:lang w:eastAsia="ru-RU"/>
        </w:rPr>
        <w:t>.03</w:t>
      </w:r>
      <w:r w:rsidRPr="008D6D39">
        <w:rPr>
          <w:rFonts w:ascii="Times New Roman" w:eastAsia="Times New Roman" w:hAnsi="Times New Roman" w:cs="Times New Roman"/>
          <w:sz w:val="24"/>
          <w:szCs w:val="24"/>
          <w:lang w:eastAsia="ru-RU"/>
        </w:rPr>
        <w:t xml:space="preserve">.01 </w:t>
      </w:r>
      <w:r w:rsidRPr="008D6D39">
        <w:rPr>
          <w:rFonts w:ascii="Times New Roman" w:eastAsia="Times New Roman" w:hAnsi="Times New Roman" w:cs="Times New Roman"/>
          <w:color w:val="000000"/>
          <w:sz w:val="24"/>
          <w:szCs w:val="24"/>
          <w:lang w:eastAsia="ru-RU"/>
        </w:rPr>
        <w:t>«Социология</w:t>
      </w:r>
      <w:r w:rsidRPr="008D6D39">
        <w:rPr>
          <w:rFonts w:ascii="Times New Roman" w:eastAsia="Times New Roman" w:hAnsi="Times New Roman" w:cs="Times New Roman"/>
          <w:sz w:val="24"/>
          <w:szCs w:val="24"/>
          <w:lang w:eastAsia="ru-RU"/>
        </w:rPr>
        <w:t xml:space="preserve">» </w:t>
      </w:r>
      <w:r w:rsidRPr="008D6D39">
        <w:rPr>
          <w:rFonts w:ascii="Times New Roman" w:eastAsia="Times New Roman" w:hAnsi="Times New Roman" w:cs="Times New Roman"/>
          <w:color w:val="000000"/>
          <w:sz w:val="24"/>
          <w:szCs w:val="24"/>
          <w:lang w:eastAsia="ru-RU"/>
        </w:rPr>
        <w:t>(</w:t>
      </w:r>
      <w:r w:rsidRPr="008D6D39">
        <w:rPr>
          <w:rFonts w:ascii="Times New Roman" w:eastAsia="Times New Roman" w:hAnsi="Times New Roman" w:cs="Times New Roman"/>
          <w:iCs/>
          <w:color w:val="000000"/>
          <w:sz w:val="24"/>
          <w:szCs w:val="24"/>
          <w:lang w:eastAsia="ru-RU"/>
        </w:rPr>
        <w:t>программы бакалавриат)</w:t>
      </w:r>
      <w:r w:rsidRPr="008D6D39">
        <w:rPr>
          <w:rFonts w:ascii="Times New Roman" w:eastAsia="Times New Roman" w:hAnsi="Times New Roman" w:cs="Times New Roman"/>
          <w:color w:val="000000"/>
          <w:sz w:val="24"/>
          <w:szCs w:val="24"/>
          <w:lang w:eastAsia="ru-RU"/>
        </w:rPr>
        <w:t xml:space="preserve"> в редакции приказа </w:t>
      </w:r>
      <w:r w:rsidR="007E357A">
        <w:rPr>
          <w:rFonts w:ascii="Times New Roman" w:hAnsi="Times New Roman" w:cs="Times New Roman"/>
          <w:bCs/>
          <w:sz w:val="24"/>
          <w:szCs w:val="24"/>
        </w:rPr>
        <w:t xml:space="preserve">МГУ от </w:t>
      </w:r>
      <w:r w:rsidR="00996306">
        <w:rPr>
          <w:rFonts w:ascii="Times New Roman" w:hAnsi="Times New Roman" w:cs="Times New Roman"/>
          <w:bCs/>
          <w:sz w:val="24"/>
          <w:szCs w:val="24"/>
        </w:rPr>
        <w:t>11 сентября</w:t>
      </w:r>
      <w:r w:rsidR="007E357A">
        <w:rPr>
          <w:rFonts w:ascii="Times New Roman" w:hAnsi="Times New Roman" w:cs="Times New Roman"/>
          <w:bCs/>
          <w:sz w:val="24"/>
          <w:szCs w:val="24"/>
        </w:rPr>
        <w:t xml:space="preserve"> 2019</w:t>
      </w:r>
      <w:r w:rsidR="008D6D39">
        <w:rPr>
          <w:rFonts w:ascii="Times New Roman" w:hAnsi="Times New Roman" w:cs="Times New Roman"/>
          <w:bCs/>
          <w:sz w:val="24"/>
          <w:szCs w:val="24"/>
        </w:rPr>
        <w:t xml:space="preserve"> года</w:t>
      </w:r>
      <w:r w:rsidR="00996306">
        <w:rPr>
          <w:rFonts w:ascii="Times New Roman" w:hAnsi="Times New Roman" w:cs="Times New Roman"/>
          <w:bCs/>
          <w:sz w:val="24"/>
          <w:szCs w:val="24"/>
        </w:rPr>
        <w:t xml:space="preserve"> № 1109.</w:t>
      </w:r>
    </w:p>
    <w:p w14:paraId="06DA8872" w14:textId="77777777" w:rsidR="00773555" w:rsidRPr="00EF3F70" w:rsidRDefault="00773555" w:rsidP="00773555">
      <w:pPr>
        <w:spacing w:after="0" w:line="360" w:lineRule="auto"/>
        <w:rPr>
          <w:rFonts w:ascii="Times New Roman" w:eastAsia="Times New Roman" w:hAnsi="Times New Roman" w:cs="Times New Roman"/>
          <w:color w:val="000000"/>
          <w:sz w:val="24"/>
          <w:szCs w:val="24"/>
          <w:lang w:eastAsia="ru-RU"/>
        </w:rPr>
      </w:pPr>
    </w:p>
    <w:p w14:paraId="08B14187" w14:textId="188DA884" w:rsidR="00773555" w:rsidRPr="00656056" w:rsidRDefault="00773555" w:rsidP="00773555">
      <w:pPr>
        <w:spacing w:after="0" w:line="360" w:lineRule="auto"/>
        <w:rPr>
          <w:rFonts w:ascii="Times New Roman" w:eastAsia="Times New Roman" w:hAnsi="Times New Roman" w:cs="Times New Roman"/>
          <w:color w:val="000000"/>
          <w:sz w:val="24"/>
          <w:szCs w:val="24"/>
          <w:lang w:eastAsia="ru-RU"/>
        </w:rPr>
      </w:pPr>
      <w:r w:rsidRPr="002D76E0">
        <w:rPr>
          <w:rFonts w:ascii="Times New Roman" w:eastAsia="Times New Roman" w:hAnsi="Times New Roman" w:cs="Times New Roman"/>
          <w:color w:val="000000"/>
          <w:sz w:val="24"/>
          <w:szCs w:val="24"/>
          <w:lang w:eastAsia="ru-RU"/>
        </w:rPr>
        <w:t xml:space="preserve">Год (годы) приема на обучение: </w:t>
      </w:r>
      <w:r w:rsidR="007E357A">
        <w:rPr>
          <w:rFonts w:ascii="Times New Roman" w:eastAsia="Times New Roman" w:hAnsi="Times New Roman" w:cs="Times New Roman"/>
          <w:color w:val="000000"/>
          <w:sz w:val="24"/>
          <w:szCs w:val="24"/>
          <w:lang w:eastAsia="ru-RU"/>
        </w:rPr>
        <w:t>2019</w:t>
      </w:r>
      <w:r w:rsidR="00996306">
        <w:rPr>
          <w:rFonts w:ascii="Times New Roman" w:eastAsia="Times New Roman" w:hAnsi="Times New Roman" w:cs="Times New Roman"/>
          <w:color w:val="000000"/>
          <w:sz w:val="24"/>
          <w:szCs w:val="24"/>
          <w:lang w:eastAsia="ru-RU"/>
        </w:rPr>
        <w:t>, 2020, 2021</w:t>
      </w:r>
      <w:r w:rsidR="0030134E">
        <w:rPr>
          <w:rFonts w:ascii="Times New Roman" w:eastAsia="Times New Roman" w:hAnsi="Times New Roman" w:cs="Times New Roman"/>
          <w:color w:val="000000"/>
          <w:sz w:val="24"/>
          <w:szCs w:val="24"/>
          <w:lang w:eastAsia="ru-RU"/>
        </w:rPr>
        <w:t>, 2022</w:t>
      </w:r>
      <w:r w:rsidR="00656056" w:rsidRPr="00656056">
        <w:rPr>
          <w:rFonts w:ascii="Times New Roman" w:eastAsia="Times New Roman" w:hAnsi="Times New Roman" w:cs="Times New Roman"/>
          <w:color w:val="000000"/>
          <w:sz w:val="24"/>
          <w:szCs w:val="24"/>
          <w:lang w:eastAsia="ru-RU"/>
        </w:rPr>
        <w:t>,</w:t>
      </w:r>
      <w:r w:rsidR="00656056">
        <w:rPr>
          <w:rFonts w:ascii="Times New Roman" w:eastAsia="Times New Roman" w:hAnsi="Times New Roman" w:cs="Times New Roman"/>
          <w:color w:val="000000"/>
          <w:sz w:val="24"/>
          <w:szCs w:val="24"/>
          <w:lang w:eastAsia="ru-RU"/>
        </w:rPr>
        <w:t xml:space="preserve"> 2023</w:t>
      </w:r>
    </w:p>
    <w:p w14:paraId="132B8FCB" w14:textId="77777777" w:rsidR="00773555" w:rsidRPr="00EF3F70" w:rsidRDefault="00773555" w:rsidP="00773555">
      <w:pPr>
        <w:jc w:val="center"/>
        <w:rPr>
          <w:rFonts w:ascii="Times New Roman" w:hAnsi="Times New Roman" w:cs="Times New Roman"/>
          <w:sz w:val="24"/>
          <w:szCs w:val="24"/>
        </w:rPr>
        <w:sectPr w:rsidR="00773555" w:rsidRPr="00EF3F70">
          <w:pgSz w:w="11906" w:h="16838"/>
          <w:pgMar w:top="1134" w:right="850" w:bottom="1134" w:left="1701" w:header="708" w:footer="708" w:gutter="0"/>
          <w:cols w:space="708"/>
          <w:docGrid w:linePitch="360"/>
        </w:sectPr>
      </w:pPr>
      <w:r w:rsidRPr="00EF3F70">
        <w:rPr>
          <w:rFonts w:ascii="Times New Roman" w:eastAsia="Times New Roman" w:hAnsi="Times New Roman" w:cs="Times New Roman"/>
          <w:sz w:val="24"/>
          <w:szCs w:val="24"/>
          <w:lang w:eastAsia="ru-RU"/>
        </w:rPr>
        <w:br w:type="page"/>
      </w:r>
    </w:p>
    <w:p w14:paraId="0938179F" w14:textId="77777777" w:rsidR="00163844" w:rsidRPr="002C03D2" w:rsidRDefault="00163844" w:rsidP="00163844">
      <w:pPr>
        <w:spacing w:after="0" w:line="240" w:lineRule="auto"/>
        <w:jc w:val="both"/>
        <w:rPr>
          <w:rFonts w:ascii="Times New Roman" w:eastAsia="Times New Roman" w:hAnsi="Times New Roman" w:cs="Times New Roman"/>
          <w:iCs/>
          <w:color w:val="C00000"/>
          <w:sz w:val="24"/>
          <w:szCs w:val="24"/>
          <w:lang w:eastAsia="ru-RU"/>
        </w:rPr>
      </w:pPr>
      <w:r w:rsidRPr="00EF3F70">
        <w:rPr>
          <w:rFonts w:ascii="Times New Roman" w:eastAsia="Times New Roman" w:hAnsi="Times New Roman" w:cs="Times New Roman"/>
          <w:b/>
          <w:bCs/>
          <w:sz w:val="24"/>
          <w:szCs w:val="24"/>
          <w:lang w:eastAsia="ru-RU"/>
        </w:rPr>
        <w:lastRenderedPageBreak/>
        <w:t>1.</w:t>
      </w:r>
      <w:r w:rsidRPr="00EF3F70">
        <w:rPr>
          <w:rFonts w:ascii="Times New Roman" w:eastAsia="Times New Roman" w:hAnsi="Times New Roman" w:cs="Times New Roman"/>
          <w:b/>
          <w:sz w:val="24"/>
          <w:szCs w:val="24"/>
          <w:lang w:eastAsia="ru-RU"/>
        </w:rPr>
        <w:t> Место дисциплины (модуля) в структуре ОПОП ВО</w:t>
      </w:r>
      <w:r w:rsidRPr="00EF3F70">
        <w:rPr>
          <w:rFonts w:ascii="Times New Roman" w:eastAsia="Times New Roman" w:hAnsi="Times New Roman" w:cs="Times New Roman"/>
          <w:sz w:val="24"/>
          <w:szCs w:val="24"/>
          <w:lang w:eastAsia="ru-RU"/>
        </w:rPr>
        <w:t xml:space="preserve">: </w:t>
      </w:r>
      <w:r w:rsidRPr="00EF3F70">
        <w:rPr>
          <w:rFonts w:ascii="Times New Roman" w:eastAsia="Times New Roman" w:hAnsi="Times New Roman" w:cs="Times New Roman"/>
          <w:iCs/>
          <w:sz w:val="24"/>
          <w:szCs w:val="24"/>
          <w:lang w:eastAsia="ru-RU"/>
        </w:rPr>
        <w:t>отн</w:t>
      </w:r>
      <w:r w:rsidR="00FF06BF" w:rsidRPr="00EF3F70">
        <w:rPr>
          <w:rFonts w:ascii="Times New Roman" w:eastAsia="Times New Roman" w:hAnsi="Times New Roman" w:cs="Times New Roman"/>
          <w:iCs/>
          <w:sz w:val="24"/>
          <w:szCs w:val="24"/>
          <w:lang w:eastAsia="ru-RU"/>
        </w:rPr>
        <w:t>осится к професси</w:t>
      </w:r>
      <w:r w:rsidR="00773555" w:rsidRPr="00EF3F70">
        <w:rPr>
          <w:rFonts w:ascii="Times New Roman" w:eastAsia="Times New Roman" w:hAnsi="Times New Roman" w:cs="Times New Roman"/>
          <w:iCs/>
          <w:sz w:val="24"/>
          <w:szCs w:val="24"/>
          <w:lang w:eastAsia="ru-RU"/>
        </w:rPr>
        <w:t>онал</w:t>
      </w:r>
      <w:r w:rsidR="00A54DA3">
        <w:rPr>
          <w:rFonts w:ascii="Times New Roman" w:eastAsia="Times New Roman" w:hAnsi="Times New Roman" w:cs="Times New Roman"/>
          <w:iCs/>
          <w:sz w:val="24"/>
          <w:szCs w:val="24"/>
          <w:lang w:eastAsia="ru-RU"/>
        </w:rPr>
        <w:t>ьному циклу вариативной части, 6</w:t>
      </w:r>
      <w:r w:rsidR="00FF06BF" w:rsidRPr="00EF3F70">
        <w:rPr>
          <w:rFonts w:ascii="Times New Roman" w:eastAsia="Times New Roman" w:hAnsi="Times New Roman" w:cs="Times New Roman"/>
          <w:iCs/>
          <w:sz w:val="24"/>
          <w:szCs w:val="24"/>
          <w:lang w:eastAsia="ru-RU"/>
        </w:rPr>
        <w:t xml:space="preserve"> семестр</w:t>
      </w:r>
      <w:r w:rsidR="001A6E3B">
        <w:rPr>
          <w:rFonts w:ascii="Times New Roman" w:eastAsia="Times New Roman" w:hAnsi="Times New Roman" w:cs="Times New Roman"/>
          <w:iCs/>
          <w:sz w:val="24"/>
          <w:szCs w:val="24"/>
          <w:lang w:eastAsia="ru-RU"/>
        </w:rPr>
        <w:t xml:space="preserve"> на очной форме обучения, 8</w:t>
      </w:r>
      <w:r w:rsidR="00A54DA3">
        <w:rPr>
          <w:rFonts w:ascii="Times New Roman" w:eastAsia="Times New Roman" w:hAnsi="Times New Roman" w:cs="Times New Roman"/>
          <w:iCs/>
          <w:sz w:val="24"/>
          <w:szCs w:val="24"/>
          <w:lang w:eastAsia="ru-RU"/>
        </w:rPr>
        <w:t xml:space="preserve"> семестр на очно-заочной форме обучения.</w:t>
      </w:r>
    </w:p>
    <w:p w14:paraId="47EEDD11" w14:textId="77777777" w:rsidR="00163844" w:rsidRPr="00EF3F70" w:rsidRDefault="00163844" w:rsidP="00163844">
      <w:pPr>
        <w:spacing w:after="0" w:line="240" w:lineRule="auto"/>
        <w:jc w:val="both"/>
        <w:rPr>
          <w:rFonts w:ascii="Times New Roman" w:eastAsia="Times New Roman" w:hAnsi="Times New Roman" w:cs="Times New Roman"/>
          <w:i/>
          <w:iCs/>
          <w:sz w:val="24"/>
          <w:szCs w:val="24"/>
          <w:lang w:eastAsia="ru-RU"/>
        </w:rPr>
      </w:pPr>
    </w:p>
    <w:p w14:paraId="31A3B8C2" w14:textId="77777777" w:rsidR="00163844" w:rsidRPr="002C03D2" w:rsidRDefault="00163844" w:rsidP="00163844">
      <w:pPr>
        <w:spacing w:after="0" w:line="240" w:lineRule="auto"/>
        <w:jc w:val="both"/>
        <w:rPr>
          <w:rFonts w:ascii="Times New Roman" w:hAnsi="Times New Roman" w:cs="Times New Roman"/>
          <w:color w:val="C00000"/>
          <w:sz w:val="24"/>
          <w:szCs w:val="24"/>
        </w:rPr>
      </w:pPr>
      <w:r w:rsidRPr="00EF3F70">
        <w:rPr>
          <w:rFonts w:ascii="Times New Roman" w:eastAsia="Times New Roman" w:hAnsi="Times New Roman" w:cs="Times New Roman"/>
          <w:b/>
          <w:bCs/>
          <w:sz w:val="24"/>
          <w:szCs w:val="24"/>
          <w:lang w:eastAsia="ru-RU"/>
        </w:rPr>
        <w:t>2.</w:t>
      </w:r>
      <w:r w:rsidRPr="00EF3F70">
        <w:rPr>
          <w:rFonts w:ascii="Times New Roman" w:eastAsia="Times New Roman" w:hAnsi="Times New Roman" w:cs="Times New Roman"/>
          <w:b/>
          <w:sz w:val="24"/>
          <w:szCs w:val="24"/>
          <w:lang w:eastAsia="ru-RU"/>
        </w:rPr>
        <w:t xml:space="preserve"> Входные требования </w:t>
      </w:r>
      <w:r w:rsidR="00B3399E">
        <w:rPr>
          <w:rFonts w:ascii="Times New Roman" w:eastAsia="Times New Roman" w:hAnsi="Times New Roman" w:cs="Times New Roman"/>
          <w:b/>
          <w:sz w:val="24"/>
          <w:szCs w:val="24"/>
          <w:lang w:eastAsia="ru-RU"/>
        </w:rPr>
        <w:t>для освоения дисциплины</w:t>
      </w:r>
      <w:r w:rsidRPr="00EF3F70">
        <w:rPr>
          <w:rFonts w:ascii="Times New Roman" w:eastAsia="Times New Roman" w:hAnsi="Times New Roman" w:cs="Times New Roman"/>
          <w:b/>
          <w:sz w:val="24"/>
          <w:szCs w:val="24"/>
          <w:lang w:eastAsia="ru-RU"/>
        </w:rPr>
        <w:t>,</w:t>
      </w:r>
      <w:r w:rsidRPr="00EF3F70">
        <w:rPr>
          <w:rFonts w:ascii="Times New Roman" w:eastAsia="Times New Roman" w:hAnsi="Times New Roman" w:cs="Times New Roman"/>
          <w:sz w:val="24"/>
          <w:szCs w:val="24"/>
          <w:lang w:eastAsia="ru-RU"/>
        </w:rPr>
        <w:t xml:space="preserve"> пред</w:t>
      </w:r>
      <w:r w:rsidR="00B3399E">
        <w:rPr>
          <w:rFonts w:ascii="Times New Roman" w:eastAsia="Times New Roman" w:hAnsi="Times New Roman" w:cs="Times New Roman"/>
          <w:sz w:val="24"/>
          <w:szCs w:val="24"/>
          <w:lang w:eastAsia="ru-RU"/>
        </w:rPr>
        <w:t>варительные условия</w:t>
      </w:r>
      <w:r w:rsidRPr="00EF3F70">
        <w:rPr>
          <w:rFonts w:ascii="Times New Roman" w:eastAsia="Times New Roman" w:hAnsi="Times New Roman" w:cs="Times New Roman"/>
          <w:sz w:val="24"/>
          <w:szCs w:val="24"/>
          <w:lang w:eastAsia="ru-RU"/>
        </w:rPr>
        <w:t xml:space="preserve"> освоение дисциплин: </w:t>
      </w:r>
      <w:r w:rsidR="00F41F38" w:rsidRPr="00EF3F70">
        <w:rPr>
          <w:rFonts w:ascii="Times New Roman" w:hAnsi="Times New Roman" w:cs="Times New Roman"/>
          <w:sz w:val="24"/>
          <w:szCs w:val="24"/>
        </w:rPr>
        <w:t xml:space="preserve">«Классические теории социологии», «Современная социология </w:t>
      </w:r>
      <w:r w:rsidR="00F41F38" w:rsidRPr="00EF3F70">
        <w:rPr>
          <w:rFonts w:ascii="Times New Roman" w:hAnsi="Times New Roman" w:cs="Times New Roman"/>
          <w:sz w:val="24"/>
          <w:szCs w:val="24"/>
          <w:lang w:val="en-US"/>
        </w:rPr>
        <w:t>XX</w:t>
      </w:r>
      <w:r w:rsidR="00F41F38" w:rsidRPr="00EF3F70">
        <w:rPr>
          <w:rFonts w:ascii="Times New Roman" w:hAnsi="Times New Roman" w:cs="Times New Roman"/>
          <w:sz w:val="24"/>
          <w:szCs w:val="24"/>
        </w:rPr>
        <w:t xml:space="preserve"> и </w:t>
      </w:r>
      <w:r w:rsidR="00F41F38" w:rsidRPr="00EF3F70">
        <w:rPr>
          <w:rFonts w:ascii="Times New Roman" w:hAnsi="Times New Roman" w:cs="Times New Roman"/>
          <w:sz w:val="24"/>
          <w:szCs w:val="24"/>
          <w:lang w:val="en-US"/>
        </w:rPr>
        <w:t>XXI</w:t>
      </w:r>
      <w:r w:rsidR="00F41F38" w:rsidRPr="00EF3F70">
        <w:rPr>
          <w:rFonts w:ascii="Times New Roman" w:hAnsi="Times New Roman" w:cs="Times New Roman"/>
          <w:sz w:val="24"/>
          <w:szCs w:val="24"/>
        </w:rPr>
        <w:t xml:space="preserve"> вв.», «Демография», «</w:t>
      </w:r>
      <w:r w:rsidR="00B3399E">
        <w:rPr>
          <w:rFonts w:ascii="Times New Roman" w:hAnsi="Times New Roman" w:cs="Times New Roman"/>
          <w:sz w:val="24"/>
          <w:szCs w:val="24"/>
        </w:rPr>
        <w:t>Политология», «Социология организаций», «Социология труда и предпринимательства».</w:t>
      </w:r>
    </w:p>
    <w:p w14:paraId="70F3AD4F" w14:textId="77777777" w:rsidR="00F41F38" w:rsidRPr="00EF3F70" w:rsidRDefault="00F41F38" w:rsidP="00163844">
      <w:pPr>
        <w:spacing w:after="0" w:line="240" w:lineRule="auto"/>
        <w:jc w:val="both"/>
        <w:rPr>
          <w:rFonts w:ascii="Times New Roman" w:eastAsia="Times New Roman" w:hAnsi="Times New Roman" w:cs="Times New Roman"/>
          <w:b/>
          <w:bCs/>
          <w:sz w:val="24"/>
          <w:szCs w:val="24"/>
          <w:lang w:eastAsia="ru-RU"/>
        </w:rPr>
      </w:pPr>
    </w:p>
    <w:p w14:paraId="4F4CB0CD" w14:textId="77777777" w:rsidR="00163844" w:rsidRDefault="00163844" w:rsidP="00163844">
      <w:pPr>
        <w:spacing w:after="0" w:line="240" w:lineRule="auto"/>
        <w:jc w:val="both"/>
        <w:rPr>
          <w:rFonts w:ascii="Times New Roman" w:eastAsia="Times New Roman" w:hAnsi="Times New Roman" w:cs="Times New Roman"/>
          <w:i/>
          <w:iCs/>
          <w:color w:val="C00000"/>
          <w:sz w:val="24"/>
          <w:szCs w:val="24"/>
          <w:lang w:eastAsia="ru-RU"/>
        </w:rPr>
      </w:pPr>
      <w:r w:rsidRPr="00EF3F70">
        <w:rPr>
          <w:rFonts w:ascii="Times New Roman" w:eastAsia="Times New Roman" w:hAnsi="Times New Roman" w:cs="Times New Roman"/>
          <w:b/>
          <w:bCs/>
          <w:sz w:val="24"/>
          <w:szCs w:val="24"/>
          <w:lang w:eastAsia="ru-RU"/>
        </w:rPr>
        <w:t>3.</w:t>
      </w:r>
      <w:r w:rsidRPr="00EF3F70">
        <w:rPr>
          <w:rFonts w:ascii="Times New Roman" w:eastAsia="Times New Roman" w:hAnsi="Times New Roman" w:cs="Times New Roman"/>
          <w:b/>
          <w:sz w:val="24"/>
          <w:szCs w:val="24"/>
          <w:lang w:eastAsia="ru-RU"/>
        </w:rPr>
        <w:t> Результаты обучения по дисциплине (модулю),</w:t>
      </w:r>
      <w:r w:rsidRPr="00EF3F70">
        <w:rPr>
          <w:rFonts w:ascii="Times New Roman" w:eastAsia="Times New Roman" w:hAnsi="Times New Roman" w:cs="Times New Roman"/>
          <w:sz w:val="24"/>
          <w:szCs w:val="24"/>
          <w:lang w:eastAsia="ru-RU"/>
        </w:rPr>
        <w:t xml:space="preserve"> соотнесенные с требуемыми компетенциями выпускников</w:t>
      </w:r>
    </w:p>
    <w:p w14:paraId="4C27811D" w14:textId="77777777" w:rsidR="007E357A" w:rsidRDefault="007E357A" w:rsidP="00163844">
      <w:pPr>
        <w:spacing w:after="0" w:line="240" w:lineRule="auto"/>
        <w:jc w:val="both"/>
        <w:rPr>
          <w:rFonts w:ascii="Times New Roman" w:eastAsia="Times New Roman" w:hAnsi="Times New Roman" w:cs="Times New Roman"/>
          <w:i/>
          <w:iCs/>
          <w:color w:val="C00000"/>
          <w:sz w:val="24"/>
          <w:szCs w:val="24"/>
          <w:lang w:eastAsia="ru-RU"/>
        </w:rPr>
      </w:pPr>
    </w:p>
    <w:tbl>
      <w:tblPr>
        <w:tblStyle w:val="af1"/>
        <w:tblW w:w="0" w:type="auto"/>
        <w:tblLook w:val="04A0" w:firstRow="1" w:lastRow="0" w:firstColumn="1" w:lastColumn="0" w:noHBand="0" w:noVBand="1"/>
      </w:tblPr>
      <w:tblGrid>
        <w:gridCol w:w="14277"/>
      </w:tblGrid>
      <w:tr w:rsidR="007E357A" w14:paraId="23EC43EC" w14:textId="77777777" w:rsidTr="007E357A">
        <w:tc>
          <w:tcPr>
            <w:tcW w:w="14560" w:type="dxa"/>
          </w:tcPr>
          <w:p w14:paraId="22910ACE" w14:textId="77777777" w:rsidR="007E357A" w:rsidRDefault="007E357A" w:rsidP="007E357A">
            <w:pPr>
              <w:jc w:val="center"/>
              <w:rPr>
                <w:rFonts w:ascii="Cambria" w:hAnsi="Cambria" w:cs="Cambria"/>
                <w:b/>
                <w:bCs/>
              </w:rPr>
            </w:pPr>
            <w:r w:rsidRPr="00310B6E">
              <w:rPr>
                <w:rFonts w:ascii="Cambria" w:hAnsi="Cambria" w:cs="Cambria"/>
                <w:b/>
                <w:bCs/>
              </w:rPr>
              <w:t>Планируемые результаты обучения по дисциплине (модулю</w:t>
            </w:r>
            <w:r>
              <w:rPr>
                <w:rFonts w:ascii="Cambria" w:hAnsi="Cambria" w:cs="Cambria"/>
                <w:b/>
                <w:bCs/>
              </w:rPr>
              <w:t>)</w:t>
            </w:r>
          </w:p>
          <w:p w14:paraId="31584F70" w14:textId="77777777" w:rsidR="007E357A" w:rsidRDefault="007E357A" w:rsidP="007E357A">
            <w:pPr>
              <w:jc w:val="center"/>
              <w:rPr>
                <w:rFonts w:ascii="Times New Roman" w:eastAsia="Times New Roman" w:hAnsi="Times New Roman" w:cs="Times New Roman"/>
                <w:b/>
                <w:sz w:val="24"/>
                <w:szCs w:val="24"/>
                <w:lang w:eastAsia="ru-RU"/>
              </w:rPr>
            </w:pPr>
          </w:p>
        </w:tc>
      </w:tr>
      <w:tr w:rsidR="007E357A" w14:paraId="1723D0BA" w14:textId="77777777" w:rsidTr="007E357A">
        <w:tc>
          <w:tcPr>
            <w:tcW w:w="14560" w:type="dxa"/>
          </w:tcPr>
          <w:p w14:paraId="39F66C1B" w14:textId="77777777" w:rsidR="007F608C" w:rsidRDefault="007F608C" w:rsidP="007F608C">
            <w:pPr>
              <w:pStyle w:val="11"/>
              <w:jc w:val="both"/>
              <w:rPr>
                <w:b/>
                <w:color w:val="222222"/>
                <w:sz w:val="24"/>
                <w:szCs w:val="24"/>
              </w:rPr>
            </w:pPr>
          </w:p>
          <w:p w14:paraId="3D9E2A91" w14:textId="77777777" w:rsidR="007F608C" w:rsidRDefault="007F608C" w:rsidP="007F608C">
            <w:pPr>
              <w:pStyle w:val="11"/>
              <w:jc w:val="both"/>
              <w:rPr>
                <w:b/>
                <w:color w:val="222222"/>
                <w:sz w:val="24"/>
                <w:szCs w:val="24"/>
              </w:rPr>
            </w:pPr>
          </w:p>
          <w:p w14:paraId="77D3BF95" w14:textId="77777777" w:rsidR="007F608C" w:rsidRPr="007F608C" w:rsidRDefault="007F608C" w:rsidP="007F608C">
            <w:pPr>
              <w:pStyle w:val="11"/>
              <w:jc w:val="both"/>
              <w:rPr>
                <w:b/>
                <w:color w:val="222222"/>
                <w:sz w:val="24"/>
                <w:szCs w:val="24"/>
              </w:rPr>
            </w:pPr>
            <w:r w:rsidRPr="007F608C">
              <w:rPr>
                <w:b/>
                <w:color w:val="222222"/>
                <w:sz w:val="24"/>
                <w:szCs w:val="24"/>
              </w:rPr>
              <w:t xml:space="preserve">ЗНАТЬ: </w:t>
            </w:r>
          </w:p>
          <w:p w14:paraId="1169BF34" w14:textId="5AA01FB1" w:rsidR="007F608C" w:rsidRPr="007F608C" w:rsidRDefault="007F608C" w:rsidP="007F608C">
            <w:pPr>
              <w:jc w:val="both"/>
              <w:rPr>
                <w:rFonts w:ascii="Times New Roman" w:eastAsia="Times New Roman" w:hAnsi="Times New Roman" w:cs="Times New Roman"/>
                <w:sz w:val="24"/>
                <w:szCs w:val="24"/>
              </w:rPr>
            </w:pPr>
            <w:r w:rsidRPr="007F608C">
              <w:rPr>
                <w:rFonts w:ascii="Times New Roman" w:eastAsia="Times New Roman" w:hAnsi="Times New Roman" w:cs="Times New Roman"/>
                <w:sz w:val="24"/>
                <w:szCs w:val="24"/>
              </w:rPr>
              <w:t>актуальные социологические и др</w:t>
            </w:r>
            <w:r w:rsidR="00996306">
              <w:rPr>
                <w:rFonts w:ascii="Times New Roman" w:eastAsia="Times New Roman" w:hAnsi="Times New Roman" w:cs="Times New Roman"/>
                <w:sz w:val="24"/>
                <w:szCs w:val="24"/>
              </w:rPr>
              <w:t xml:space="preserve">угие </w:t>
            </w:r>
            <w:r w:rsidRPr="007F608C">
              <w:rPr>
                <w:rFonts w:ascii="Times New Roman" w:eastAsia="Times New Roman" w:hAnsi="Times New Roman" w:cs="Times New Roman"/>
                <w:sz w:val="24"/>
                <w:szCs w:val="24"/>
              </w:rPr>
              <w:t>научные теории, концепции, подходы в предметном поле социологии управления</w:t>
            </w:r>
          </w:p>
          <w:p w14:paraId="20D8DBF9" w14:textId="77777777" w:rsidR="00282609" w:rsidRPr="00282609" w:rsidRDefault="00282609" w:rsidP="00282609">
            <w:pPr>
              <w:rPr>
                <w:rFonts w:ascii="Times New Roman" w:hAnsi="Times New Roman" w:cs="Times New Roman"/>
                <w:color w:val="222222"/>
                <w:sz w:val="24"/>
                <w:szCs w:val="24"/>
              </w:rPr>
            </w:pPr>
            <w:r w:rsidRPr="00282609">
              <w:rPr>
                <w:rFonts w:ascii="Times New Roman" w:hAnsi="Times New Roman" w:cs="Times New Roman"/>
                <w:b/>
                <w:sz w:val="24"/>
                <w:szCs w:val="24"/>
              </w:rPr>
              <w:t>ЗНАТЬ:</w:t>
            </w:r>
            <w:r w:rsidRPr="00282609">
              <w:rPr>
                <w:rFonts w:ascii="Times New Roman" w:hAnsi="Times New Roman" w:cs="Times New Roman"/>
                <w:color w:val="222222"/>
                <w:sz w:val="24"/>
                <w:szCs w:val="24"/>
              </w:rPr>
              <w:t xml:space="preserve"> </w:t>
            </w:r>
          </w:p>
          <w:p w14:paraId="3A7BAE22" w14:textId="77777777" w:rsidR="00282609" w:rsidRDefault="00282609" w:rsidP="00282609">
            <w:pPr>
              <w:jc w:val="both"/>
              <w:rPr>
                <w:rFonts w:ascii="Times New Roman" w:hAnsi="Times New Roman" w:cs="Times New Roman"/>
                <w:color w:val="222222"/>
                <w:sz w:val="24"/>
                <w:szCs w:val="24"/>
              </w:rPr>
            </w:pPr>
            <w:r w:rsidRPr="00282609">
              <w:rPr>
                <w:rFonts w:ascii="Times New Roman" w:hAnsi="Times New Roman" w:cs="Times New Roman"/>
                <w:color w:val="222222"/>
                <w:sz w:val="24"/>
                <w:szCs w:val="24"/>
              </w:rPr>
              <w:t>основы разработки и реализации проектов в области аналитической и организационно-управленческой деятельности в предметном поле социологии управления</w:t>
            </w:r>
          </w:p>
          <w:p w14:paraId="35D41D8D" w14:textId="77777777" w:rsidR="00781712" w:rsidRPr="00781712" w:rsidRDefault="00781712" w:rsidP="00781712">
            <w:pPr>
              <w:pStyle w:val="11"/>
              <w:rPr>
                <w:color w:val="222222"/>
                <w:sz w:val="24"/>
                <w:szCs w:val="24"/>
              </w:rPr>
            </w:pPr>
            <w:r w:rsidRPr="00781712">
              <w:rPr>
                <w:b/>
                <w:sz w:val="24"/>
                <w:szCs w:val="24"/>
              </w:rPr>
              <w:t>УМЕТЬ:</w:t>
            </w:r>
            <w:r>
              <w:rPr>
                <w:b/>
                <w:sz w:val="24"/>
                <w:szCs w:val="24"/>
              </w:rPr>
              <w:t xml:space="preserve"> </w:t>
            </w:r>
          </w:p>
          <w:p w14:paraId="257E83D7" w14:textId="77777777" w:rsidR="00781712" w:rsidRPr="00781712" w:rsidRDefault="00781712" w:rsidP="00781712">
            <w:pPr>
              <w:pStyle w:val="11"/>
              <w:jc w:val="both"/>
              <w:rPr>
                <w:color w:val="222222"/>
                <w:sz w:val="24"/>
                <w:szCs w:val="24"/>
              </w:rPr>
            </w:pPr>
            <w:r w:rsidRPr="00781712">
              <w:rPr>
                <w:color w:val="222222"/>
                <w:sz w:val="24"/>
                <w:szCs w:val="24"/>
              </w:rPr>
              <w:t>выявлять социально-значимые проблемы с помощью современных исследовательских методов и с использованием новейшего отечественного и зарубежного опыта</w:t>
            </w:r>
          </w:p>
          <w:p w14:paraId="01948BE0" w14:textId="77777777" w:rsidR="00781712" w:rsidRPr="00781712" w:rsidRDefault="00781712" w:rsidP="00781712">
            <w:pPr>
              <w:pStyle w:val="11"/>
              <w:rPr>
                <w:color w:val="222222"/>
                <w:sz w:val="24"/>
                <w:szCs w:val="24"/>
              </w:rPr>
            </w:pPr>
            <w:r w:rsidRPr="00781712">
              <w:rPr>
                <w:b/>
                <w:sz w:val="24"/>
                <w:szCs w:val="24"/>
              </w:rPr>
              <w:t>УМЕТЬ:</w:t>
            </w:r>
          </w:p>
          <w:p w14:paraId="3AC6CFC4" w14:textId="77777777" w:rsidR="00781712" w:rsidRDefault="00781712" w:rsidP="00781712">
            <w:pPr>
              <w:jc w:val="both"/>
              <w:rPr>
                <w:rFonts w:ascii="Times New Roman" w:hAnsi="Times New Roman" w:cs="Times New Roman"/>
                <w:color w:val="222222"/>
                <w:sz w:val="24"/>
                <w:szCs w:val="24"/>
              </w:rPr>
            </w:pPr>
            <w:r w:rsidRPr="00781712">
              <w:rPr>
                <w:rFonts w:ascii="Times New Roman" w:eastAsia="Times New Roman" w:hAnsi="Times New Roman" w:cs="Times New Roman"/>
                <w:color w:val="222222"/>
                <w:sz w:val="24"/>
                <w:szCs w:val="24"/>
              </w:rPr>
              <w:t>формулировать практические рекомендации и предложения по решению актуальных социальных проблем</w:t>
            </w:r>
            <w:r>
              <w:rPr>
                <w:rFonts w:ascii="Times New Roman" w:eastAsia="Times New Roman" w:hAnsi="Times New Roman" w:cs="Times New Roman"/>
                <w:color w:val="222222"/>
                <w:sz w:val="24"/>
                <w:szCs w:val="24"/>
              </w:rPr>
              <w:t xml:space="preserve"> в сфере социологии управления</w:t>
            </w:r>
          </w:p>
          <w:p w14:paraId="781D5F4D" w14:textId="77777777" w:rsidR="007F608C" w:rsidRPr="007F608C" w:rsidRDefault="007F608C" w:rsidP="007F608C">
            <w:pPr>
              <w:jc w:val="both"/>
              <w:rPr>
                <w:rFonts w:ascii="Times New Roman" w:hAnsi="Times New Roman" w:cs="Times New Roman"/>
                <w:color w:val="222222"/>
                <w:sz w:val="24"/>
                <w:szCs w:val="24"/>
              </w:rPr>
            </w:pPr>
            <w:r w:rsidRPr="007F608C">
              <w:rPr>
                <w:rFonts w:ascii="Times New Roman" w:hAnsi="Times New Roman" w:cs="Times New Roman"/>
                <w:b/>
                <w:sz w:val="24"/>
                <w:szCs w:val="24"/>
              </w:rPr>
              <w:t>УМЕТЬ</w:t>
            </w:r>
            <w:r w:rsidR="00781712">
              <w:rPr>
                <w:rFonts w:ascii="Times New Roman" w:hAnsi="Times New Roman" w:cs="Times New Roman"/>
                <w:color w:val="222222"/>
                <w:sz w:val="24"/>
                <w:szCs w:val="24"/>
              </w:rPr>
              <w:t>:</w:t>
            </w:r>
          </w:p>
          <w:p w14:paraId="19DE151F" w14:textId="77777777" w:rsidR="007F608C" w:rsidRDefault="00781712" w:rsidP="007F608C">
            <w:pPr>
              <w:rPr>
                <w:rFonts w:ascii="Times New Roman" w:hAnsi="Times New Roman" w:cs="Times New Roman"/>
                <w:sz w:val="24"/>
                <w:szCs w:val="24"/>
              </w:rPr>
            </w:pPr>
            <w:r>
              <w:rPr>
                <w:rFonts w:ascii="Times New Roman" w:hAnsi="Times New Roman" w:cs="Times New Roman"/>
                <w:color w:val="222222"/>
                <w:sz w:val="24"/>
                <w:szCs w:val="24"/>
              </w:rPr>
              <w:t>п</w:t>
            </w:r>
            <w:r w:rsidR="007F608C" w:rsidRPr="007F608C">
              <w:rPr>
                <w:rFonts w:ascii="Times New Roman" w:hAnsi="Times New Roman" w:cs="Times New Roman"/>
                <w:color w:val="222222"/>
                <w:sz w:val="24"/>
                <w:szCs w:val="24"/>
              </w:rPr>
              <w:t xml:space="preserve">рименять технологии сбора информации при разработке и реализации </w:t>
            </w:r>
            <w:r w:rsidR="007F608C" w:rsidRPr="007F608C">
              <w:rPr>
                <w:rFonts w:ascii="Times New Roman" w:hAnsi="Times New Roman" w:cs="Times New Roman"/>
                <w:sz w:val="24"/>
                <w:szCs w:val="24"/>
              </w:rPr>
              <w:t>проектов в области изучения социальных процессов, институтов, явлений, социальных общностей, общественного поведения и сознания</w:t>
            </w:r>
          </w:p>
          <w:p w14:paraId="77DCFB62" w14:textId="77777777" w:rsidR="00781712" w:rsidRPr="007F608C" w:rsidRDefault="00781712" w:rsidP="00781712">
            <w:pPr>
              <w:pStyle w:val="11"/>
              <w:jc w:val="both"/>
              <w:rPr>
                <w:b/>
                <w:sz w:val="24"/>
                <w:szCs w:val="24"/>
              </w:rPr>
            </w:pPr>
            <w:r w:rsidRPr="007F608C">
              <w:rPr>
                <w:b/>
                <w:sz w:val="24"/>
                <w:szCs w:val="24"/>
              </w:rPr>
              <w:t xml:space="preserve">УМЕТЬ: </w:t>
            </w:r>
          </w:p>
          <w:p w14:paraId="73A4D67C" w14:textId="77777777" w:rsidR="00781712" w:rsidRPr="007F608C" w:rsidRDefault="00781712" w:rsidP="00781712">
            <w:pPr>
              <w:pStyle w:val="11"/>
              <w:jc w:val="both"/>
              <w:rPr>
                <w:sz w:val="24"/>
                <w:szCs w:val="24"/>
              </w:rPr>
            </w:pPr>
            <w:r w:rsidRPr="007F608C">
              <w:rPr>
                <w:sz w:val="24"/>
                <w:szCs w:val="24"/>
              </w:rPr>
              <w:t>критически применять к объяснению социальных явлений и процессов основные социологические и др.научные концепции</w:t>
            </w:r>
          </w:p>
          <w:p w14:paraId="15C544DE" w14:textId="77777777" w:rsidR="00282609" w:rsidRPr="00282609" w:rsidRDefault="00282609" w:rsidP="00282609">
            <w:pPr>
              <w:jc w:val="both"/>
              <w:rPr>
                <w:rFonts w:ascii="Times New Roman" w:hAnsi="Times New Roman" w:cs="Times New Roman"/>
                <w:color w:val="222222"/>
                <w:sz w:val="24"/>
                <w:szCs w:val="24"/>
              </w:rPr>
            </w:pPr>
            <w:r w:rsidRPr="00282609">
              <w:rPr>
                <w:rFonts w:ascii="Times New Roman" w:hAnsi="Times New Roman" w:cs="Times New Roman"/>
                <w:b/>
                <w:sz w:val="24"/>
                <w:szCs w:val="24"/>
              </w:rPr>
              <w:t>УМЕТЬ:</w:t>
            </w:r>
            <w:r w:rsidRPr="00282609">
              <w:rPr>
                <w:rFonts w:ascii="Times New Roman" w:hAnsi="Times New Roman" w:cs="Times New Roman"/>
                <w:color w:val="222222"/>
                <w:sz w:val="24"/>
                <w:szCs w:val="24"/>
              </w:rPr>
              <w:t xml:space="preserve"> </w:t>
            </w:r>
          </w:p>
          <w:p w14:paraId="4BEFA8D4" w14:textId="77777777" w:rsidR="00282609" w:rsidRPr="00282609" w:rsidRDefault="00282609" w:rsidP="00282609">
            <w:pPr>
              <w:jc w:val="both"/>
              <w:rPr>
                <w:rFonts w:ascii="Times New Roman" w:hAnsi="Times New Roman" w:cs="Times New Roman"/>
                <w:sz w:val="24"/>
                <w:szCs w:val="24"/>
                <w:shd w:val="clear" w:color="auto" w:fill="FFFFFF"/>
              </w:rPr>
            </w:pPr>
            <w:r w:rsidRPr="00282609">
              <w:rPr>
                <w:rFonts w:ascii="Times New Roman" w:hAnsi="Times New Roman" w:cs="Times New Roman"/>
                <w:sz w:val="24"/>
                <w:szCs w:val="24"/>
                <w:shd w:val="clear" w:color="auto" w:fill="FFFFFF"/>
              </w:rPr>
              <w:t>описывать проблемную ситуацию</w:t>
            </w:r>
            <w:r w:rsidRPr="00282609">
              <w:rPr>
                <w:rFonts w:ascii="Times New Roman" w:hAnsi="Times New Roman" w:cs="Times New Roman"/>
                <w:sz w:val="24"/>
                <w:szCs w:val="24"/>
              </w:rPr>
              <w:t xml:space="preserve"> в социальной, культурной, экономической, политической сфере общественной жизни в предметном поле социологии управления</w:t>
            </w:r>
          </w:p>
          <w:p w14:paraId="442C9EFD" w14:textId="77777777" w:rsidR="007E357A" w:rsidRPr="00282609" w:rsidRDefault="007E357A" w:rsidP="007E357A">
            <w:pPr>
              <w:pStyle w:val="11"/>
              <w:rPr>
                <w:color w:val="222222"/>
              </w:rPr>
            </w:pPr>
            <w:r w:rsidRPr="00282609">
              <w:rPr>
                <w:b/>
              </w:rPr>
              <w:t>УМЕТЬ:</w:t>
            </w:r>
            <w:r w:rsidRPr="00282609">
              <w:rPr>
                <w:color w:val="222222"/>
              </w:rPr>
              <w:t xml:space="preserve"> </w:t>
            </w:r>
          </w:p>
          <w:p w14:paraId="7EDC1ECE" w14:textId="77777777" w:rsidR="007E357A" w:rsidRPr="00282609" w:rsidRDefault="007E357A" w:rsidP="007E357A">
            <w:pPr>
              <w:pStyle w:val="11"/>
              <w:rPr>
                <w:rFonts w:eastAsia="Calibri"/>
                <w:sz w:val="24"/>
                <w:szCs w:val="24"/>
              </w:rPr>
            </w:pPr>
            <w:r w:rsidRPr="00282609">
              <w:rPr>
                <w:rFonts w:eastAsia="Calibri"/>
                <w:sz w:val="24"/>
                <w:szCs w:val="24"/>
              </w:rPr>
              <w:lastRenderedPageBreak/>
              <w:t xml:space="preserve">использовать социологические знания, социологические методы исследования для изучения актуальных социальных проблем в сфере социологии управления </w:t>
            </w:r>
          </w:p>
          <w:p w14:paraId="5D96CF4D" w14:textId="77777777" w:rsidR="007E357A" w:rsidRPr="00282609" w:rsidRDefault="007E357A" w:rsidP="007E357A">
            <w:pPr>
              <w:pStyle w:val="11"/>
              <w:rPr>
                <w:color w:val="222222"/>
              </w:rPr>
            </w:pPr>
            <w:r w:rsidRPr="00282609">
              <w:rPr>
                <w:b/>
              </w:rPr>
              <w:t>УМЕТЬ:</w:t>
            </w:r>
            <w:r w:rsidRPr="00282609">
              <w:rPr>
                <w:color w:val="222222"/>
              </w:rPr>
              <w:t xml:space="preserve"> </w:t>
            </w:r>
          </w:p>
          <w:p w14:paraId="7D9BB095" w14:textId="77777777" w:rsidR="007E357A" w:rsidRDefault="007E357A" w:rsidP="007E357A">
            <w:pPr>
              <w:pStyle w:val="11"/>
              <w:rPr>
                <w:color w:val="222222"/>
                <w:sz w:val="24"/>
                <w:szCs w:val="24"/>
              </w:rPr>
            </w:pPr>
            <w:r w:rsidRPr="00282609">
              <w:rPr>
                <w:rFonts w:eastAsia="Calibri"/>
                <w:sz w:val="24"/>
                <w:szCs w:val="24"/>
              </w:rPr>
              <w:t>формулировать практические рекомендации и предложения по решению актуальных социальных проблем в сфере социологии управления под руководством специалистов более высокой квалификации</w:t>
            </w:r>
          </w:p>
          <w:p w14:paraId="58D24EBF" w14:textId="77777777" w:rsidR="007E357A" w:rsidRPr="001023E1" w:rsidRDefault="007E357A" w:rsidP="007E357A">
            <w:pPr>
              <w:jc w:val="both"/>
              <w:rPr>
                <w:rFonts w:ascii="Times New Roman" w:hAnsi="Times New Roman" w:cs="Times New Roman"/>
                <w:bCs/>
              </w:rPr>
            </w:pPr>
          </w:p>
        </w:tc>
      </w:tr>
      <w:tr w:rsidR="007E357A" w14:paraId="4CB6593A" w14:textId="77777777" w:rsidTr="007E357A">
        <w:tc>
          <w:tcPr>
            <w:tcW w:w="14560" w:type="dxa"/>
          </w:tcPr>
          <w:p w14:paraId="540B3328" w14:textId="77777777" w:rsidR="007E357A" w:rsidRPr="00310B6E" w:rsidRDefault="007E357A" w:rsidP="007E357A">
            <w:pPr>
              <w:jc w:val="center"/>
              <w:rPr>
                <w:rFonts w:ascii="Cambria" w:hAnsi="Cambria" w:cs="Cambria"/>
                <w:b/>
                <w:bCs/>
              </w:rPr>
            </w:pPr>
          </w:p>
        </w:tc>
      </w:tr>
    </w:tbl>
    <w:p w14:paraId="0A89DBCB" w14:textId="77777777" w:rsidR="007E357A" w:rsidRPr="00EF3F70" w:rsidRDefault="007E357A" w:rsidP="00163844">
      <w:pPr>
        <w:spacing w:after="0" w:line="240" w:lineRule="auto"/>
        <w:jc w:val="both"/>
        <w:rPr>
          <w:rFonts w:ascii="Times New Roman" w:eastAsia="Times New Roman" w:hAnsi="Times New Roman" w:cs="Times New Roman"/>
          <w:i/>
          <w:iCs/>
          <w:sz w:val="24"/>
          <w:szCs w:val="24"/>
          <w:lang w:eastAsia="ru-RU"/>
        </w:rPr>
      </w:pPr>
    </w:p>
    <w:p w14:paraId="65C1A66D" w14:textId="77777777" w:rsidR="00163844" w:rsidRPr="00EF3F70" w:rsidRDefault="00163844" w:rsidP="00163844">
      <w:pPr>
        <w:spacing w:after="0" w:line="240" w:lineRule="auto"/>
        <w:jc w:val="both"/>
        <w:rPr>
          <w:rFonts w:ascii="Times New Roman" w:eastAsia="Times New Roman" w:hAnsi="Times New Roman" w:cs="Times New Roman"/>
          <w:sz w:val="24"/>
          <w:szCs w:val="24"/>
          <w:lang w:eastAsia="ru-RU"/>
        </w:rPr>
      </w:pPr>
    </w:p>
    <w:p w14:paraId="511A9FD4" w14:textId="77777777" w:rsidR="00163844" w:rsidRPr="00EF3F70" w:rsidRDefault="00163844" w:rsidP="00DE2043">
      <w:pPr>
        <w:shd w:val="clear" w:color="auto" w:fill="FFFFFF"/>
        <w:spacing w:after="0" w:line="240" w:lineRule="auto"/>
        <w:contextualSpacing/>
        <w:jc w:val="both"/>
        <w:rPr>
          <w:rFonts w:ascii="Times New Roman" w:eastAsia="Times New Roman" w:hAnsi="Times New Roman" w:cs="Times New Roman"/>
          <w:bCs/>
          <w:iCs/>
          <w:color w:val="000000"/>
          <w:sz w:val="24"/>
          <w:szCs w:val="24"/>
        </w:rPr>
      </w:pPr>
    </w:p>
    <w:p w14:paraId="05726801" w14:textId="77777777" w:rsidR="002A1D94" w:rsidRDefault="002A1D94" w:rsidP="00163844">
      <w:pPr>
        <w:spacing w:after="0" w:line="240" w:lineRule="auto"/>
        <w:jc w:val="both"/>
        <w:rPr>
          <w:rFonts w:ascii="Times New Roman" w:eastAsia="Times New Roman" w:hAnsi="Times New Roman" w:cs="Times New Roman"/>
          <w:b/>
          <w:bCs/>
          <w:sz w:val="24"/>
          <w:szCs w:val="24"/>
          <w:lang w:eastAsia="ru-RU"/>
        </w:rPr>
      </w:pPr>
    </w:p>
    <w:p w14:paraId="110C95A1" w14:textId="77777777" w:rsidR="00163844" w:rsidRPr="00EF3F70" w:rsidRDefault="00163844" w:rsidP="00163844">
      <w:pPr>
        <w:spacing w:after="0" w:line="240" w:lineRule="auto"/>
        <w:jc w:val="both"/>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b/>
          <w:bCs/>
          <w:sz w:val="24"/>
          <w:szCs w:val="24"/>
          <w:lang w:eastAsia="ru-RU"/>
        </w:rPr>
        <w:t>4.</w:t>
      </w:r>
      <w:r w:rsidRPr="00EF3F70">
        <w:rPr>
          <w:rFonts w:ascii="Times New Roman" w:eastAsia="Times New Roman" w:hAnsi="Times New Roman" w:cs="Times New Roman"/>
          <w:b/>
          <w:sz w:val="24"/>
          <w:szCs w:val="24"/>
          <w:lang w:eastAsia="ru-RU"/>
        </w:rPr>
        <w:t> Формат обучения:</w:t>
      </w:r>
      <w:r w:rsidR="00FF06BF" w:rsidRPr="00EF3F70">
        <w:rPr>
          <w:rFonts w:ascii="Times New Roman" w:eastAsia="Times New Roman" w:hAnsi="Times New Roman" w:cs="Times New Roman"/>
          <w:sz w:val="24"/>
          <w:szCs w:val="24"/>
          <w:lang w:eastAsia="ru-RU"/>
        </w:rPr>
        <w:t xml:space="preserve"> очная</w:t>
      </w:r>
      <w:r w:rsidR="00AE7770" w:rsidRPr="00FB476E">
        <w:rPr>
          <w:rFonts w:ascii="Times New Roman" w:eastAsia="Times New Roman" w:hAnsi="Times New Roman" w:cs="Times New Roman"/>
          <w:sz w:val="24"/>
          <w:szCs w:val="24"/>
          <w:lang w:eastAsia="ru-RU"/>
        </w:rPr>
        <w:t xml:space="preserve">, очно-заочная </w:t>
      </w:r>
      <w:r w:rsidRPr="00FB476E">
        <w:rPr>
          <w:rFonts w:ascii="Times New Roman" w:eastAsia="Times New Roman" w:hAnsi="Times New Roman" w:cs="Times New Roman"/>
          <w:sz w:val="24"/>
          <w:szCs w:val="24"/>
          <w:lang w:eastAsia="ru-RU"/>
        </w:rPr>
        <w:t xml:space="preserve"> </w:t>
      </w:r>
    </w:p>
    <w:p w14:paraId="2AD4FBDC" w14:textId="77777777" w:rsidR="00163844" w:rsidRPr="00EF3F70" w:rsidRDefault="00163844" w:rsidP="00163844">
      <w:pPr>
        <w:spacing w:after="0" w:line="240" w:lineRule="auto"/>
        <w:rPr>
          <w:rFonts w:ascii="Times New Roman" w:eastAsia="Times New Roman" w:hAnsi="Times New Roman" w:cs="Times New Roman"/>
          <w:b/>
          <w:bCs/>
          <w:sz w:val="24"/>
          <w:szCs w:val="24"/>
          <w:lang w:eastAsia="ru-RU"/>
        </w:rPr>
      </w:pPr>
    </w:p>
    <w:p w14:paraId="47CEED81" w14:textId="0E1B6ECC" w:rsidR="00E67582" w:rsidRPr="00EF3F70" w:rsidRDefault="00163844" w:rsidP="00E67582">
      <w:pPr>
        <w:spacing w:after="0" w:line="240" w:lineRule="auto"/>
        <w:rPr>
          <w:rFonts w:ascii="Times New Roman" w:eastAsia="Times New Roman" w:hAnsi="Times New Roman" w:cs="Times New Roman"/>
          <w:sz w:val="24"/>
          <w:szCs w:val="24"/>
          <w:lang w:eastAsia="ru-RU"/>
        </w:rPr>
      </w:pPr>
      <w:r w:rsidRPr="00EF3F70">
        <w:rPr>
          <w:rFonts w:ascii="Times New Roman" w:eastAsia="Times New Roman" w:hAnsi="Times New Roman" w:cs="Times New Roman"/>
          <w:b/>
          <w:bCs/>
          <w:sz w:val="24"/>
          <w:szCs w:val="24"/>
          <w:lang w:eastAsia="ru-RU"/>
        </w:rPr>
        <w:t>5.</w:t>
      </w:r>
      <w:r w:rsidRPr="00EF3F70">
        <w:rPr>
          <w:rFonts w:ascii="Times New Roman" w:eastAsia="Times New Roman" w:hAnsi="Times New Roman" w:cs="Times New Roman"/>
          <w:b/>
          <w:sz w:val="24"/>
          <w:szCs w:val="24"/>
          <w:lang w:eastAsia="ru-RU"/>
        </w:rPr>
        <w:t> Объем дисциплины (модуля)</w:t>
      </w:r>
      <w:r w:rsidR="0094748E">
        <w:rPr>
          <w:rFonts w:ascii="Times New Roman" w:eastAsia="Times New Roman" w:hAnsi="Times New Roman" w:cs="Times New Roman"/>
          <w:sz w:val="24"/>
          <w:szCs w:val="24"/>
          <w:lang w:eastAsia="ru-RU"/>
        </w:rPr>
        <w:t xml:space="preserve"> составляет 3</w:t>
      </w:r>
      <w:r w:rsidRPr="00EF3F70">
        <w:rPr>
          <w:rFonts w:ascii="Times New Roman" w:eastAsia="Times New Roman" w:hAnsi="Times New Roman" w:cs="Times New Roman"/>
          <w:sz w:val="24"/>
          <w:szCs w:val="24"/>
          <w:lang w:eastAsia="ru-RU"/>
        </w:rPr>
        <w:t xml:space="preserve"> з.е., в том </w:t>
      </w:r>
      <w:r w:rsidR="001863A8" w:rsidRPr="00EF3F70">
        <w:rPr>
          <w:rFonts w:ascii="Times New Roman" w:eastAsia="Times New Roman" w:hAnsi="Times New Roman" w:cs="Times New Roman"/>
          <w:sz w:val="24"/>
          <w:szCs w:val="24"/>
          <w:lang w:eastAsia="ru-RU"/>
        </w:rPr>
        <w:t xml:space="preserve">числе </w:t>
      </w:r>
      <w:r w:rsidR="00E67582">
        <w:rPr>
          <w:rFonts w:ascii="Times New Roman" w:eastAsia="Times New Roman" w:hAnsi="Times New Roman" w:cs="Times New Roman"/>
          <w:sz w:val="24"/>
          <w:szCs w:val="24"/>
          <w:lang w:eastAsia="ru-RU"/>
        </w:rPr>
        <w:t>64 академических часа</w:t>
      </w:r>
      <w:r w:rsidR="008C68A1" w:rsidRPr="00EF3F70">
        <w:rPr>
          <w:rFonts w:ascii="Times New Roman" w:eastAsia="Times New Roman" w:hAnsi="Times New Roman" w:cs="Times New Roman"/>
          <w:sz w:val="24"/>
          <w:szCs w:val="24"/>
          <w:lang w:eastAsia="ru-RU"/>
        </w:rPr>
        <w:t>,</w:t>
      </w:r>
      <w:r w:rsidRPr="00EF3F70">
        <w:rPr>
          <w:rFonts w:ascii="Times New Roman" w:eastAsia="Times New Roman" w:hAnsi="Times New Roman" w:cs="Times New Roman"/>
          <w:sz w:val="24"/>
          <w:szCs w:val="24"/>
          <w:lang w:eastAsia="ru-RU"/>
        </w:rPr>
        <w:t xml:space="preserve"> отведенных на контактную работу </w:t>
      </w:r>
      <w:r w:rsidR="00E67582" w:rsidRPr="00EF3F70">
        <w:rPr>
          <w:rFonts w:ascii="Times New Roman" w:eastAsia="Times New Roman" w:hAnsi="Times New Roman" w:cs="Times New Roman"/>
          <w:sz w:val="24"/>
          <w:szCs w:val="24"/>
          <w:lang w:eastAsia="ru-RU"/>
        </w:rPr>
        <w:t xml:space="preserve">обучающихся </w:t>
      </w:r>
      <w:r w:rsidR="00E67582">
        <w:rPr>
          <w:rFonts w:ascii="Times New Roman" w:eastAsia="Times New Roman" w:hAnsi="Times New Roman" w:cs="Times New Roman"/>
          <w:sz w:val="24"/>
          <w:szCs w:val="24"/>
          <w:lang w:eastAsia="ru-RU"/>
        </w:rPr>
        <w:t xml:space="preserve">с преподавателем (32 часа – лекции, </w:t>
      </w:r>
      <w:r w:rsidR="0094748E">
        <w:rPr>
          <w:rFonts w:ascii="Times New Roman" w:eastAsia="Times New Roman" w:hAnsi="Times New Roman" w:cs="Times New Roman"/>
          <w:sz w:val="24"/>
          <w:szCs w:val="24"/>
          <w:lang w:eastAsia="ru-RU"/>
        </w:rPr>
        <w:t>32 часа- семинарские занятия, 44</w:t>
      </w:r>
      <w:r w:rsidRPr="00EF3F70">
        <w:rPr>
          <w:rFonts w:ascii="Times New Roman" w:eastAsia="Times New Roman" w:hAnsi="Times New Roman" w:cs="Times New Roman"/>
          <w:sz w:val="24"/>
          <w:szCs w:val="24"/>
          <w:lang w:eastAsia="ru-RU"/>
        </w:rPr>
        <w:t xml:space="preserve"> академических часов на самостоятельную работу обучающихся</w:t>
      </w:r>
      <w:r w:rsidR="00AE7770">
        <w:rPr>
          <w:rFonts w:ascii="Times New Roman" w:eastAsia="Times New Roman" w:hAnsi="Times New Roman" w:cs="Times New Roman"/>
          <w:sz w:val="24"/>
          <w:szCs w:val="24"/>
          <w:lang w:eastAsia="ru-RU"/>
        </w:rPr>
        <w:t xml:space="preserve"> </w:t>
      </w:r>
      <w:r w:rsidR="005077F4">
        <w:rPr>
          <w:rFonts w:ascii="Times New Roman" w:eastAsia="Times New Roman" w:hAnsi="Times New Roman" w:cs="Times New Roman"/>
          <w:sz w:val="24"/>
          <w:szCs w:val="24"/>
          <w:lang w:eastAsia="ru-RU"/>
        </w:rPr>
        <w:t>на очной форме; 4</w:t>
      </w:r>
      <w:r w:rsidR="00E67582" w:rsidRPr="00EF3F70">
        <w:rPr>
          <w:rFonts w:ascii="Times New Roman" w:eastAsia="Times New Roman" w:hAnsi="Times New Roman" w:cs="Times New Roman"/>
          <w:sz w:val="24"/>
          <w:szCs w:val="24"/>
          <w:lang w:eastAsia="ru-RU"/>
        </w:rPr>
        <w:t xml:space="preserve"> з.е., в том числе </w:t>
      </w:r>
      <w:r w:rsidR="00E67582">
        <w:rPr>
          <w:rFonts w:ascii="Times New Roman" w:eastAsia="Times New Roman" w:hAnsi="Times New Roman" w:cs="Times New Roman"/>
          <w:sz w:val="24"/>
          <w:szCs w:val="24"/>
          <w:lang w:eastAsia="ru-RU"/>
        </w:rPr>
        <w:t>36 академических часов</w:t>
      </w:r>
      <w:r w:rsidR="00E67582" w:rsidRPr="00EF3F70">
        <w:rPr>
          <w:rFonts w:ascii="Times New Roman" w:eastAsia="Times New Roman" w:hAnsi="Times New Roman" w:cs="Times New Roman"/>
          <w:sz w:val="24"/>
          <w:szCs w:val="24"/>
          <w:lang w:eastAsia="ru-RU"/>
        </w:rPr>
        <w:t xml:space="preserve">, отведенных на контактную работу обучающихся </w:t>
      </w:r>
      <w:r w:rsidR="00E67582">
        <w:rPr>
          <w:rFonts w:ascii="Times New Roman" w:eastAsia="Times New Roman" w:hAnsi="Times New Roman" w:cs="Times New Roman"/>
          <w:sz w:val="24"/>
          <w:szCs w:val="24"/>
          <w:lang w:eastAsia="ru-RU"/>
        </w:rPr>
        <w:t>с преподавателем (18 часов – лекции, 18 часов</w:t>
      </w:r>
      <w:r w:rsidR="0030134E">
        <w:rPr>
          <w:rFonts w:ascii="Times New Roman" w:eastAsia="Times New Roman" w:hAnsi="Times New Roman" w:cs="Times New Roman"/>
          <w:sz w:val="24"/>
          <w:szCs w:val="24"/>
          <w:lang w:eastAsia="ru-RU"/>
        </w:rPr>
        <w:t xml:space="preserve"> </w:t>
      </w:r>
      <w:r w:rsidR="00E67582">
        <w:rPr>
          <w:rFonts w:ascii="Times New Roman" w:eastAsia="Times New Roman" w:hAnsi="Times New Roman" w:cs="Times New Roman"/>
          <w:sz w:val="24"/>
          <w:szCs w:val="24"/>
          <w:lang w:eastAsia="ru-RU"/>
        </w:rPr>
        <w:t xml:space="preserve">- семинарские занятия,108 </w:t>
      </w:r>
      <w:r w:rsidR="00E67582" w:rsidRPr="00EF3F70">
        <w:rPr>
          <w:rFonts w:ascii="Times New Roman" w:eastAsia="Times New Roman" w:hAnsi="Times New Roman" w:cs="Times New Roman"/>
          <w:sz w:val="24"/>
          <w:szCs w:val="24"/>
          <w:lang w:eastAsia="ru-RU"/>
        </w:rPr>
        <w:t>академических часов на с</w:t>
      </w:r>
      <w:r w:rsidR="00E67582">
        <w:rPr>
          <w:rFonts w:ascii="Times New Roman" w:eastAsia="Times New Roman" w:hAnsi="Times New Roman" w:cs="Times New Roman"/>
          <w:sz w:val="24"/>
          <w:szCs w:val="24"/>
          <w:lang w:eastAsia="ru-RU"/>
        </w:rPr>
        <w:t>амостоятельную работу -  на очно-заочной форме обучения</w:t>
      </w:r>
      <w:r w:rsidR="00532DC0">
        <w:rPr>
          <w:rFonts w:ascii="Times New Roman" w:eastAsia="Times New Roman" w:hAnsi="Times New Roman" w:cs="Times New Roman"/>
          <w:sz w:val="24"/>
          <w:szCs w:val="24"/>
          <w:lang w:eastAsia="ru-RU"/>
        </w:rPr>
        <w:t>)</w:t>
      </w:r>
      <w:r w:rsidR="00E67582">
        <w:rPr>
          <w:rFonts w:ascii="Times New Roman" w:eastAsia="Times New Roman" w:hAnsi="Times New Roman" w:cs="Times New Roman"/>
          <w:sz w:val="24"/>
          <w:szCs w:val="24"/>
          <w:lang w:eastAsia="ru-RU"/>
        </w:rPr>
        <w:t xml:space="preserve">. </w:t>
      </w:r>
    </w:p>
    <w:p w14:paraId="687A4BBF" w14:textId="77777777" w:rsidR="00163844" w:rsidRPr="00EF3F70" w:rsidRDefault="00163844" w:rsidP="00163844">
      <w:pPr>
        <w:spacing w:after="0" w:line="240" w:lineRule="auto"/>
        <w:rPr>
          <w:rFonts w:ascii="Times New Roman" w:eastAsia="Times New Roman" w:hAnsi="Times New Roman" w:cs="Times New Roman"/>
          <w:sz w:val="24"/>
          <w:szCs w:val="24"/>
          <w:lang w:eastAsia="ru-RU"/>
        </w:rPr>
      </w:pPr>
    </w:p>
    <w:p w14:paraId="36B8CF14" w14:textId="77777777" w:rsidR="008C68A1" w:rsidRPr="00EF3F70" w:rsidRDefault="008C68A1" w:rsidP="00163844">
      <w:pPr>
        <w:spacing w:after="0" w:line="240" w:lineRule="auto"/>
        <w:rPr>
          <w:rFonts w:ascii="Times New Roman" w:eastAsia="Times New Roman" w:hAnsi="Times New Roman" w:cs="Times New Roman"/>
          <w:sz w:val="24"/>
          <w:szCs w:val="24"/>
          <w:lang w:eastAsia="ru-RU"/>
        </w:rPr>
      </w:pPr>
    </w:p>
    <w:p w14:paraId="6AED134C" w14:textId="77777777" w:rsidR="00163844" w:rsidRDefault="00163844" w:rsidP="008C68A1">
      <w:pPr>
        <w:spacing w:after="0" w:line="240" w:lineRule="auto"/>
        <w:jc w:val="both"/>
        <w:rPr>
          <w:rFonts w:ascii="Times New Roman" w:eastAsia="Times New Roman" w:hAnsi="Times New Roman" w:cs="Times New Roman"/>
          <w:sz w:val="24"/>
          <w:szCs w:val="24"/>
          <w:lang w:eastAsia="ru-RU"/>
        </w:rPr>
      </w:pPr>
      <w:r w:rsidRPr="00EF3F70">
        <w:rPr>
          <w:rFonts w:ascii="Times New Roman" w:eastAsia="Times New Roman" w:hAnsi="Times New Roman" w:cs="Times New Roman"/>
          <w:b/>
          <w:bCs/>
          <w:sz w:val="24"/>
          <w:szCs w:val="24"/>
          <w:lang w:eastAsia="ru-RU"/>
        </w:rPr>
        <w:t>6.</w:t>
      </w:r>
      <w:r w:rsidRPr="00EF3F70">
        <w:rPr>
          <w:rFonts w:ascii="Times New Roman" w:eastAsia="Times New Roman" w:hAnsi="Times New Roman" w:cs="Times New Roman"/>
          <w:b/>
          <w:sz w:val="24"/>
          <w:szCs w:val="24"/>
          <w:lang w:eastAsia="ru-RU"/>
        </w:rPr>
        <w:t> Содержание дисциплины (модуля),</w:t>
      </w:r>
      <w:r w:rsidRPr="00EF3F70">
        <w:rPr>
          <w:rFonts w:ascii="Times New Roman" w:eastAsia="Times New Roman" w:hAnsi="Times New Roman" w:cs="Times New Roman"/>
          <w:sz w:val="24"/>
          <w:szCs w:val="24"/>
          <w:lang w:eastAsia="ru-RU"/>
        </w:rPr>
        <w:t xml:space="preserve"> структурированное по темам (разделам) с указанием отведенного на них количества академических часов и виды учебных занятий:</w:t>
      </w:r>
    </w:p>
    <w:p w14:paraId="240A2D11" w14:textId="77777777" w:rsidR="00694AB8" w:rsidRPr="00EF3F70" w:rsidRDefault="00694AB8" w:rsidP="008C68A1">
      <w:pPr>
        <w:spacing w:after="0" w:line="240" w:lineRule="auto"/>
        <w:jc w:val="both"/>
        <w:rPr>
          <w:rFonts w:ascii="Times New Roman" w:eastAsia="Times New Roman" w:hAnsi="Times New Roman" w:cs="Times New Roman"/>
          <w:sz w:val="24"/>
          <w:szCs w:val="24"/>
          <w:lang w:eastAsia="ru-RU"/>
        </w:rPr>
      </w:pPr>
    </w:p>
    <w:p w14:paraId="356FB2BA" w14:textId="77777777" w:rsidR="00E67582" w:rsidRDefault="00E67582" w:rsidP="00E67582">
      <w:pPr>
        <w:rPr>
          <w:b/>
          <w:sz w:val="28"/>
          <w:szCs w:val="28"/>
          <w:u w:val="single"/>
        </w:rPr>
      </w:pPr>
      <w:r w:rsidRPr="00E67582">
        <w:rPr>
          <w:rFonts w:ascii="Times New Roman" w:hAnsi="Times New Roman" w:cs="Times New Roman"/>
          <w:b/>
          <w:sz w:val="24"/>
          <w:szCs w:val="24"/>
          <w:u w:val="single"/>
        </w:rPr>
        <w:t>Для студентов очной формы обучения</w:t>
      </w:r>
      <w:r w:rsidRPr="00BC7B3F">
        <w:rPr>
          <w:b/>
          <w:sz w:val="28"/>
          <w:szCs w:val="28"/>
          <w:u w:val="single"/>
        </w:rPr>
        <w:t>:</w:t>
      </w:r>
    </w:p>
    <w:tbl>
      <w:tblPr>
        <w:tblpPr w:leftFromText="180" w:rightFromText="180" w:vertAnchor="text" w:horzAnchor="margin" w:tblpXSpec="center" w:tblpY="198"/>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6170"/>
        <w:gridCol w:w="1160"/>
        <w:gridCol w:w="994"/>
        <w:gridCol w:w="1332"/>
        <w:gridCol w:w="1417"/>
        <w:gridCol w:w="1701"/>
        <w:gridCol w:w="1843"/>
      </w:tblGrid>
      <w:tr w:rsidR="005077F4" w:rsidRPr="00657F18" w14:paraId="2D75F1A4" w14:textId="77777777" w:rsidTr="005077F4">
        <w:trPr>
          <w:cantSplit/>
          <w:trHeight w:val="342"/>
        </w:trPr>
        <w:tc>
          <w:tcPr>
            <w:tcW w:w="829" w:type="dxa"/>
            <w:vMerge w:val="restart"/>
            <w:tcBorders>
              <w:top w:val="single" w:sz="4" w:space="0" w:color="auto"/>
              <w:left w:val="single" w:sz="4" w:space="0" w:color="auto"/>
              <w:bottom w:val="single" w:sz="4" w:space="0" w:color="auto"/>
              <w:right w:val="single" w:sz="4" w:space="0" w:color="auto"/>
            </w:tcBorders>
          </w:tcPr>
          <w:p w14:paraId="19286356" w14:textId="77777777" w:rsidR="005077F4" w:rsidRPr="00694AB8" w:rsidRDefault="005077F4" w:rsidP="00996306">
            <w:pPr>
              <w:pStyle w:val="2"/>
              <w:jc w:val="center"/>
              <w:rPr>
                <w:b w:val="0"/>
                <w:sz w:val="24"/>
                <w:szCs w:val="24"/>
              </w:rPr>
            </w:pPr>
            <w:r w:rsidRPr="00694AB8">
              <w:rPr>
                <w:sz w:val="24"/>
                <w:szCs w:val="24"/>
              </w:rPr>
              <w:t>№</w:t>
            </w:r>
          </w:p>
          <w:p w14:paraId="3D77A4F2" w14:textId="77777777" w:rsidR="005077F4" w:rsidRPr="00694AB8" w:rsidRDefault="005077F4" w:rsidP="00996306">
            <w:pPr>
              <w:rPr>
                <w:sz w:val="24"/>
                <w:szCs w:val="24"/>
              </w:rPr>
            </w:pPr>
          </w:p>
          <w:p w14:paraId="31FFB56D" w14:textId="77777777" w:rsidR="005077F4" w:rsidRPr="00694AB8" w:rsidRDefault="005077F4" w:rsidP="00996306">
            <w:pPr>
              <w:rPr>
                <w:sz w:val="24"/>
                <w:szCs w:val="24"/>
              </w:rPr>
            </w:pPr>
          </w:p>
        </w:tc>
        <w:tc>
          <w:tcPr>
            <w:tcW w:w="6170" w:type="dxa"/>
            <w:vMerge w:val="restart"/>
            <w:tcBorders>
              <w:top w:val="single" w:sz="4" w:space="0" w:color="auto"/>
              <w:left w:val="single" w:sz="4" w:space="0" w:color="auto"/>
              <w:bottom w:val="single" w:sz="4" w:space="0" w:color="auto"/>
              <w:right w:val="single" w:sz="4" w:space="0" w:color="auto"/>
            </w:tcBorders>
          </w:tcPr>
          <w:p w14:paraId="39DFE473" w14:textId="77777777" w:rsidR="005077F4" w:rsidRPr="00694AB8" w:rsidRDefault="005077F4" w:rsidP="00996306">
            <w:pPr>
              <w:spacing w:after="0" w:line="240" w:lineRule="auto"/>
              <w:jc w:val="center"/>
              <w:rPr>
                <w:rFonts w:ascii="Times New Roman" w:eastAsia="Times New Roman" w:hAnsi="Times New Roman" w:cs="Times New Roman"/>
                <w:b/>
                <w:bCs/>
                <w:sz w:val="24"/>
                <w:szCs w:val="24"/>
                <w:lang w:eastAsia="ru-RU"/>
              </w:rPr>
            </w:pPr>
            <w:r w:rsidRPr="00694AB8">
              <w:rPr>
                <w:rFonts w:ascii="Times New Roman" w:eastAsia="Times New Roman" w:hAnsi="Times New Roman" w:cs="Times New Roman"/>
                <w:b/>
                <w:bCs/>
                <w:sz w:val="24"/>
                <w:szCs w:val="24"/>
                <w:lang w:eastAsia="ru-RU"/>
              </w:rPr>
              <w:t>Наименование и краткое содержание разделов и дисциплины (модуля),</w:t>
            </w:r>
          </w:p>
          <w:p w14:paraId="5D4BDF0D" w14:textId="77777777" w:rsidR="005077F4" w:rsidRPr="00694AB8" w:rsidRDefault="005077F4" w:rsidP="00996306">
            <w:pPr>
              <w:spacing w:after="0" w:line="240" w:lineRule="auto"/>
              <w:jc w:val="center"/>
              <w:rPr>
                <w:rFonts w:ascii="Times New Roman" w:eastAsia="Times New Roman" w:hAnsi="Times New Roman" w:cs="Times New Roman"/>
                <w:b/>
                <w:bCs/>
                <w:sz w:val="24"/>
                <w:szCs w:val="24"/>
                <w:lang w:eastAsia="ru-RU"/>
              </w:rPr>
            </w:pPr>
          </w:p>
          <w:p w14:paraId="42B8D64E" w14:textId="77777777" w:rsidR="005077F4" w:rsidRPr="00694AB8" w:rsidRDefault="005077F4" w:rsidP="00996306">
            <w:pPr>
              <w:pStyle w:val="2"/>
              <w:ind w:left="360"/>
              <w:jc w:val="center"/>
              <w:rPr>
                <w:b w:val="0"/>
                <w:sz w:val="24"/>
                <w:szCs w:val="24"/>
              </w:rPr>
            </w:pPr>
            <w:r w:rsidRPr="00694AB8">
              <w:rPr>
                <w:bCs w:val="0"/>
                <w:sz w:val="24"/>
                <w:szCs w:val="24"/>
              </w:rPr>
              <w:t>Форма промежуточной аттестации по дисциплине (модулю)</w:t>
            </w:r>
          </w:p>
        </w:tc>
        <w:tc>
          <w:tcPr>
            <w:tcW w:w="1160" w:type="dxa"/>
            <w:vMerge w:val="restart"/>
            <w:tcBorders>
              <w:top w:val="single" w:sz="4" w:space="0" w:color="auto"/>
              <w:left w:val="single" w:sz="4" w:space="0" w:color="auto"/>
              <w:bottom w:val="single" w:sz="4" w:space="0" w:color="auto"/>
              <w:right w:val="single" w:sz="4" w:space="0" w:color="auto"/>
            </w:tcBorders>
          </w:tcPr>
          <w:p w14:paraId="48024D58" w14:textId="77777777" w:rsidR="005077F4" w:rsidRPr="00EF3F70" w:rsidRDefault="005077F4" w:rsidP="00996306">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Всего</w:t>
            </w:r>
          </w:p>
          <w:p w14:paraId="1B5E0F19" w14:textId="77777777" w:rsidR="005077F4" w:rsidRPr="00657F18" w:rsidRDefault="005077F4" w:rsidP="00996306">
            <w:pPr>
              <w:jc w:val="center"/>
            </w:pPr>
            <w:r w:rsidRPr="00EF3F70">
              <w:rPr>
                <w:rFonts w:ascii="Times New Roman" w:eastAsia="Times New Roman" w:hAnsi="Times New Roman" w:cs="Times New Roman"/>
                <w:b/>
                <w:bCs/>
                <w:sz w:val="24"/>
                <w:szCs w:val="24"/>
                <w:lang w:eastAsia="ru-RU"/>
              </w:rPr>
              <w:t>(часы</w:t>
            </w:r>
            <w:r w:rsidRPr="00EF3F70">
              <w:rPr>
                <w:rFonts w:ascii="Times New Roman" w:eastAsia="Times New Roman" w:hAnsi="Times New Roman" w:cs="Times New Roman"/>
                <w:sz w:val="24"/>
                <w:szCs w:val="24"/>
                <w:lang w:eastAsia="ru-RU"/>
              </w:rPr>
              <w:t>)</w:t>
            </w:r>
          </w:p>
        </w:tc>
        <w:tc>
          <w:tcPr>
            <w:tcW w:w="3743" w:type="dxa"/>
            <w:gridSpan w:val="3"/>
            <w:tcBorders>
              <w:top w:val="single" w:sz="4" w:space="0" w:color="auto"/>
              <w:left w:val="single" w:sz="4" w:space="0" w:color="auto"/>
              <w:bottom w:val="single" w:sz="4" w:space="0" w:color="auto"/>
              <w:right w:val="single" w:sz="4" w:space="0" w:color="auto"/>
            </w:tcBorders>
            <w:vAlign w:val="center"/>
          </w:tcPr>
          <w:p w14:paraId="0275FBAA" w14:textId="77777777" w:rsidR="005077F4" w:rsidRPr="00EF3F70" w:rsidRDefault="005077F4" w:rsidP="00996306">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 xml:space="preserve">Контактная работа </w:t>
            </w:r>
            <w:r w:rsidRPr="00EF3F70">
              <w:rPr>
                <w:rFonts w:ascii="Times New Roman" w:eastAsia="Times New Roman" w:hAnsi="Times New Roman" w:cs="Times New Roman"/>
                <w:b/>
                <w:bCs/>
                <w:sz w:val="24"/>
                <w:szCs w:val="24"/>
                <w:lang w:eastAsia="ru-RU"/>
              </w:rPr>
              <w:br/>
              <w:t>(работа во взаимодействии с преподавателем)</w:t>
            </w:r>
          </w:p>
          <w:p w14:paraId="03446A79" w14:textId="77777777" w:rsidR="005077F4" w:rsidRPr="00657F18" w:rsidRDefault="005077F4" w:rsidP="00996306">
            <w:pPr>
              <w:jc w:val="center"/>
            </w:pPr>
            <w:r w:rsidRPr="00EF3F70">
              <w:rPr>
                <w:rFonts w:ascii="Times New Roman" w:eastAsia="Times New Roman" w:hAnsi="Times New Roman" w:cs="Times New Roman"/>
                <w:b/>
                <w:bCs/>
                <w:sz w:val="24"/>
                <w:szCs w:val="24"/>
                <w:lang w:eastAsia="ru-RU"/>
              </w:rPr>
              <w:t>Виды контактной работы, часы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2B562E5" w14:textId="77777777" w:rsidR="005077F4" w:rsidRPr="00EF3F70" w:rsidRDefault="005077F4" w:rsidP="00996306">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Самостоятельная работа обучающегося,</w:t>
            </w:r>
          </w:p>
          <w:p w14:paraId="339FF235" w14:textId="77777777" w:rsidR="005077F4" w:rsidRPr="00EF3F70" w:rsidRDefault="005077F4" w:rsidP="00996306">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часы</w:t>
            </w:r>
          </w:p>
          <w:p w14:paraId="1A1BB9BE" w14:textId="77777777" w:rsidR="005077F4" w:rsidRPr="00657F18" w:rsidRDefault="005077F4" w:rsidP="00996306">
            <w:pPr>
              <w:ind w:firstLine="34"/>
              <w:jc w:val="center"/>
            </w:pPr>
          </w:p>
        </w:tc>
        <w:tc>
          <w:tcPr>
            <w:tcW w:w="1843" w:type="dxa"/>
            <w:tcBorders>
              <w:top w:val="single" w:sz="4" w:space="0" w:color="auto"/>
              <w:left w:val="single" w:sz="4" w:space="0" w:color="auto"/>
              <w:bottom w:val="single" w:sz="4" w:space="0" w:color="auto"/>
              <w:right w:val="single" w:sz="4" w:space="0" w:color="auto"/>
            </w:tcBorders>
          </w:tcPr>
          <w:p w14:paraId="34B16360" w14:textId="77777777" w:rsidR="005077F4" w:rsidRPr="005301D7" w:rsidRDefault="005077F4" w:rsidP="00996306">
            <w:pPr>
              <w:spacing w:after="0" w:line="240" w:lineRule="auto"/>
              <w:jc w:val="center"/>
              <w:rPr>
                <w:rFonts w:ascii="Times New Roman" w:eastAsia="Times New Roman" w:hAnsi="Times New Roman" w:cs="Times New Roman"/>
                <w:b/>
                <w:sz w:val="24"/>
                <w:szCs w:val="24"/>
                <w:lang w:eastAsia="ru-RU"/>
              </w:rPr>
            </w:pPr>
            <w:r w:rsidRPr="005301D7">
              <w:rPr>
                <w:rFonts w:ascii="Times New Roman" w:eastAsia="Times New Roman" w:hAnsi="Times New Roman" w:cs="Times New Roman"/>
                <w:b/>
                <w:sz w:val="24"/>
                <w:szCs w:val="24"/>
                <w:lang w:eastAsia="ru-RU"/>
              </w:rPr>
              <w:t>Форма текущего контроля успеваемости</w:t>
            </w:r>
          </w:p>
          <w:p w14:paraId="143E19F1" w14:textId="77777777" w:rsidR="005077F4" w:rsidRPr="00EF3F70" w:rsidRDefault="005077F4" w:rsidP="00996306">
            <w:pPr>
              <w:spacing w:after="0" w:line="240" w:lineRule="auto"/>
              <w:jc w:val="center"/>
              <w:rPr>
                <w:rFonts w:ascii="Times New Roman" w:eastAsia="Times New Roman" w:hAnsi="Times New Roman" w:cs="Times New Roman"/>
                <w:b/>
                <w:bCs/>
                <w:sz w:val="24"/>
                <w:szCs w:val="24"/>
                <w:lang w:eastAsia="ru-RU"/>
              </w:rPr>
            </w:pPr>
            <w:r w:rsidRPr="005301D7">
              <w:rPr>
                <w:rFonts w:ascii="Times New Roman" w:eastAsia="Times New Roman" w:hAnsi="Times New Roman" w:cs="Times New Roman"/>
                <w:b/>
                <w:sz w:val="24"/>
                <w:szCs w:val="24"/>
                <w:lang w:eastAsia="ru-RU"/>
              </w:rPr>
              <w:t>(опрос, тестирование, коллоквиум</w:t>
            </w:r>
          </w:p>
        </w:tc>
      </w:tr>
      <w:tr w:rsidR="005077F4" w:rsidRPr="00657F18" w14:paraId="0DE5B2C8" w14:textId="77777777" w:rsidTr="005077F4">
        <w:trPr>
          <w:cantSplit/>
          <w:trHeight w:val="361"/>
        </w:trPr>
        <w:tc>
          <w:tcPr>
            <w:tcW w:w="829" w:type="dxa"/>
            <w:vMerge/>
            <w:tcBorders>
              <w:top w:val="single" w:sz="4" w:space="0" w:color="auto"/>
              <w:left w:val="single" w:sz="4" w:space="0" w:color="auto"/>
              <w:bottom w:val="single" w:sz="4" w:space="0" w:color="auto"/>
              <w:right w:val="single" w:sz="4" w:space="0" w:color="auto"/>
            </w:tcBorders>
            <w:vAlign w:val="center"/>
          </w:tcPr>
          <w:p w14:paraId="20C3F82C" w14:textId="77777777" w:rsidR="005077F4" w:rsidRPr="00657F18" w:rsidRDefault="005077F4" w:rsidP="00996306"/>
        </w:tc>
        <w:tc>
          <w:tcPr>
            <w:tcW w:w="6170" w:type="dxa"/>
            <w:vMerge/>
            <w:tcBorders>
              <w:top w:val="single" w:sz="4" w:space="0" w:color="auto"/>
              <w:left w:val="single" w:sz="4" w:space="0" w:color="auto"/>
              <w:bottom w:val="single" w:sz="4" w:space="0" w:color="auto"/>
              <w:right w:val="single" w:sz="4" w:space="0" w:color="auto"/>
            </w:tcBorders>
            <w:vAlign w:val="center"/>
          </w:tcPr>
          <w:p w14:paraId="1914706D" w14:textId="77777777" w:rsidR="005077F4" w:rsidRPr="00767F35" w:rsidRDefault="005077F4" w:rsidP="00996306"/>
        </w:tc>
        <w:tc>
          <w:tcPr>
            <w:tcW w:w="1160" w:type="dxa"/>
            <w:vMerge/>
            <w:tcBorders>
              <w:top w:val="single" w:sz="4" w:space="0" w:color="auto"/>
              <w:left w:val="single" w:sz="4" w:space="0" w:color="auto"/>
              <w:bottom w:val="single" w:sz="4" w:space="0" w:color="auto"/>
              <w:right w:val="single" w:sz="4" w:space="0" w:color="auto"/>
            </w:tcBorders>
            <w:vAlign w:val="center"/>
          </w:tcPr>
          <w:p w14:paraId="4029C12A" w14:textId="77777777" w:rsidR="005077F4" w:rsidRPr="00657F18" w:rsidRDefault="005077F4" w:rsidP="00996306"/>
        </w:tc>
        <w:tc>
          <w:tcPr>
            <w:tcW w:w="994" w:type="dxa"/>
            <w:tcBorders>
              <w:top w:val="single" w:sz="4" w:space="0" w:color="auto"/>
              <w:left w:val="single" w:sz="4" w:space="0" w:color="auto"/>
              <w:bottom w:val="single" w:sz="4" w:space="0" w:color="auto"/>
              <w:right w:val="single" w:sz="4" w:space="0" w:color="auto"/>
            </w:tcBorders>
            <w:vAlign w:val="center"/>
          </w:tcPr>
          <w:p w14:paraId="1CE4519C" w14:textId="77777777" w:rsidR="005077F4" w:rsidRPr="00694AB8" w:rsidRDefault="005077F4" w:rsidP="00996306">
            <w:pPr>
              <w:ind w:left="-420" w:firstLine="312"/>
              <w:jc w:val="center"/>
              <w:rPr>
                <w:rFonts w:ascii="Times New Roman" w:hAnsi="Times New Roman" w:cs="Times New Roman"/>
                <w:b/>
              </w:rPr>
            </w:pPr>
            <w:r w:rsidRPr="00694AB8">
              <w:rPr>
                <w:rFonts w:ascii="Times New Roman" w:hAnsi="Times New Roman" w:cs="Times New Roman"/>
                <w:b/>
              </w:rPr>
              <w:t>Всего</w:t>
            </w:r>
          </w:p>
        </w:tc>
        <w:tc>
          <w:tcPr>
            <w:tcW w:w="1332" w:type="dxa"/>
            <w:tcBorders>
              <w:top w:val="single" w:sz="4" w:space="0" w:color="auto"/>
              <w:left w:val="single" w:sz="4" w:space="0" w:color="auto"/>
              <w:bottom w:val="single" w:sz="4" w:space="0" w:color="auto"/>
              <w:right w:val="single" w:sz="4" w:space="0" w:color="auto"/>
            </w:tcBorders>
            <w:vAlign w:val="center"/>
          </w:tcPr>
          <w:p w14:paraId="7E1B8FFB" w14:textId="77777777" w:rsidR="005077F4" w:rsidRPr="00694AB8" w:rsidRDefault="005077F4" w:rsidP="00996306">
            <w:pPr>
              <w:jc w:val="center"/>
              <w:rPr>
                <w:rFonts w:ascii="Times New Roman" w:hAnsi="Times New Roman" w:cs="Times New Roman"/>
              </w:rPr>
            </w:pPr>
            <w:r>
              <w:rPr>
                <w:rFonts w:ascii="Times New Roman" w:hAnsi="Times New Roman" w:cs="Times New Roman"/>
              </w:rPr>
              <w:t>Занятия лекционного типа</w:t>
            </w:r>
          </w:p>
        </w:tc>
        <w:tc>
          <w:tcPr>
            <w:tcW w:w="1417" w:type="dxa"/>
            <w:tcBorders>
              <w:top w:val="single" w:sz="4" w:space="0" w:color="auto"/>
              <w:left w:val="single" w:sz="4" w:space="0" w:color="auto"/>
              <w:bottom w:val="single" w:sz="4" w:space="0" w:color="auto"/>
              <w:right w:val="single" w:sz="4" w:space="0" w:color="auto"/>
            </w:tcBorders>
            <w:vAlign w:val="center"/>
          </w:tcPr>
          <w:p w14:paraId="026F86E0" w14:textId="77777777" w:rsidR="005077F4" w:rsidRPr="00694AB8" w:rsidRDefault="005077F4" w:rsidP="00996306">
            <w:pPr>
              <w:ind w:firstLine="34"/>
              <w:jc w:val="center"/>
              <w:rPr>
                <w:rFonts w:ascii="Times New Roman" w:hAnsi="Times New Roman" w:cs="Times New Roman"/>
              </w:rPr>
            </w:pPr>
            <w:r w:rsidRPr="00694AB8">
              <w:rPr>
                <w:rFonts w:ascii="Times New Roman" w:hAnsi="Times New Roman" w:cs="Times New Roman"/>
              </w:rPr>
              <w:t>Занятия семинарского типа</w:t>
            </w:r>
          </w:p>
        </w:tc>
        <w:tc>
          <w:tcPr>
            <w:tcW w:w="1701" w:type="dxa"/>
            <w:vMerge/>
            <w:tcBorders>
              <w:top w:val="single" w:sz="4" w:space="0" w:color="auto"/>
              <w:left w:val="single" w:sz="4" w:space="0" w:color="auto"/>
              <w:bottom w:val="single" w:sz="4" w:space="0" w:color="auto"/>
              <w:right w:val="single" w:sz="4" w:space="0" w:color="auto"/>
            </w:tcBorders>
            <w:vAlign w:val="center"/>
          </w:tcPr>
          <w:p w14:paraId="0B95E811" w14:textId="77777777" w:rsidR="005077F4" w:rsidRPr="00657F18" w:rsidRDefault="005077F4" w:rsidP="00996306">
            <w:pPr>
              <w:jc w:val="center"/>
            </w:pPr>
          </w:p>
        </w:tc>
        <w:tc>
          <w:tcPr>
            <w:tcW w:w="1843" w:type="dxa"/>
            <w:tcBorders>
              <w:top w:val="single" w:sz="4" w:space="0" w:color="auto"/>
              <w:left w:val="single" w:sz="4" w:space="0" w:color="auto"/>
              <w:bottom w:val="single" w:sz="4" w:space="0" w:color="auto"/>
              <w:right w:val="single" w:sz="4" w:space="0" w:color="auto"/>
            </w:tcBorders>
          </w:tcPr>
          <w:p w14:paraId="10F4797F" w14:textId="77777777" w:rsidR="005077F4" w:rsidRPr="00657F18" w:rsidRDefault="005077F4" w:rsidP="00996306">
            <w:pPr>
              <w:jc w:val="center"/>
            </w:pPr>
          </w:p>
        </w:tc>
      </w:tr>
      <w:tr w:rsidR="005077F4" w:rsidRPr="00694AB8" w14:paraId="43E8E042" w14:textId="77777777" w:rsidTr="005077F4">
        <w:trPr>
          <w:cantSplit/>
          <w:trHeight w:val="365"/>
        </w:trPr>
        <w:tc>
          <w:tcPr>
            <w:tcW w:w="829" w:type="dxa"/>
            <w:tcBorders>
              <w:top w:val="single" w:sz="4" w:space="0" w:color="auto"/>
              <w:left w:val="single" w:sz="4" w:space="0" w:color="auto"/>
              <w:bottom w:val="single" w:sz="4" w:space="0" w:color="auto"/>
              <w:right w:val="single" w:sz="4" w:space="0" w:color="auto"/>
            </w:tcBorders>
          </w:tcPr>
          <w:p w14:paraId="400848FB" w14:textId="77777777" w:rsidR="005077F4" w:rsidRPr="00694AB8" w:rsidRDefault="005077F4" w:rsidP="008135C7">
            <w:pPr>
              <w:pStyle w:val="ab"/>
              <w:widowControl w:val="0"/>
              <w:numPr>
                <w:ilvl w:val="0"/>
                <w:numId w:val="3"/>
              </w:numPr>
              <w:spacing w:after="0" w:line="240" w:lineRule="auto"/>
              <w:contextualSpacing w:val="0"/>
              <w:jc w:val="both"/>
              <w:rPr>
                <w:rFonts w:ascii="Times New Roman" w:hAnsi="Times New Roman" w:cs="Times New Roman"/>
              </w:rPr>
            </w:pPr>
            <w:r w:rsidRPr="00694AB8">
              <w:rPr>
                <w:rFonts w:ascii="Times New Roman" w:hAnsi="Times New Roman" w:cs="Times New Roman"/>
              </w:rPr>
              <w:t>1</w:t>
            </w:r>
          </w:p>
        </w:tc>
        <w:tc>
          <w:tcPr>
            <w:tcW w:w="6170" w:type="dxa"/>
            <w:tcBorders>
              <w:top w:val="single" w:sz="4" w:space="0" w:color="auto"/>
              <w:left w:val="single" w:sz="4" w:space="0" w:color="auto"/>
              <w:bottom w:val="single" w:sz="4" w:space="0" w:color="auto"/>
              <w:right w:val="single" w:sz="4" w:space="0" w:color="auto"/>
            </w:tcBorders>
          </w:tcPr>
          <w:p w14:paraId="18E4AEB9" w14:textId="77777777" w:rsidR="005077F4" w:rsidRPr="00F9335D" w:rsidRDefault="005077F4" w:rsidP="00996306">
            <w:pPr>
              <w:rPr>
                <w:rFonts w:ascii="Times New Roman" w:hAnsi="Times New Roman" w:cs="Times New Roman"/>
                <w:bCs/>
                <w:sz w:val="24"/>
                <w:szCs w:val="24"/>
              </w:rPr>
            </w:pPr>
            <w:r w:rsidRPr="00F9335D">
              <w:rPr>
                <w:rFonts w:ascii="Times New Roman" w:hAnsi="Times New Roman" w:cs="Times New Roman"/>
                <w:bCs/>
                <w:sz w:val="24"/>
                <w:szCs w:val="24"/>
              </w:rPr>
              <w:t xml:space="preserve">Социология управления как отрасль научного знания </w:t>
            </w:r>
          </w:p>
        </w:tc>
        <w:tc>
          <w:tcPr>
            <w:tcW w:w="1160" w:type="dxa"/>
            <w:tcBorders>
              <w:top w:val="single" w:sz="4" w:space="0" w:color="auto"/>
              <w:left w:val="single" w:sz="4" w:space="0" w:color="auto"/>
              <w:bottom w:val="single" w:sz="4" w:space="0" w:color="auto"/>
              <w:right w:val="single" w:sz="4" w:space="0" w:color="auto"/>
            </w:tcBorders>
            <w:vAlign w:val="center"/>
          </w:tcPr>
          <w:p w14:paraId="180FAFCC" w14:textId="77777777" w:rsidR="005077F4" w:rsidRPr="00694AB8" w:rsidRDefault="005077F4" w:rsidP="00996306">
            <w:pPr>
              <w:spacing w:line="240" w:lineRule="auto"/>
              <w:jc w:val="center"/>
              <w:rPr>
                <w:rFonts w:ascii="Times New Roman" w:hAnsi="Times New Roman" w:cs="Times New Roman"/>
                <w:b/>
              </w:rPr>
            </w:pPr>
            <w:r>
              <w:rPr>
                <w:rFonts w:ascii="Times New Roman" w:hAnsi="Times New Roman" w:cs="Times New Roman"/>
                <w:b/>
              </w:rPr>
              <w:t>10</w:t>
            </w:r>
          </w:p>
        </w:tc>
        <w:tc>
          <w:tcPr>
            <w:tcW w:w="994" w:type="dxa"/>
            <w:tcBorders>
              <w:top w:val="single" w:sz="4" w:space="0" w:color="auto"/>
              <w:left w:val="single" w:sz="4" w:space="0" w:color="auto"/>
              <w:bottom w:val="single" w:sz="4" w:space="0" w:color="auto"/>
              <w:right w:val="single" w:sz="4" w:space="0" w:color="auto"/>
            </w:tcBorders>
            <w:vAlign w:val="center"/>
          </w:tcPr>
          <w:p w14:paraId="2CD7EE9E" w14:textId="77777777" w:rsidR="005077F4" w:rsidRPr="00694AB8" w:rsidRDefault="005077F4" w:rsidP="00996306">
            <w:pPr>
              <w:spacing w:line="240" w:lineRule="auto"/>
              <w:jc w:val="center"/>
              <w:rPr>
                <w:rFonts w:ascii="Times New Roman" w:hAnsi="Times New Roman" w:cs="Times New Roman"/>
                <w:b/>
              </w:rPr>
            </w:pPr>
            <w:r>
              <w:rPr>
                <w:rFonts w:ascii="Times New Roman" w:hAnsi="Times New Roman" w:cs="Times New Roman"/>
                <w:b/>
              </w:rPr>
              <w:t>4</w:t>
            </w:r>
          </w:p>
        </w:tc>
        <w:tc>
          <w:tcPr>
            <w:tcW w:w="1332" w:type="dxa"/>
            <w:tcBorders>
              <w:top w:val="single" w:sz="4" w:space="0" w:color="auto"/>
              <w:left w:val="single" w:sz="4" w:space="0" w:color="auto"/>
              <w:bottom w:val="single" w:sz="4" w:space="0" w:color="auto"/>
              <w:right w:val="single" w:sz="4" w:space="0" w:color="auto"/>
            </w:tcBorders>
            <w:vAlign w:val="center"/>
          </w:tcPr>
          <w:p w14:paraId="72E9DE24"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14:paraId="10FBF481"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14:paraId="2CDFC238"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tcPr>
          <w:p w14:paraId="1F2AB184" w14:textId="77777777" w:rsidR="005077F4" w:rsidRPr="00694AB8" w:rsidRDefault="005077F4" w:rsidP="00996306">
            <w:pPr>
              <w:spacing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устный опрос, доклады с презентациями</w:t>
            </w:r>
          </w:p>
        </w:tc>
      </w:tr>
      <w:tr w:rsidR="005077F4" w:rsidRPr="00694AB8" w14:paraId="0CAC58F1" w14:textId="77777777" w:rsidTr="005077F4">
        <w:trPr>
          <w:cantSplit/>
          <w:trHeight w:val="702"/>
        </w:trPr>
        <w:tc>
          <w:tcPr>
            <w:tcW w:w="829" w:type="dxa"/>
            <w:tcBorders>
              <w:top w:val="single" w:sz="4" w:space="0" w:color="auto"/>
              <w:left w:val="single" w:sz="4" w:space="0" w:color="auto"/>
              <w:bottom w:val="single" w:sz="4" w:space="0" w:color="auto"/>
              <w:right w:val="single" w:sz="4" w:space="0" w:color="auto"/>
            </w:tcBorders>
          </w:tcPr>
          <w:p w14:paraId="57F00C82" w14:textId="77777777" w:rsidR="005077F4" w:rsidRPr="00694AB8" w:rsidRDefault="005077F4" w:rsidP="008135C7">
            <w:pPr>
              <w:pStyle w:val="ab"/>
              <w:widowControl w:val="0"/>
              <w:numPr>
                <w:ilvl w:val="0"/>
                <w:numId w:val="3"/>
              </w:numPr>
              <w:spacing w:after="0" w:line="240" w:lineRule="auto"/>
              <w:contextualSpacing w:val="0"/>
              <w:jc w:val="both"/>
              <w:rPr>
                <w:rFonts w:ascii="Times New Roman" w:hAnsi="Times New Roman" w:cs="Times New Roman"/>
              </w:rPr>
            </w:pPr>
          </w:p>
        </w:tc>
        <w:tc>
          <w:tcPr>
            <w:tcW w:w="6170" w:type="dxa"/>
            <w:tcBorders>
              <w:top w:val="single" w:sz="4" w:space="0" w:color="auto"/>
              <w:left w:val="single" w:sz="4" w:space="0" w:color="auto"/>
              <w:bottom w:val="single" w:sz="4" w:space="0" w:color="auto"/>
              <w:right w:val="single" w:sz="4" w:space="0" w:color="auto"/>
            </w:tcBorders>
          </w:tcPr>
          <w:p w14:paraId="2F1CAA79" w14:textId="77777777" w:rsidR="005077F4" w:rsidRPr="00F9335D" w:rsidRDefault="005077F4" w:rsidP="00996306">
            <w:pPr>
              <w:rPr>
                <w:rFonts w:ascii="Times New Roman" w:hAnsi="Times New Roman" w:cs="Times New Roman"/>
                <w:bCs/>
                <w:sz w:val="24"/>
                <w:szCs w:val="24"/>
              </w:rPr>
            </w:pPr>
            <w:r w:rsidRPr="00F9335D">
              <w:rPr>
                <w:rFonts w:ascii="Times New Roman" w:hAnsi="Times New Roman" w:cs="Times New Roman"/>
                <w:bCs/>
                <w:sz w:val="24"/>
                <w:szCs w:val="24"/>
              </w:rPr>
              <w:t>Основные этапы становления социологических концепций управления</w:t>
            </w:r>
          </w:p>
        </w:tc>
        <w:tc>
          <w:tcPr>
            <w:tcW w:w="1160" w:type="dxa"/>
            <w:tcBorders>
              <w:top w:val="single" w:sz="4" w:space="0" w:color="auto"/>
              <w:left w:val="single" w:sz="4" w:space="0" w:color="auto"/>
              <w:bottom w:val="single" w:sz="4" w:space="0" w:color="auto"/>
              <w:right w:val="single" w:sz="4" w:space="0" w:color="auto"/>
            </w:tcBorders>
            <w:vAlign w:val="center"/>
          </w:tcPr>
          <w:p w14:paraId="79C4B63A" w14:textId="77777777" w:rsidR="005077F4" w:rsidRPr="00694AB8" w:rsidRDefault="005077F4" w:rsidP="00996306">
            <w:pPr>
              <w:spacing w:line="240" w:lineRule="auto"/>
              <w:jc w:val="center"/>
              <w:rPr>
                <w:rFonts w:ascii="Times New Roman" w:hAnsi="Times New Roman" w:cs="Times New Roman"/>
                <w:b/>
              </w:rPr>
            </w:pPr>
            <w:r>
              <w:rPr>
                <w:rFonts w:ascii="Times New Roman" w:hAnsi="Times New Roman" w:cs="Times New Roman"/>
                <w:b/>
              </w:rPr>
              <w:t>12</w:t>
            </w:r>
          </w:p>
        </w:tc>
        <w:tc>
          <w:tcPr>
            <w:tcW w:w="994" w:type="dxa"/>
            <w:tcBorders>
              <w:top w:val="single" w:sz="4" w:space="0" w:color="auto"/>
              <w:left w:val="single" w:sz="4" w:space="0" w:color="auto"/>
              <w:bottom w:val="single" w:sz="4" w:space="0" w:color="auto"/>
              <w:right w:val="single" w:sz="4" w:space="0" w:color="auto"/>
            </w:tcBorders>
            <w:vAlign w:val="center"/>
          </w:tcPr>
          <w:p w14:paraId="0A8FB9D9" w14:textId="77777777" w:rsidR="005077F4" w:rsidRPr="00694AB8" w:rsidRDefault="005077F4" w:rsidP="00996306">
            <w:pPr>
              <w:spacing w:line="240" w:lineRule="auto"/>
              <w:jc w:val="center"/>
              <w:rPr>
                <w:rFonts w:ascii="Times New Roman" w:hAnsi="Times New Roman" w:cs="Times New Roman"/>
                <w:b/>
              </w:rPr>
            </w:pPr>
            <w:r w:rsidRPr="00694AB8">
              <w:rPr>
                <w:rFonts w:ascii="Times New Roman" w:hAnsi="Times New Roman" w:cs="Times New Roman"/>
                <w:b/>
              </w:rPr>
              <w:t>8</w:t>
            </w:r>
          </w:p>
        </w:tc>
        <w:tc>
          <w:tcPr>
            <w:tcW w:w="1332" w:type="dxa"/>
            <w:tcBorders>
              <w:top w:val="single" w:sz="4" w:space="0" w:color="auto"/>
              <w:left w:val="single" w:sz="4" w:space="0" w:color="auto"/>
              <w:bottom w:val="single" w:sz="4" w:space="0" w:color="auto"/>
              <w:right w:val="single" w:sz="4" w:space="0" w:color="auto"/>
            </w:tcBorders>
            <w:vAlign w:val="center"/>
          </w:tcPr>
          <w:p w14:paraId="46D9672A"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14:paraId="1D578BFA"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14:paraId="42A1C7DE" w14:textId="77777777" w:rsidR="005077F4" w:rsidRPr="00694AB8" w:rsidRDefault="005077F4" w:rsidP="00996306">
            <w:pPr>
              <w:spacing w:line="240" w:lineRule="auto"/>
              <w:jc w:val="center"/>
              <w:rPr>
                <w:rFonts w:ascii="Times New Roman" w:hAnsi="Times New Roman" w:cs="Times New Roman"/>
              </w:rPr>
            </w:pPr>
            <w:r>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14:paraId="537D6584" w14:textId="77777777" w:rsidR="005077F4" w:rsidRPr="00694AB8" w:rsidRDefault="005077F4" w:rsidP="00996306">
            <w:pPr>
              <w:spacing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устный опрос, дискуссия</w:t>
            </w:r>
          </w:p>
        </w:tc>
      </w:tr>
      <w:tr w:rsidR="005077F4" w:rsidRPr="00694AB8" w14:paraId="05CBC8C9" w14:textId="77777777" w:rsidTr="005077F4">
        <w:trPr>
          <w:cantSplit/>
          <w:trHeight w:val="342"/>
        </w:trPr>
        <w:tc>
          <w:tcPr>
            <w:tcW w:w="829" w:type="dxa"/>
            <w:tcBorders>
              <w:top w:val="single" w:sz="4" w:space="0" w:color="auto"/>
              <w:left w:val="single" w:sz="4" w:space="0" w:color="auto"/>
              <w:bottom w:val="single" w:sz="4" w:space="0" w:color="auto"/>
              <w:right w:val="single" w:sz="4" w:space="0" w:color="auto"/>
            </w:tcBorders>
          </w:tcPr>
          <w:p w14:paraId="4ADCBCD0" w14:textId="77777777" w:rsidR="005077F4" w:rsidRPr="00694AB8" w:rsidRDefault="005077F4" w:rsidP="008135C7">
            <w:pPr>
              <w:pStyle w:val="ab"/>
              <w:widowControl w:val="0"/>
              <w:numPr>
                <w:ilvl w:val="0"/>
                <w:numId w:val="3"/>
              </w:numPr>
              <w:spacing w:after="0" w:line="240" w:lineRule="auto"/>
              <w:contextualSpacing w:val="0"/>
              <w:jc w:val="right"/>
              <w:rPr>
                <w:rFonts w:ascii="Times New Roman" w:hAnsi="Times New Roman" w:cs="Times New Roman"/>
              </w:rPr>
            </w:pPr>
          </w:p>
        </w:tc>
        <w:tc>
          <w:tcPr>
            <w:tcW w:w="6170" w:type="dxa"/>
            <w:tcBorders>
              <w:top w:val="single" w:sz="4" w:space="0" w:color="auto"/>
              <w:left w:val="single" w:sz="4" w:space="0" w:color="auto"/>
              <w:bottom w:val="single" w:sz="4" w:space="0" w:color="auto"/>
              <w:right w:val="single" w:sz="4" w:space="0" w:color="auto"/>
            </w:tcBorders>
          </w:tcPr>
          <w:p w14:paraId="1144584C" w14:textId="1A74F7EF" w:rsidR="005077F4" w:rsidRPr="00F9335D" w:rsidRDefault="005077F4" w:rsidP="00996306">
            <w:pPr>
              <w:rPr>
                <w:rFonts w:ascii="Times New Roman" w:hAnsi="Times New Roman" w:cs="Times New Roman"/>
                <w:bCs/>
                <w:sz w:val="24"/>
                <w:szCs w:val="24"/>
              </w:rPr>
            </w:pPr>
            <w:r w:rsidRPr="00F9335D">
              <w:rPr>
                <w:rFonts w:ascii="Times New Roman" w:hAnsi="Times New Roman" w:cs="Times New Roman"/>
                <w:bCs/>
                <w:sz w:val="24"/>
                <w:szCs w:val="24"/>
              </w:rPr>
              <w:t>Структура и участники управленческого процесса</w:t>
            </w:r>
          </w:p>
        </w:tc>
        <w:tc>
          <w:tcPr>
            <w:tcW w:w="1160" w:type="dxa"/>
            <w:tcBorders>
              <w:top w:val="single" w:sz="4" w:space="0" w:color="auto"/>
              <w:left w:val="single" w:sz="4" w:space="0" w:color="auto"/>
              <w:bottom w:val="single" w:sz="4" w:space="0" w:color="auto"/>
              <w:right w:val="single" w:sz="4" w:space="0" w:color="auto"/>
            </w:tcBorders>
            <w:vAlign w:val="center"/>
          </w:tcPr>
          <w:p w14:paraId="05FC2232" w14:textId="77777777" w:rsidR="005077F4" w:rsidRPr="00694AB8" w:rsidRDefault="005077F4" w:rsidP="00996306">
            <w:pPr>
              <w:spacing w:line="240" w:lineRule="auto"/>
              <w:jc w:val="center"/>
              <w:rPr>
                <w:rFonts w:ascii="Times New Roman" w:hAnsi="Times New Roman" w:cs="Times New Roman"/>
                <w:b/>
              </w:rPr>
            </w:pPr>
            <w:r>
              <w:rPr>
                <w:rFonts w:ascii="Times New Roman" w:hAnsi="Times New Roman" w:cs="Times New Roman"/>
                <w:b/>
              </w:rPr>
              <w:t>14</w:t>
            </w:r>
          </w:p>
        </w:tc>
        <w:tc>
          <w:tcPr>
            <w:tcW w:w="994" w:type="dxa"/>
            <w:tcBorders>
              <w:top w:val="single" w:sz="4" w:space="0" w:color="auto"/>
              <w:left w:val="single" w:sz="4" w:space="0" w:color="auto"/>
              <w:bottom w:val="single" w:sz="4" w:space="0" w:color="auto"/>
              <w:right w:val="single" w:sz="4" w:space="0" w:color="auto"/>
            </w:tcBorders>
            <w:vAlign w:val="center"/>
          </w:tcPr>
          <w:p w14:paraId="34B88FB0" w14:textId="77777777" w:rsidR="005077F4" w:rsidRPr="00694AB8" w:rsidRDefault="005077F4" w:rsidP="00996306">
            <w:pPr>
              <w:spacing w:line="240" w:lineRule="auto"/>
              <w:jc w:val="center"/>
              <w:rPr>
                <w:rFonts w:ascii="Times New Roman" w:hAnsi="Times New Roman" w:cs="Times New Roman"/>
                <w:b/>
              </w:rPr>
            </w:pPr>
            <w:r w:rsidRPr="00694AB8">
              <w:rPr>
                <w:rFonts w:ascii="Times New Roman" w:hAnsi="Times New Roman" w:cs="Times New Roman"/>
                <w:b/>
              </w:rPr>
              <w:t>8</w:t>
            </w:r>
          </w:p>
        </w:tc>
        <w:tc>
          <w:tcPr>
            <w:tcW w:w="1332" w:type="dxa"/>
            <w:tcBorders>
              <w:top w:val="single" w:sz="4" w:space="0" w:color="auto"/>
              <w:left w:val="single" w:sz="4" w:space="0" w:color="auto"/>
              <w:bottom w:val="single" w:sz="4" w:space="0" w:color="auto"/>
              <w:right w:val="single" w:sz="4" w:space="0" w:color="auto"/>
            </w:tcBorders>
            <w:vAlign w:val="center"/>
          </w:tcPr>
          <w:p w14:paraId="276D1D45"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14:paraId="20089ABD"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14:paraId="052500C2" w14:textId="77777777" w:rsidR="005077F4" w:rsidRPr="00694AB8" w:rsidRDefault="005077F4" w:rsidP="00996306">
            <w:pPr>
              <w:spacing w:line="240" w:lineRule="auto"/>
              <w:jc w:val="center"/>
              <w:rPr>
                <w:rFonts w:ascii="Times New Roman" w:hAnsi="Times New Roman" w:cs="Times New Roman"/>
              </w:rPr>
            </w:pPr>
            <w:r>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14:paraId="779AB983" w14:textId="77777777" w:rsidR="005077F4" w:rsidRPr="00694AB8" w:rsidRDefault="005077F4" w:rsidP="00996306">
            <w:pPr>
              <w:spacing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устный опрос, дискуссия, контрольная работа</w:t>
            </w:r>
          </w:p>
        </w:tc>
      </w:tr>
      <w:tr w:rsidR="005077F4" w:rsidRPr="00694AB8" w14:paraId="54C2E134" w14:textId="77777777" w:rsidTr="005077F4">
        <w:trPr>
          <w:cantSplit/>
          <w:trHeight w:val="414"/>
        </w:trPr>
        <w:tc>
          <w:tcPr>
            <w:tcW w:w="829" w:type="dxa"/>
            <w:tcBorders>
              <w:top w:val="single" w:sz="4" w:space="0" w:color="auto"/>
              <w:left w:val="single" w:sz="4" w:space="0" w:color="auto"/>
              <w:bottom w:val="single" w:sz="4" w:space="0" w:color="auto"/>
              <w:right w:val="single" w:sz="4" w:space="0" w:color="auto"/>
            </w:tcBorders>
          </w:tcPr>
          <w:p w14:paraId="75E27399" w14:textId="77777777" w:rsidR="005077F4" w:rsidRPr="00694AB8" w:rsidRDefault="005077F4" w:rsidP="008135C7">
            <w:pPr>
              <w:pStyle w:val="ab"/>
              <w:widowControl w:val="0"/>
              <w:numPr>
                <w:ilvl w:val="0"/>
                <w:numId w:val="3"/>
              </w:numPr>
              <w:spacing w:after="0" w:line="240" w:lineRule="auto"/>
              <w:contextualSpacing w:val="0"/>
              <w:jc w:val="right"/>
              <w:rPr>
                <w:rFonts w:ascii="Times New Roman" w:hAnsi="Times New Roman" w:cs="Times New Roman"/>
              </w:rPr>
            </w:pPr>
            <w:r w:rsidRPr="00694AB8">
              <w:rPr>
                <w:rFonts w:ascii="Times New Roman" w:hAnsi="Times New Roman" w:cs="Times New Roman"/>
              </w:rPr>
              <w:t>4</w:t>
            </w:r>
          </w:p>
        </w:tc>
        <w:tc>
          <w:tcPr>
            <w:tcW w:w="6170" w:type="dxa"/>
            <w:tcBorders>
              <w:top w:val="single" w:sz="4" w:space="0" w:color="auto"/>
              <w:left w:val="single" w:sz="4" w:space="0" w:color="auto"/>
              <w:bottom w:val="single" w:sz="4" w:space="0" w:color="auto"/>
              <w:right w:val="single" w:sz="4" w:space="0" w:color="auto"/>
            </w:tcBorders>
          </w:tcPr>
          <w:p w14:paraId="0B79B7B6" w14:textId="77777777" w:rsidR="005077F4" w:rsidRPr="00F9335D" w:rsidRDefault="005077F4" w:rsidP="00996306">
            <w:pPr>
              <w:rPr>
                <w:rFonts w:ascii="Times New Roman" w:hAnsi="Times New Roman" w:cs="Times New Roman"/>
                <w:bCs/>
                <w:sz w:val="24"/>
                <w:szCs w:val="24"/>
              </w:rPr>
            </w:pPr>
            <w:r w:rsidRPr="00F9335D">
              <w:rPr>
                <w:rFonts w:ascii="Times New Roman" w:hAnsi="Times New Roman" w:cs="Times New Roman"/>
                <w:bCs/>
                <w:sz w:val="24"/>
                <w:szCs w:val="24"/>
              </w:rPr>
              <w:t>Ценности и мотивы личности в системе управления</w:t>
            </w:r>
          </w:p>
        </w:tc>
        <w:tc>
          <w:tcPr>
            <w:tcW w:w="1160" w:type="dxa"/>
            <w:tcBorders>
              <w:top w:val="single" w:sz="4" w:space="0" w:color="auto"/>
              <w:left w:val="single" w:sz="4" w:space="0" w:color="auto"/>
              <w:bottom w:val="single" w:sz="4" w:space="0" w:color="auto"/>
              <w:right w:val="single" w:sz="4" w:space="0" w:color="auto"/>
            </w:tcBorders>
            <w:vAlign w:val="center"/>
          </w:tcPr>
          <w:p w14:paraId="57896FCC" w14:textId="77777777" w:rsidR="005077F4" w:rsidRPr="00694AB8" w:rsidRDefault="005077F4" w:rsidP="00996306">
            <w:pPr>
              <w:spacing w:line="240" w:lineRule="auto"/>
              <w:jc w:val="center"/>
              <w:rPr>
                <w:rFonts w:ascii="Times New Roman" w:hAnsi="Times New Roman" w:cs="Times New Roman"/>
                <w:b/>
              </w:rPr>
            </w:pPr>
            <w:r>
              <w:rPr>
                <w:rFonts w:ascii="Times New Roman" w:hAnsi="Times New Roman" w:cs="Times New Roman"/>
                <w:b/>
              </w:rPr>
              <w:t>12</w:t>
            </w:r>
          </w:p>
        </w:tc>
        <w:tc>
          <w:tcPr>
            <w:tcW w:w="994" w:type="dxa"/>
            <w:tcBorders>
              <w:top w:val="single" w:sz="4" w:space="0" w:color="auto"/>
              <w:left w:val="single" w:sz="4" w:space="0" w:color="auto"/>
              <w:bottom w:val="single" w:sz="4" w:space="0" w:color="auto"/>
              <w:right w:val="single" w:sz="4" w:space="0" w:color="auto"/>
            </w:tcBorders>
            <w:vAlign w:val="center"/>
          </w:tcPr>
          <w:p w14:paraId="4E92C52B" w14:textId="77777777" w:rsidR="005077F4" w:rsidRPr="00694AB8" w:rsidRDefault="005077F4" w:rsidP="00996306">
            <w:pPr>
              <w:spacing w:line="240" w:lineRule="auto"/>
              <w:jc w:val="center"/>
              <w:rPr>
                <w:rFonts w:ascii="Times New Roman" w:hAnsi="Times New Roman" w:cs="Times New Roman"/>
                <w:b/>
              </w:rPr>
            </w:pPr>
            <w:r w:rsidRPr="00694AB8">
              <w:rPr>
                <w:rFonts w:ascii="Times New Roman" w:hAnsi="Times New Roman" w:cs="Times New Roman"/>
                <w:b/>
              </w:rPr>
              <w:t>8</w:t>
            </w:r>
          </w:p>
        </w:tc>
        <w:tc>
          <w:tcPr>
            <w:tcW w:w="1332" w:type="dxa"/>
            <w:tcBorders>
              <w:top w:val="single" w:sz="4" w:space="0" w:color="auto"/>
              <w:left w:val="single" w:sz="4" w:space="0" w:color="auto"/>
              <w:bottom w:val="single" w:sz="4" w:space="0" w:color="auto"/>
              <w:right w:val="single" w:sz="4" w:space="0" w:color="auto"/>
            </w:tcBorders>
            <w:vAlign w:val="center"/>
          </w:tcPr>
          <w:p w14:paraId="6FA2D736"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14:paraId="55273597"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14:paraId="5C3FCF2D" w14:textId="77777777" w:rsidR="005077F4" w:rsidRPr="00694AB8" w:rsidRDefault="005077F4" w:rsidP="00996306">
            <w:pPr>
              <w:spacing w:line="240" w:lineRule="auto"/>
              <w:jc w:val="center"/>
              <w:rPr>
                <w:rFonts w:ascii="Times New Roman" w:hAnsi="Times New Roman" w:cs="Times New Roman"/>
              </w:rPr>
            </w:pPr>
            <w:r>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tcPr>
          <w:p w14:paraId="16FBCBB7" w14:textId="77777777" w:rsidR="005077F4" w:rsidRPr="00694AB8" w:rsidRDefault="005077F4" w:rsidP="00996306">
            <w:pPr>
              <w:spacing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устный опрос, доклады с презентациями</w:t>
            </w:r>
          </w:p>
        </w:tc>
      </w:tr>
      <w:tr w:rsidR="005077F4" w:rsidRPr="00694AB8" w14:paraId="52AFA0A4" w14:textId="77777777" w:rsidTr="005077F4">
        <w:trPr>
          <w:cantSplit/>
          <w:trHeight w:val="682"/>
        </w:trPr>
        <w:tc>
          <w:tcPr>
            <w:tcW w:w="829" w:type="dxa"/>
            <w:tcBorders>
              <w:top w:val="single" w:sz="4" w:space="0" w:color="auto"/>
              <w:left w:val="single" w:sz="4" w:space="0" w:color="auto"/>
              <w:bottom w:val="single" w:sz="4" w:space="0" w:color="auto"/>
              <w:right w:val="single" w:sz="4" w:space="0" w:color="auto"/>
            </w:tcBorders>
          </w:tcPr>
          <w:p w14:paraId="53466ACC" w14:textId="77777777" w:rsidR="005077F4" w:rsidRPr="00694AB8" w:rsidRDefault="005077F4" w:rsidP="008135C7">
            <w:pPr>
              <w:pStyle w:val="ab"/>
              <w:widowControl w:val="0"/>
              <w:numPr>
                <w:ilvl w:val="0"/>
                <w:numId w:val="3"/>
              </w:numPr>
              <w:spacing w:after="0" w:line="240" w:lineRule="auto"/>
              <w:contextualSpacing w:val="0"/>
              <w:jc w:val="right"/>
              <w:rPr>
                <w:rFonts w:ascii="Times New Roman" w:hAnsi="Times New Roman" w:cs="Times New Roman"/>
              </w:rPr>
            </w:pPr>
            <w:r w:rsidRPr="00694AB8">
              <w:rPr>
                <w:rFonts w:ascii="Times New Roman" w:hAnsi="Times New Roman" w:cs="Times New Roman"/>
              </w:rPr>
              <w:t>5</w:t>
            </w:r>
          </w:p>
        </w:tc>
        <w:tc>
          <w:tcPr>
            <w:tcW w:w="6170" w:type="dxa"/>
            <w:tcBorders>
              <w:top w:val="single" w:sz="4" w:space="0" w:color="auto"/>
              <w:left w:val="single" w:sz="4" w:space="0" w:color="auto"/>
              <w:bottom w:val="single" w:sz="4" w:space="0" w:color="auto"/>
              <w:right w:val="single" w:sz="4" w:space="0" w:color="auto"/>
            </w:tcBorders>
          </w:tcPr>
          <w:p w14:paraId="4F7BE4F5" w14:textId="421E331A" w:rsidR="005077F4" w:rsidRPr="00F9335D" w:rsidRDefault="008E5952" w:rsidP="008E5952">
            <w:pPr>
              <w:spacing w:line="240" w:lineRule="auto"/>
              <w:rPr>
                <w:rFonts w:ascii="Times New Roman" w:hAnsi="Times New Roman" w:cs="Times New Roman"/>
                <w:bCs/>
                <w:sz w:val="24"/>
                <w:szCs w:val="24"/>
              </w:rPr>
            </w:pPr>
            <w:r w:rsidRPr="00F9335D">
              <w:rPr>
                <w:rFonts w:ascii="Times New Roman" w:hAnsi="Times New Roman" w:cs="Times New Roman"/>
                <w:bCs/>
                <w:sz w:val="24"/>
                <w:szCs w:val="24"/>
              </w:rPr>
              <w:t>Этапы социально-управленческой деятельности</w:t>
            </w:r>
          </w:p>
        </w:tc>
        <w:tc>
          <w:tcPr>
            <w:tcW w:w="1160" w:type="dxa"/>
            <w:tcBorders>
              <w:top w:val="single" w:sz="4" w:space="0" w:color="auto"/>
              <w:left w:val="single" w:sz="4" w:space="0" w:color="auto"/>
              <w:bottom w:val="single" w:sz="4" w:space="0" w:color="auto"/>
              <w:right w:val="single" w:sz="4" w:space="0" w:color="auto"/>
            </w:tcBorders>
            <w:vAlign w:val="center"/>
          </w:tcPr>
          <w:p w14:paraId="5F0B6477" w14:textId="77777777" w:rsidR="005077F4" w:rsidRPr="00694AB8" w:rsidRDefault="005077F4" w:rsidP="00996306">
            <w:pPr>
              <w:spacing w:line="240" w:lineRule="auto"/>
              <w:jc w:val="center"/>
              <w:rPr>
                <w:rFonts w:ascii="Times New Roman" w:hAnsi="Times New Roman" w:cs="Times New Roman"/>
                <w:b/>
              </w:rPr>
            </w:pPr>
            <w:r>
              <w:rPr>
                <w:rFonts w:ascii="Times New Roman" w:hAnsi="Times New Roman" w:cs="Times New Roman"/>
                <w:b/>
              </w:rPr>
              <w:t>12</w:t>
            </w:r>
          </w:p>
        </w:tc>
        <w:tc>
          <w:tcPr>
            <w:tcW w:w="994" w:type="dxa"/>
            <w:tcBorders>
              <w:top w:val="single" w:sz="4" w:space="0" w:color="auto"/>
              <w:left w:val="single" w:sz="4" w:space="0" w:color="auto"/>
              <w:bottom w:val="single" w:sz="4" w:space="0" w:color="auto"/>
              <w:right w:val="single" w:sz="4" w:space="0" w:color="auto"/>
            </w:tcBorders>
            <w:vAlign w:val="center"/>
          </w:tcPr>
          <w:p w14:paraId="531A24C9" w14:textId="77777777" w:rsidR="005077F4" w:rsidRPr="00694AB8" w:rsidRDefault="005077F4" w:rsidP="00996306">
            <w:pPr>
              <w:spacing w:line="240" w:lineRule="auto"/>
              <w:jc w:val="center"/>
              <w:rPr>
                <w:rFonts w:ascii="Times New Roman" w:hAnsi="Times New Roman" w:cs="Times New Roman"/>
                <w:b/>
              </w:rPr>
            </w:pPr>
            <w:r w:rsidRPr="00694AB8">
              <w:rPr>
                <w:rFonts w:ascii="Times New Roman" w:hAnsi="Times New Roman" w:cs="Times New Roman"/>
                <w:b/>
              </w:rPr>
              <w:t>8</w:t>
            </w:r>
          </w:p>
        </w:tc>
        <w:tc>
          <w:tcPr>
            <w:tcW w:w="1332" w:type="dxa"/>
            <w:tcBorders>
              <w:top w:val="single" w:sz="4" w:space="0" w:color="auto"/>
              <w:left w:val="single" w:sz="4" w:space="0" w:color="auto"/>
              <w:bottom w:val="single" w:sz="4" w:space="0" w:color="auto"/>
              <w:right w:val="single" w:sz="4" w:space="0" w:color="auto"/>
            </w:tcBorders>
            <w:vAlign w:val="center"/>
          </w:tcPr>
          <w:p w14:paraId="2D022104"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14:paraId="45B962CE"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14:paraId="74105632" w14:textId="77777777" w:rsidR="005077F4" w:rsidRPr="00694AB8" w:rsidRDefault="005077F4" w:rsidP="00996306">
            <w:pPr>
              <w:spacing w:line="240" w:lineRule="auto"/>
              <w:jc w:val="center"/>
              <w:rPr>
                <w:rFonts w:ascii="Times New Roman" w:hAnsi="Times New Roman" w:cs="Times New Roman"/>
              </w:rPr>
            </w:pPr>
            <w:r>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tcPr>
          <w:p w14:paraId="31C7A271" w14:textId="77777777" w:rsidR="005077F4" w:rsidRPr="00694AB8" w:rsidRDefault="005077F4" w:rsidP="00996306">
            <w:pPr>
              <w:spacing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круглый стол, дискуссия, реферат</w:t>
            </w:r>
          </w:p>
        </w:tc>
      </w:tr>
      <w:tr w:rsidR="005077F4" w:rsidRPr="00694AB8" w14:paraId="226ECD8E" w14:textId="77777777" w:rsidTr="005077F4">
        <w:trPr>
          <w:cantSplit/>
          <w:trHeight w:val="414"/>
        </w:trPr>
        <w:tc>
          <w:tcPr>
            <w:tcW w:w="829" w:type="dxa"/>
            <w:tcBorders>
              <w:top w:val="single" w:sz="4" w:space="0" w:color="auto"/>
              <w:left w:val="single" w:sz="4" w:space="0" w:color="auto"/>
              <w:bottom w:val="single" w:sz="4" w:space="0" w:color="auto"/>
              <w:right w:val="single" w:sz="4" w:space="0" w:color="auto"/>
            </w:tcBorders>
          </w:tcPr>
          <w:p w14:paraId="36B29A61" w14:textId="77777777" w:rsidR="005077F4" w:rsidRPr="00694AB8" w:rsidRDefault="005077F4" w:rsidP="008135C7">
            <w:pPr>
              <w:pStyle w:val="ab"/>
              <w:widowControl w:val="0"/>
              <w:numPr>
                <w:ilvl w:val="0"/>
                <w:numId w:val="3"/>
              </w:numPr>
              <w:spacing w:after="0" w:line="240" w:lineRule="auto"/>
              <w:contextualSpacing w:val="0"/>
              <w:jc w:val="right"/>
              <w:rPr>
                <w:rFonts w:ascii="Times New Roman" w:hAnsi="Times New Roman" w:cs="Times New Roman"/>
              </w:rPr>
            </w:pPr>
          </w:p>
        </w:tc>
        <w:tc>
          <w:tcPr>
            <w:tcW w:w="6170" w:type="dxa"/>
            <w:tcBorders>
              <w:top w:val="single" w:sz="4" w:space="0" w:color="auto"/>
              <w:left w:val="single" w:sz="4" w:space="0" w:color="auto"/>
              <w:bottom w:val="single" w:sz="4" w:space="0" w:color="auto"/>
              <w:right w:val="single" w:sz="4" w:space="0" w:color="auto"/>
            </w:tcBorders>
          </w:tcPr>
          <w:p w14:paraId="4DCCA1A3" w14:textId="77777777" w:rsidR="008E5952" w:rsidRPr="00F9335D" w:rsidRDefault="008E5952" w:rsidP="008E5952">
            <w:pPr>
              <w:spacing w:line="240" w:lineRule="auto"/>
              <w:rPr>
                <w:rFonts w:ascii="Times New Roman" w:hAnsi="Times New Roman" w:cs="Times New Roman"/>
                <w:bCs/>
                <w:sz w:val="24"/>
                <w:szCs w:val="24"/>
              </w:rPr>
            </w:pPr>
            <w:r w:rsidRPr="00F9335D">
              <w:rPr>
                <w:rFonts w:ascii="Times New Roman" w:hAnsi="Times New Roman" w:cs="Times New Roman"/>
                <w:bCs/>
                <w:sz w:val="24"/>
                <w:szCs w:val="24"/>
              </w:rPr>
              <w:t xml:space="preserve">Институциональные основы управления. Государство как институт управления </w:t>
            </w:r>
          </w:p>
          <w:p w14:paraId="7CD95D2B" w14:textId="332BAF36" w:rsidR="005077F4" w:rsidRPr="00F9335D" w:rsidRDefault="005077F4" w:rsidP="00D35FC2">
            <w:pPr>
              <w:spacing w:line="240" w:lineRule="auto"/>
              <w:rPr>
                <w:rFonts w:ascii="Times New Roman" w:hAnsi="Times New Roman" w:cs="Times New Roman"/>
                <w:bCs/>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9D823F9" w14:textId="77777777" w:rsidR="005077F4" w:rsidRPr="00694AB8" w:rsidRDefault="005077F4" w:rsidP="00996306">
            <w:pPr>
              <w:spacing w:line="240" w:lineRule="auto"/>
              <w:jc w:val="center"/>
              <w:rPr>
                <w:rFonts w:ascii="Times New Roman" w:hAnsi="Times New Roman" w:cs="Times New Roman"/>
                <w:b/>
              </w:rPr>
            </w:pPr>
            <w:r>
              <w:rPr>
                <w:rFonts w:ascii="Times New Roman" w:hAnsi="Times New Roman" w:cs="Times New Roman"/>
                <w:b/>
              </w:rPr>
              <w:t>12</w:t>
            </w:r>
          </w:p>
        </w:tc>
        <w:tc>
          <w:tcPr>
            <w:tcW w:w="994" w:type="dxa"/>
            <w:tcBorders>
              <w:top w:val="single" w:sz="4" w:space="0" w:color="auto"/>
              <w:left w:val="single" w:sz="4" w:space="0" w:color="auto"/>
              <w:bottom w:val="single" w:sz="4" w:space="0" w:color="auto"/>
              <w:right w:val="single" w:sz="4" w:space="0" w:color="auto"/>
            </w:tcBorders>
            <w:vAlign w:val="center"/>
          </w:tcPr>
          <w:p w14:paraId="33E8C9EB" w14:textId="77777777" w:rsidR="005077F4" w:rsidRPr="00694AB8" w:rsidRDefault="005077F4" w:rsidP="00996306">
            <w:pPr>
              <w:spacing w:line="240" w:lineRule="auto"/>
              <w:jc w:val="center"/>
              <w:rPr>
                <w:rFonts w:ascii="Times New Roman" w:hAnsi="Times New Roman" w:cs="Times New Roman"/>
                <w:b/>
              </w:rPr>
            </w:pPr>
            <w:r w:rsidRPr="00694AB8">
              <w:rPr>
                <w:rFonts w:ascii="Times New Roman" w:hAnsi="Times New Roman" w:cs="Times New Roman"/>
                <w:b/>
              </w:rPr>
              <w:t>8</w:t>
            </w:r>
          </w:p>
        </w:tc>
        <w:tc>
          <w:tcPr>
            <w:tcW w:w="1332" w:type="dxa"/>
            <w:tcBorders>
              <w:top w:val="single" w:sz="4" w:space="0" w:color="auto"/>
              <w:left w:val="single" w:sz="4" w:space="0" w:color="auto"/>
              <w:bottom w:val="single" w:sz="4" w:space="0" w:color="auto"/>
              <w:right w:val="single" w:sz="4" w:space="0" w:color="auto"/>
            </w:tcBorders>
            <w:vAlign w:val="center"/>
          </w:tcPr>
          <w:p w14:paraId="04971AA3"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14:paraId="33E57FA9" w14:textId="77777777" w:rsidR="005077F4" w:rsidRPr="00694AB8" w:rsidRDefault="005077F4" w:rsidP="00996306">
            <w:pPr>
              <w:spacing w:line="240" w:lineRule="auto"/>
              <w:jc w:val="center"/>
              <w:rPr>
                <w:rFonts w:ascii="Times New Roman" w:hAnsi="Times New Roman" w:cs="Times New Roman"/>
              </w:rPr>
            </w:pPr>
            <w:r w:rsidRPr="00694AB8">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14:paraId="065F42D3" w14:textId="77777777" w:rsidR="005077F4" w:rsidRPr="00694AB8" w:rsidRDefault="005077F4" w:rsidP="00996306">
            <w:pPr>
              <w:spacing w:line="240" w:lineRule="auto"/>
              <w:jc w:val="center"/>
              <w:rPr>
                <w:rFonts w:ascii="Times New Roman" w:hAnsi="Times New Roman" w:cs="Times New Roman"/>
              </w:rPr>
            </w:pPr>
            <w:r>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tcPr>
          <w:p w14:paraId="0F93569F" w14:textId="77777777" w:rsidR="005077F4" w:rsidRPr="00694AB8" w:rsidRDefault="005077F4" w:rsidP="00996306">
            <w:pPr>
              <w:spacing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устный опрос, доклады с презентациями</w:t>
            </w:r>
          </w:p>
        </w:tc>
      </w:tr>
      <w:tr w:rsidR="008E5952" w:rsidRPr="00694AB8" w14:paraId="4C00641A" w14:textId="77777777" w:rsidTr="005077F4">
        <w:trPr>
          <w:cantSplit/>
          <w:trHeight w:val="682"/>
        </w:trPr>
        <w:tc>
          <w:tcPr>
            <w:tcW w:w="829" w:type="dxa"/>
            <w:tcBorders>
              <w:top w:val="single" w:sz="4" w:space="0" w:color="auto"/>
              <w:left w:val="single" w:sz="4" w:space="0" w:color="auto"/>
              <w:bottom w:val="single" w:sz="4" w:space="0" w:color="auto"/>
              <w:right w:val="single" w:sz="4" w:space="0" w:color="auto"/>
            </w:tcBorders>
          </w:tcPr>
          <w:p w14:paraId="0FD0987B" w14:textId="77777777" w:rsidR="008E5952" w:rsidRPr="00694AB8" w:rsidRDefault="008E5952" w:rsidP="008135C7">
            <w:pPr>
              <w:pStyle w:val="ab"/>
              <w:widowControl w:val="0"/>
              <w:numPr>
                <w:ilvl w:val="0"/>
                <w:numId w:val="3"/>
              </w:numPr>
              <w:spacing w:after="0" w:line="240" w:lineRule="auto"/>
              <w:contextualSpacing w:val="0"/>
              <w:jc w:val="right"/>
              <w:rPr>
                <w:rFonts w:ascii="Times New Roman" w:hAnsi="Times New Roman" w:cs="Times New Roman"/>
              </w:rPr>
            </w:pPr>
            <w:r w:rsidRPr="00694AB8">
              <w:rPr>
                <w:rFonts w:ascii="Times New Roman" w:hAnsi="Times New Roman" w:cs="Times New Roman"/>
              </w:rPr>
              <w:t>7</w:t>
            </w:r>
          </w:p>
        </w:tc>
        <w:tc>
          <w:tcPr>
            <w:tcW w:w="6170" w:type="dxa"/>
            <w:tcBorders>
              <w:top w:val="single" w:sz="4" w:space="0" w:color="auto"/>
              <w:left w:val="single" w:sz="4" w:space="0" w:color="auto"/>
              <w:bottom w:val="single" w:sz="4" w:space="0" w:color="auto"/>
              <w:right w:val="single" w:sz="4" w:space="0" w:color="auto"/>
            </w:tcBorders>
          </w:tcPr>
          <w:p w14:paraId="50765CA2" w14:textId="105FC218" w:rsidR="008E5952" w:rsidRPr="00F9335D" w:rsidRDefault="008E5952" w:rsidP="008E5952">
            <w:pPr>
              <w:rPr>
                <w:rFonts w:ascii="Times New Roman" w:hAnsi="Times New Roman" w:cs="Times New Roman"/>
                <w:bCs/>
                <w:sz w:val="24"/>
                <w:szCs w:val="24"/>
                <w:highlight w:val="yellow"/>
              </w:rPr>
            </w:pPr>
            <w:r w:rsidRPr="00F9335D">
              <w:rPr>
                <w:rFonts w:ascii="Times New Roman" w:hAnsi="Times New Roman" w:cs="Times New Roman"/>
                <w:bCs/>
                <w:sz w:val="24"/>
                <w:szCs w:val="24"/>
              </w:rPr>
              <w:t>Социальное партнерство как форма институционального управления</w:t>
            </w:r>
          </w:p>
        </w:tc>
        <w:tc>
          <w:tcPr>
            <w:tcW w:w="1160" w:type="dxa"/>
            <w:tcBorders>
              <w:top w:val="single" w:sz="4" w:space="0" w:color="auto"/>
              <w:left w:val="single" w:sz="4" w:space="0" w:color="auto"/>
              <w:bottom w:val="single" w:sz="4" w:space="0" w:color="auto"/>
              <w:right w:val="single" w:sz="4" w:space="0" w:color="auto"/>
            </w:tcBorders>
            <w:vAlign w:val="center"/>
          </w:tcPr>
          <w:p w14:paraId="67CC844C" w14:textId="77777777" w:rsidR="008E5952" w:rsidRPr="00694AB8" w:rsidRDefault="008E5952" w:rsidP="008E5952">
            <w:pPr>
              <w:spacing w:line="240" w:lineRule="auto"/>
              <w:jc w:val="center"/>
              <w:rPr>
                <w:rFonts w:ascii="Times New Roman" w:hAnsi="Times New Roman" w:cs="Times New Roman"/>
                <w:b/>
              </w:rPr>
            </w:pPr>
            <w:r>
              <w:rPr>
                <w:rFonts w:ascii="Times New Roman" w:hAnsi="Times New Roman" w:cs="Times New Roman"/>
                <w:b/>
              </w:rPr>
              <w:t>12</w:t>
            </w:r>
          </w:p>
        </w:tc>
        <w:tc>
          <w:tcPr>
            <w:tcW w:w="994" w:type="dxa"/>
            <w:tcBorders>
              <w:top w:val="single" w:sz="4" w:space="0" w:color="auto"/>
              <w:left w:val="single" w:sz="4" w:space="0" w:color="auto"/>
              <w:bottom w:val="single" w:sz="4" w:space="0" w:color="auto"/>
              <w:right w:val="single" w:sz="4" w:space="0" w:color="auto"/>
            </w:tcBorders>
            <w:vAlign w:val="center"/>
          </w:tcPr>
          <w:p w14:paraId="2BFC4275" w14:textId="77777777" w:rsidR="008E5952" w:rsidRPr="00694AB8" w:rsidRDefault="008E5952" w:rsidP="008E5952">
            <w:pPr>
              <w:spacing w:line="240" w:lineRule="auto"/>
              <w:jc w:val="center"/>
              <w:rPr>
                <w:rFonts w:ascii="Times New Roman" w:hAnsi="Times New Roman" w:cs="Times New Roman"/>
                <w:b/>
              </w:rPr>
            </w:pPr>
            <w:r w:rsidRPr="00694AB8">
              <w:rPr>
                <w:rFonts w:ascii="Times New Roman" w:hAnsi="Times New Roman" w:cs="Times New Roman"/>
                <w:b/>
              </w:rPr>
              <w:t>4</w:t>
            </w:r>
          </w:p>
        </w:tc>
        <w:tc>
          <w:tcPr>
            <w:tcW w:w="1332" w:type="dxa"/>
            <w:tcBorders>
              <w:top w:val="single" w:sz="4" w:space="0" w:color="auto"/>
              <w:left w:val="single" w:sz="4" w:space="0" w:color="auto"/>
              <w:bottom w:val="single" w:sz="4" w:space="0" w:color="auto"/>
              <w:right w:val="single" w:sz="4" w:space="0" w:color="auto"/>
            </w:tcBorders>
            <w:vAlign w:val="center"/>
          </w:tcPr>
          <w:p w14:paraId="078E5D19" w14:textId="77777777" w:rsidR="008E5952" w:rsidRPr="00694AB8" w:rsidRDefault="008E5952" w:rsidP="008E5952">
            <w:pPr>
              <w:spacing w:line="240" w:lineRule="auto"/>
              <w:jc w:val="center"/>
              <w:rPr>
                <w:rFonts w:ascii="Times New Roman" w:hAnsi="Times New Roman" w:cs="Times New Roman"/>
              </w:rPr>
            </w:pPr>
            <w:r w:rsidRPr="00694AB8">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14:paraId="7B962C58" w14:textId="77777777" w:rsidR="008E5952" w:rsidRPr="00694AB8" w:rsidRDefault="008E5952" w:rsidP="008E5952">
            <w:pPr>
              <w:spacing w:line="240" w:lineRule="auto"/>
              <w:jc w:val="center"/>
              <w:rPr>
                <w:rFonts w:ascii="Times New Roman" w:hAnsi="Times New Roman" w:cs="Times New Roman"/>
              </w:rPr>
            </w:pPr>
            <w:r w:rsidRPr="00694AB8">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14:paraId="4B3028E0" w14:textId="77777777" w:rsidR="008E5952" w:rsidRPr="00694AB8" w:rsidRDefault="008E5952" w:rsidP="008E5952">
            <w:pPr>
              <w:spacing w:line="240" w:lineRule="auto"/>
              <w:jc w:val="center"/>
              <w:rPr>
                <w:rFonts w:ascii="Times New Roman" w:hAnsi="Times New Roman" w:cs="Times New Roman"/>
              </w:rPr>
            </w:pPr>
            <w:r>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tcPr>
          <w:p w14:paraId="119CEB6D" w14:textId="77777777" w:rsidR="008E5952" w:rsidRPr="00694AB8" w:rsidRDefault="008E5952" w:rsidP="008E5952">
            <w:pPr>
              <w:spacing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устный опрос, дискуссия</w:t>
            </w:r>
          </w:p>
        </w:tc>
      </w:tr>
      <w:tr w:rsidR="008E5952" w:rsidRPr="00694AB8" w14:paraId="26125BAA" w14:textId="77777777" w:rsidTr="005077F4">
        <w:trPr>
          <w:cantSplit/>
          <w:trHeight w:val="682"/>
        </w:trPr>
        <w:tc>
          <w:tcPr>
            <w:tcW w:w="829" w:type="dxa"/>
            <w:tcBorders>
              <w:top w:val="single" w:sz="4" w:space="0" w:color="auto"/>
              <w:left w:val="single" w:sz="4" w:space="0" w:color="auto"/>
              <w:bottom w:val="single" w:sz="4" w:space="0" w:color="auto"/>
              <w:right w:val="single" w:sz="4" w:space="0" w:color="auto"/>
            </w:tcBorders>
          </w:tcPr>
          <w:p w14:paraId="460D196E" w14:textId="77777777" w:rsidR="008E5952" w:rsidRPr="00694AB8" w:rsidRDefault="008E5952" w:rsidP="008135C7">
            <w:pPr>
              <w:pStyle w:val="ab"/>
              <w:widowControl w:val="0"/>
              <w:numPr>
                <w:ilvl w:val="0"/>
                <w:numId w:val="3"/>
              </w:numPr>
              <w:spacing w:after="0" w:line="240" w:lineRule="auto"/>
              <w:contextualSpacing w:val="0"/>
              <w:jc w:val="right"/>
              <w:rPr>
                <w:rFonts w:ascii="Times New Roman" w:hAnsi="Times New Roman" w:cs="Times New Roman"/>
              </w:rPr>
            </w:pPr>
            <w:r w:rsidRPr="00694AB8">
              <w:rPr>
                <w:rFonts w:ascii="Times New Roman" w:hAnsi="Times New Roman" w:cs="Times New Roman"/>
              </w:rPr>
              <w:t>8</w:t>
            </w:r>
          </w:p>
        </w:tc>
        <w:tc>
          <w:tcPr>
            <w:tcW w:w="6170" w:type="dxa"/>
            <w:tcBorders>
              <w:top w:val="single" w:sz="4" w:space="0" w:color="auto"/>
              <w:left w:val="single" w:sz="4" w:space="0" w:color="auto"/>
              <w:bottom w:val="single" w:sz="4" w:space="0" w:color="auto"/>
              <w:right w:val="single" w:sz="4" w:space="0" w:color="auto"/>
            </w:tcBorders>
          </w:tcPr>
          <w:p w14:paraId="7F955E95" w14:textId="44A5BCFA" w:rsidR="008E5952" w:rsidRPr="00F9335D" w:rsidRDefault="008E5952" w:rsidP="008E5952">
            <w:pPr>
              <w:rPr>
                <w:rFonts w:ascii="Times New Roman" w:hAnsi="Times New Roman" w:cs="Times New Roman"/>
                <w:bCs/>
                <w:sz w:val="24"/>
                <w:szCs w:val="24"/>
                <w:highlight w:val="yellow"/>
              </w:rPr>
            </w:pPr>
            <w:r w:rsidRPr="00F9335D">
              <w:rPr>
                <w:rFonts w:ascii="Times New Roman" w:hAnsi="Times New Roman" w:cs="Times New Roman"/>
                <w:bCs/>
                <w:sz w:val="24"/>
                <w:szCs w:val="24"/>
              </w:rPr>
              <w:t>Социальные функции регионального управления</w:t>
            </w:r>
          </w:p>
        </w:tc>
        <w:tc>
          <w:tcPr>
            <w:tcW w:w="1160" w:type="dxa"/>
            <w:tcBorders>
              <w:top w:val="single" w:sz="4" w:space="0" w:color="auto"/>
              <w:left w:val="single" w:sz="4" w:space="0" w:color="auto"/>
              <w:bottom w:val="single" w:sz="4" w:space="0" w:color="auto"/>
              <w:right w:val="single" w:sz="4" w:space="0" w:color="auto"/>
            </w:tcBorders>
            <w:vAlign w:val="center"/>
          </w:tcPr>
          <w:p w14:paraId="205A813A" w14:textId="77777777" w:rsidR="008E5952" w:rsidRPr="00694AB8" w:rsidRDefault="008E5952" w:rsidP="008E5952">
            <w:pPr>
              <w:spacing w:line="240" w:lineRule="auto"/>
              <w:jc w:val="center"/>
              <w:rPr>
                <w:rFonts w:ascii="Times New Roman" w:hAnsi="Times New Roman" w:cs="Times New Roman"/>
                <w:b/>
              </w:rPr>
            </w:pPr>
            <w:r>
              <w:rPr>
                <w:rFonts w:ascii="Times New Roman" w:hAnsi="Times New Roman" w:cs="Times New Roman"/>
                <w:b/>
              </w:rPr>
              <w:t>12</w:t>
            </w:r>
          </w:p>
        </w:tc>
        <w:tc>
          <w:tcPr>
            <w:tcW w:w="994" w:type="dxa"/>
            <w:tcBorders>
              <w:top w:val="single" w:sz="4" w:space="0" w:color="auto"/>
              <w:left w:val="single" w:sz="4" w:space="0" w:color="auto"/>
              <w:bottom w:val="single" w:sz="4" w:space="0" w:color="auto"/>
              <w:right w:val="single" w:sz="4" w:space="0" w:color="auto"/>
            </w:tcBorders>
            <w:vAlign w:val="center"/>
          </w:tcPr>
          <w:p w14:paraId="4B1C54BA" w14:textId="77777777" w:rsidR="008E5952" w:rsidRPr="00694AB8" w:rsidRDefault="008E5952" w:rsidP="008E5952">
            <w:pPr>
              <w:spacing w:line="240" w:lineRule="auto"/>
              <w:jc w:val="center"/>
              <w:rPr>
                <w:rFonts w:ascii="Times New Roman" w:hAnsi="Times New Roman" w:cs="Times New Roman"/>
                <w:b/>
              </w:rPr>
            </w:pPr>
            <w:r w:rsidRPr="00694AB8">
              <w:rPr>
                <w:rFonts w:ascii="Times New Roman" w:hAnsi="Times New Roman" w:cs="Times New Roman"/>
                <w:b/>
              </w:rPr>
              <w:t>8</w:t>
            </w:r>
          </w:p>
        </w:tc>
        <w:tc>
          <w:tcPr>
            <w:tcW w:w="1332" w:type="dxa"/>
            <w:tcBorders>
              <w:top w:val="single" w:sz="4" w:space="0" w:color="auto"/>
              <w:left w:val="single" w:sz="4" w:space="0" w:color="auto"/>
              <w:bottom w:val="single" w:sz="4" w:space="0" w:color="auto"/>
              <w:right w:val="single" w:sz="4" w:space="0" w:color="auto"/>
            </w:tcBorders>
            <w:vAlign w:val="center"/>
          </w:tcPr>
          <w:p w14:paraId="18EB486D" w14:textId="77777777" w:rsidR="008E5952" w:rsidRPr="00694AB8" w:rsidRDefault="008E5952" w:rsidP="008E5952">
            <w:pPr>
              <w:spacing w:line="240" w:lineRule="auto"/>
              <w:jc w:val="center"/>
              <w:rPr>
                <w:rFonts w:ascii="Times New Roman" w:hAnsi="Times New Roman" w:cs="Times New Roman"/>
              </w:rPr>
            </w:pPr>
            <w:r w:rsidRPr="00694AB8">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14:paraId="154643CF" w14:textId="77777777" w:rsidR="008E5952" w:rsidRPr="00694AB8" w:rsidRDefault="008E5952" w:rsidP="008E5952">
            <w:pPr>
              <w:spacing w:line="240" w:lineRule="auto"/>
              <w:jc w:val="center"/>
              <w:rPr>
                <w:rFonts w:ascii="Times New Roman" w:hAnsi="Times New Roman" w:cs="Times New Roman"/>
              </w:rPr>
            </w:pPr>
            <w:r w:rsidRPr="00694AB8">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14:paraId="43A4173E" w14:textId="77777777" w:rsidR="008E5952" w:rsidRPr="00694AB8" w:rsidRDefault="008E5952" w:rsidP="008E5952">
            <w:pPr>
              <w:spacing w:line="240" w:lineRule="auto"/>
              <w:jc w:val="center"/>
              <w:rPr>
                <w:rFonts w:ascii="Times New Roman" w:hAnsi="Times New Roman" w:cs="Times New Roman"/>
              </w:rPr>
            </w:pPr>
            <w:r>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14:paraId="091C8476" w14:textId="77777777" w:rsidR="008E5952" w:rsidRPr="00694AB8" w:rsidRDefault="008E5952" w:rsidP="008E5952">
            <w:pPr>
              <w:spacing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устный опрос, доклады с презентациями</w:t>
            </w:r>
          </w:p>
        </w:tc>
      </w:tr>
      <w:tr w:rsidR="008E5952" w:rsidRPr="00694AB8" w14:paraId="727AB64D" w14:textId="77777777" w:rsidTr="005077F4">
        <w:trPr>
          <w:cantSplit/>
          <w:trHeight w:val="604"/>
        </w:trPr>
        <w:tc>
          <w:tcPr>
            <w:tcW w:w="829" w:type="dxa"/>
            <w:tcBorders>
              <w:top w:val="single" w:sz="4" w:space="0" w:color="auto"/>
              <w:left w:val="single" w:sz="4" w:space="0" w:color="auto"/>
              <w:bottom w:val="single" w:sz="4" w:space="0" w:color="auto"/>
              <w:right w:val="single" w:sz="4" w:space="0" w:color="auto"/>
            </w:tcBorders>
          </w:tcPr>
          <w:p w14:paraId="29535676" w14:textId="77777777" w:rsidR="008E5952" w:rsidRPr="00694AB8" w:rsidRDefault="008E5952" w:rsidP="008135C7">
            <w:pPr>
              <w:pStyle w:val="ab"/>
              <w:widowControl w:val="0"/>
              <w:numPr>
                <w:ilvl w:val="0"/>
                <w:numId w:val="3"/>
              </w:numPr>
              <w:spacing w:after="0" w:line="240" w:lineRule="auto"/>
              <w:contextualSpacing w:val="0"/>
              <w:jc w:val="right"/>
              <w:rPr>
                <w:rFonts w:ascii="Times New Roman" w:hAnsi="Times New Roman" w:cs="Times New Roman"/>
              </w:rPr>
            </w:pPr>
            <w:r w:rsidRPr="00694AB8">
              <w:rPr>
                <w:rFonts w:ascii="Times New Roman" w:hAnsi="Times New Roman" w:cs="Times New Roman"/>
              </w:rPr>
              <w:lastRenderedPageBreak/>
              <w:t>9</w:t>
            </w:r>
          </w:p>
        </w:tc>
        <w:tc>
          <w:tcPr>
            <w:tcW w:w="6170" w:type="dxa"/>
            <w:tcBorders>
              <w:top w:val="single" w:sz="4" w:space="0" w:color="auto"/>
              <w:left w:val="single" w:sz="4" w:space="0" w:color="auto"/>
              <w:bottom w:val="single" w:sz="4" w:space="0" w:color="auto"/>
              <w:right w:val="single" w:sz="4" w:space="0" w:color="auto"/>
            </w:tcBorders>
          </w:tcPr>
          <w:p w14:paraId="7D28AE34" w14:textId="20A5A392" w:rsidR="008E5952" w:rsidRPr="00F9335D" w:rsidRDefault="00DC067A" w:rsidP="008E5952">
            <w:pPr>
              <w:pStyle w:val="21"/>
              <w:spacing w:before="0" w:after="0" w:line="240" w:lineRule="auto"/>
              <w:ind w:left="0"/>
              <w:rPr>
                <w:bCs/>
              </w:rPr>
            </w:pPr>
            <w:r>
              <w:rPr>
                <w:bCs/>
              </w:rPr>
              <w:t>Институт местного самоуправления</w:t>
            </w:r>
          </w:p>
        </w:tc>
        <w:tc>
          <w:tcPr>
            <w:tcW w:w="1160" w:type="dxa"/>
            <w:tcBorders>
              <w:top w:val="single" w:sz="4" w:space="0" w:color="auto"/>
              <w:left w:val="single" w:sz="4" w:space="0" w:color="auto"/>
              <w:bottom w:val="single" w:sz="4" w:space="0" w:color="auto"/>
              <w:right w:val="single" w:sz="4" w:space="0" w:color="auto"/>
            </w:tcBorders>
            <w:vAlign w:val="center"/>
          </w:tcPr>
          <w:p w14:paraId="1CAFE9B8" w14:textId="77777777" w:rsidR="008E5952" w:rsidRPr="00694AB8" w:rsidRDefault="008E5952" w:rsidP="008E5952">
            <w:pPr>
              <w:spacing w:line="240" w:lineRule="auto"/>
              <w:jc w:val="center"/>
              <w:rPr>
                <w:rFonts w:ascii="Times New Roman" w:hAnsi="Times New Roman" w:cs="Times New Roman"/>
                <w:b/>
              </w:rPr>
            </w:pPr>
            <w:r>
              <w:rPr>
                <w:rFonts w:ascii="Times New Roman" w:hAnsi="Times New Roman" w:cs="Times New Roman"/>
                <w:b/>
              </w:rPr>
              <w:t>12</w:t>
            </w:r>
          </w:p>
        </w:tc>
        <w:tc>
          <w:tcPr>
            <w:tcW w:w="994" w:type="dxa"/>
            <w:tcBorders>
              <w:top w:val="single" w:sz="4" w:space="0" w:color="auto"/>
              <w:left w:val="single" w:sz="4" w:space="0" w:color="auto"/>
              <w:bottom w:val="single" w:sz="4" w:space="0" w:color="auto"/>
              <w:right w:val="single" w:sz="4" w:space="0" w:color="auto"/>
            </w:tcBorders>
            <w:vAlign w:val="center"/>
          </w:tcPr>
          <w:p w14:paraId="23A5EFD1" w14:textId="77777777" w:rsidR="008E5952" w:rsidRPr="00694AB8" w:rsidRDefault="008E5952" w:rsidP="008E5952">
            <w:pPr>
              <w:spacing w:line="240" w:lineRule="auto"/>
              <w:ind w:firstLine="175"/>
              <w:jc w:val="center"/>
              <w:rPr>
                <w:rFonts w:ascii="Times New Roman" w:hAnsi="Times New Roman" w:cs="Times New Roman"/>
                <w:b/>
              </w:rPr>
            </w:pPr>
            <w:r w:rsidRPr="00694AB8">
              <w:rPr>
                <w:rFonts w:ascii="Times New Roman" w:hAnsi="Times New Roman" w:cs="Times New Roman"/>
                <w:b/>
              </w:rPr>
              <w:t>8</w:t>
            </w:r>
          </w:p>
        </w:tc>
        <w:tc>
          <w:tcPr>
            <w:tcW w:w="1332" w:type="dxa"/>
            <w:tcBorders>
              <w:top w:val="single" w:sz="4" w:space="0" w:color="auto"/>
              <w:left w:val="single" w:sz="4" w:space="0" w:color="auto"/>
              <w:bottom w:val="single" w:sz="4" w:space="0" w:color="auto"/>
              <w:right w:val="single" w:sz="4" w:space="0" w:color="auto"/>
            </w:tcBorders>
            <w:vAlign w:val="center"/>
          </w:tcPr>
          <w:p w14:paraId="2FEDF2B4" w14:textId="77777777" w:rsidR="008E5952" w:rsidRPr="00694AB8" w:rsidRDefault="008E5952" w:rsidP="008E5952">
            <w:pPr>
              <w:spacing w:line="240" w:lineRule="auto"/>
              <w:jc w:val="center"/>
              <w:rPr>
                <w:rFonts w:ascii="Times New Roman" w:hAnsi="Times New Roman" w:cs="Times New Roman"/>
              </w:rPr>
            </w:pPr>
            <w:r w:rsidRPr="00694AB8">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14:paraId="5684ABB2" w14:textId="77777777" w:rsidR="008E5952" w:rsidRPr="00694AB8" w:rsidRDefault="008E5952" w:rsidP="008E5952">
            <w:pPr>
              <w:spacing w:line="240" w:lineRule="auto"/>
              <w:jc w:val="center"/>
              <w:rPr>
                <w:rFonts w:ascii="Times New Roman" w:hAnsi="Times New Roman" w:cs="Times New Roman"/>
              </w:rPr>
            </w:pPr>
            <w:r w:rsidRPr="00694AB8">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14:paraId="3ABBB05E" w14:textId="77777777" w:rsidR="008E5952" w:rsidRPr="00694AB8" w:rsidRDefault="008E5952" w:rsidP="008E5952">
            <w:pPr>
              <w:spacing w:line="240" w:lineRule="auto"/>
              <w:jc w:val="center"/>
              <w:rPr>
                <w:rFonts w:ascii="Times New Roman" w:hAnsi="Times New Roman" w:cs="Times New Roman"/>
              </w:rPr>
            </w:pPr>
            <w:r>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14:paraId="4D69E4C8" w14:textId="77777777" w:rsidR="008E5952" w:rsidRPr="00694AB8" w:rsidRDefault="008E5952" w:rsidP="008E5952">
            <w:pPr>
              <w:spacing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круглый стол, дискуссия, реферат</w:t>
            </w:r>
          </w:p>
        </w:tc>
      </w:tr>
      <w:tr w:rsidR="008E5952" w:rsidRPr="00694AB8" w14:paraId="0DCB3DED" w14:textId="77777777" w:rsidTr="005077F4">
        <w:trPr>
          <w:cantSplit/>
          <w:trHeight w:val="432"/>
        </w:trPr>
        <w:tc>
          <w:tcPr>
            <w:tcW w:w="829" w:type="dxa"/>
            <w:tcBorders>
              <w:top w:val="single" w:sz="4" w:space="0" w:color="auto"/>
              <w:left w:val="single" w:sz="4" w:space="0" w:color="auto"/>
              <w:bottom w:val="single" w:sz="4" w:space="0" w:color="auto"/>
              <w:right w:val="single" w:sz="4" w:space="0" w:color="auto"/>
            </w:tcBorders>
          </w:tcPr>
          <w:p w14:paraId="68B0AC85" w14:textId="77777777" w:rsidR="008E5952" w:rsidRPr="00694AB8" w:rsidRDefault="008E5952" w:rsidP="008E5952">
            <w:pPr>
              <w:pStyle w:val="ab"/>
              <w:widowControl w:val="0"/>
              <w:spacing w:after="0" w:line="240" w:lineRule="auto"/>
              <w:ind w:left="701"/>
              <w:contextualSpacing w:val="0"/>
              <w:jc w:val="center"/>
              <w:rPr>
                <w:rFonts w:ascii="Times New Roman" w:hAnsi="Times New Roman" w:cs="Times New Roman"/>
              </w:rPr>
            </w:pPr>
          </w:p>
        </w:tc>
        <w:tc>
          <w:tcPr>
            <w:tcW w:w="6170" w:type="dxa"/>
            <w:tcBorders>
              <w:top w:val="single" w:sz="4" w:space="0" w:color="auto"/>
              <w:left w:val="single" w:sz="4" w:space="0" w:color="auto"/>
              <w:bottom w:val="single" w:sz="4" w:space="0" w:color="auto"/>
              <w:right w:val="single" w:sz="4" w:space="0" w:color="auto"/>
            </w:tcBorders>
          </w:tcPr>
          <w:p w14:paraId="5CD75098" w14:textId="77777777" w:rsidR="008E5952" w:rsidRPr="00694AB8" w:rsidRDefault="008E5952" w:rsidP="008E5952">
            <w:pPr>
              <w:pStyle w:val="21"/>
              <w:spacing w:before="0" w:after="0" w:line="240" w:lineRule="auto"/>
              <w:ind w:left="0"/>
              <w:rPr>
                <w:b/>
              </w:rPr>
            </w:pPr>
            <w:r w:rsidRPr="00694AB8">
              <w:rPr>
                <w:rFonts w:eastAsia="Times New Roman"/>
                <w:b/>
              </w:rPr>
              <w:t>Промежуточная аттестация (экзамен)</w:t>
            </w:r>
          </w:p>
        </w:tc>
        <w:tc>
          <w:tcPr>
            <w:tcW w:w="1160" w:type="dxa"/>
            <w:tcBorders>
              <w:top w:val="single" w:sz="4" w:space="0" w:color="auto"/>
              <w:left w:val="single" w:sz="4" w:space="0" w:color="auto"/>
              <w:bottom w:val="single" w:sz="4" w:space="0" w:color="auto"/>
              <w:right w:val="single" w:sz="4" w:space="0" w:color="auto"/>
            </w:tcBorders>
            <w:vAlign w:val="center"/>
          </w:tcPr>
          <w:p w14:paraId="4B3BAEBC" w14:textId="77777777" w:rsidR="008E5952" w:rsidRPr="00694AB8" w:rsidRDefault="008E5952" w:rsidP="008E5952">
            <w:pPr>
              <w:spacing w:line="240" w:lineRule="auto"/>
              <w:jc w:val="center"/>
              <w:rPr>
                <w:rFonts w:ascii="Times New Roman" w:hAnsi="Times New Roman" w:cs="Times New Roman"/>
                <w:b/>
              </w:rPr>
            </w:pPr>
          </w:p>
        </w:tc>
        <w:tc>
          <w:tcPr>
            <w:tcW w:w="994" w:type="dxa"/>
            <w:tcBorders>
              <w:top w:val="single" w:sz="4" w:space="0" w:color="auto"/>
              <w:left w:val="single" w:sz="4" w:space="0" w:color="auto"/>
              <w:bottom w:val="single" w:sz="4" w:space="0" w:color="auto"/>
              <w:right w:val="single" w:sz="4" w:space="0" w:color="auto"/>
            </w:tcBorders>
            <w:vAlign w:val="center"/>
          </w:tcPr>
          <w:p w14:paraId="4BAB4221" w14:textId="77777777" w:rsidR="008E5952" w:rsidRPr="00694AB8" w:rsidRDefault="008E5952" w:rsidP="008E5952">
            <w:pPr>
              <w:spacing w:line="240" w:lineRule="auto"/>
              <w:ind w:firstLine="175"/>
              <w:jc w:val="center"/>
              <w:rPr>
                <w:rFonts w:ascii="Times New Roman" w:hAnsi="Times New Roman" w:cs="Times New Roman"/>
                <w:b/>
              </w:rPr>
            </w:pPr>
          </w:p>
        </w:tc>
        <w:tc>
          <w:tcPr>
            <w:tcW w:w="1332" w:type="dxa"/>
            <w:tcBorders>
              <w:top w:val="single" w:sz="4" w:space="0" w:color="auto"/>
              <w:left w:val="single" w:sz="4" w:space="0" w:color="auto"/>
              <w:bottom w:val="single" w:sz="4" w:space="0" w:color="auto"/>
              <w:right w:val="single" w:sz="4" w:space="0" w:color="auto"/>
            </w:tcBorders>
            <w:vAlign w:val="center"/>
          </w:tcPr>
          <w:p w14:paraId="0414D20B" w14:textId="77777777" w:rsidR="008E5952" w:rsidRPr="00694AB8" w:rsidRDefault="008E5952" w:rsidP="008E5952">
            <w:pPr>
              <w:spacing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2DCAB29C" w14:textId="77777777" w:rsidR="008E5952" w:rsidRPr="00694AB8" w:rsidRDefault="008E5952" w:rsidP="008E5952">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432D081" w14:textId="77777777" w:rsidR="008E5952" w:rsidRPr="00694AB8" w:rsidRDefault="008E5952" w:rsidP="008E5952">
            <w:pPr>
              <w:spacing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C75C9CB" w14:textId="77777777" w:rsidR="008E5952" w:rsidRPr="00694AB8" w:rsidRDefault="008E5952" w:rsidP="008E5952">
            <w:pPr>
              <w:spacing w:line="240" w:lineRule="auto"/>
              <w:jc w:val="center"/>
              <w:rPr>
                <w:rFonts w:ascii="Times New Roman" w:hAnsi="Times New Roman" w:cs="Times New Roman"/>
              </w:rPr>
            </w:pPr>
          </w:p>
        </w:tc>
      </w:tr>
      <w:tr w:rsidR="008E5952" w:rsidRPr="00694AB8" w14:paraId="00CF23DB" w14:textId="77777777" w:rsidTr="005077F4">
        <w:trPr>
          <w:cantSplit/>
          <w:trHeight w:val="398"/>
        </w:trPr>
        <w:tc>
          <w:tcPr>
            <w:tcW w:w="829" w:type="dxa"/>
            <w:tcBorders>
              <w:top w:val="single" w:sz="4" w:space="0" w:color="auto"/>
              <w:left w:val="single" w:sz="4" w:space="0" w:color="auto"/>
              <w:bottom w:val="single" w:sz="4" w:space="0" w:color="auto"/>
              <w:right w:val="single" w:sz="4" w:space="0" w:color="auto"/>
            </w:tcBorders>
          </w:tcPr>
          <w:p w14:paraId="49136405" w14:textId="77777777" w:rsidR="008E5952" w:rsidRPr="00694AB8" w:rsidRDefault="008E5952" w:rsidP="008E5952">
            <w:pPr>
              <w:ind w:left="-419"/>
              <w:rPr>
                <w:rFonts w:ascii="Times New Roman" w:hAnsi="Times New Roman" w:cs="Times New Roman"/>
              </w:rPr>
            </w:pPr>
          </w:p>
        </w:tc>
        <w:tc>
          <w:tcPr>
            <w:tcW w:w="6170" w:type="dxa"/>
            <w:tcBorders>
              <w:top w:val="single" w:sz="4" w:space="0" w:color="auto"/>
              <w:left w:val="single" w:sz="4" w:space="0" w:color="auto"/>
              <w:bottom w:val="single" w:sz="4" w:space="0" w:color="auto"/>
              <w:right w:val="single" w:sz="4" w:space="0" w:color="auto"/>
            </w:tcBorders>
          </w:tcPr>
          <w:p w14:paraId="07F0F321" w14:textId="77777777" w:rsidR="008E5952" w:rsidRPr="00694AB8" w:rsidRDefault="008E5952" w:rsidP="008E5952">
            <w:pPr>
              <w:pStyle w:val="21"/>
              <w:spacing w:before="0" w:after="0" w:line="240" w:lineRule="auto"/>
              <w:ind w:left="0"/>
              <w:rPr>
                <w:b/>
                <w:bCs/>
              </w:rPr>
            </w:pPr>
            <w:r w:rsidRPr="00694AB8">
              <w:rPr>
                <w:b/>
                <w:bCs/>
              </w:rPr>
              <w:t>Итого:</w:t>
            </w:r>
          </w:p>
        </w:tc>
        <w:tc>
          <w:tcPr>
            <w:tcW w:w="1160" w:type="dxa"/>
            <w:tcBorders>
              <w:top w:val="single" w:sz="4" w:space="0" w:color="auto"/>
              <w:left w:val="single" w:sz="4" w:space="0" w:color="auto"/>
              <w:bottom w:val="single" w:sz="4" w:space="0" w:color="auto"/>
              <w:right w:val="single" w:sz="4" w:space="0" w:color="auto"/>
            </w:tcBorders>
            <w:vAlign w:val="center"/>
          </w:tcPr>
          <w:p w14:paraId="41ABEE43" w14:textId="77777777" w:rsidR="008E5952" w:rsidRPr="00694AB8" w:rsidRDefault="008E5952" w:rsidP="008E5952">
            <w:pPr>
              <w:jc w:val="center"/>
              <w:rPr>
                <w:rFonts w:ascii="Times New Roman" w:hAnsi="Times New Roman" w:cs="Times New Roman"/>
                <w:b/>
              </w:rPr>
            </w:pPr>
            <w:r>
              <w:rPr>
                <w:rFonts w:ascii="Times New Roman" w:hAnsi="Times New Roman" w:cs="Times New Roman"/>
                <w:b/>
              </w:rPr>
              <w:t>108</w:t>
            </w:r>
          </w:p>
        </w:tc>
        <w:tc>
          <w:tcPr>
            <w:tcW w:w="994" w:type="dxa"/>
            <w:tcBorders>
              <w:top w:val="single" w:sz="4" w:space="0" w:color="auto"/>
              <w:left w:val="single" w:sz="4" w:space="0" w:color="auto"/>
              <w:bottom w:val="single" w:sz="4" w:space="0" w:color="auto"/>
              <w:right w:val="single" w:sz="4" w:space="0" w:color="auto"/>
            </w:tcBorders>
            <w:vAlign w:val="center"/>
          </w:tcPr>
          <w:p w14:paraId="7BE05FCC" w14:textId="77777777" w:rsidR="008E5952" w:rsidRPr="00694AB8" w:rsidRDefault="008E5952" w:rsidP="008E5952">
            <w:pPr>
              <w:ind w:firstLine="175"/>
              <w:jc w:val="center"/>
              <w:rPr>
                <w:rFonts w:ascii="Times New Roman" w:hAnsi="Times New Roman" w:cs="Times New Roman"/>
                <w:b/>
              </w:rPr>
            </w:pPr>
            <w:r w:rsidRPr="00694AB8">
              <w:rPr>
                <w:rFonts w:ascii="Times New Roman" w:hAnsi="Times New Roman" w:cs="Times New Roman"/>
                <w:b/>
              </w:rPr>
              <w:t>64</w:t>
            </w:r>
          </w:p>
        </w:tc>
        <w:tc>
          <w:tcPr>
            <w:tcW w:w="1332" w:type="dxa"/>
            <w:tcBorders>
              <w:top w:val="single" w:sz="4" w:space="0" w:color="auto"/>
              <w:left w:val="single" w:sz="4" w:space="0" w:color="auto"/>
              <w:bottom w:val="single" w:sz="4" w:space="0" w:color="auto"/>
              <w:right w:val="single" w:sz="4" w:space="0" w:color="auto"/>
            </w:tcBorders>
            <w:vAlign w:val="center"/>
          </w:tcPr>
          <w:p w14:paraId="69C7FEAE" w14:textId="77777777" w:rsidR="008E5952" w:rsidRPr="00694AB8" w:rsidRDefault="008E5952" w:rsidP="008E5952">
            <w:pPr>
              <w:ind w:left="-400"/>
              <w:jc w:val="center"/>
              <w:rPr>
                <w:rFonts w:ascii="Times New Roman" w:hAnsi="Times New Roman" w:cs="Times New Roman"/>
              </w:rPr>
            </w:pPr>
            <w:r w:rsidRPr="00694AB8">
              <w:rPr>
                <w:rFonts w:ascii="Times New Roman" w:hAnsi="Times New Roman" w:cs="Times New Roman"/>
              </w:rPr>
              <w:t>32</w:t>
            </w:r>
          </w:p>
        </w:tc>
        <w:tc>
          <w:tcPr>
            <w:tcW w:w="1417" w:type="dxa"/>
            <w:tcBorders>
              <w:top w:val="single" w:sz="4" w:space="0" w:color="auto"/>
              <w:left w:val="single" w:sz="4" w:space="0" w:color="auto"/>
              <w:bottom w:val="single" w:sz="4" w:space="0" w:color="auto"/>
              <w:right w:val="single" w:sz="4" w:space="0" w:color="auto"/>
            </w:tcBorders>
            <w:vAlign w:val="center"/>
          </w:tcPr>
          <w:p w14:paraId="388256DE" w14:textId="77777777" w:rsidR="008E5952" w:rsidRPr="00694AB8" w:rsidRDefault="008E5952" w:rsidP="008E5952">
            <w:pPr>
              <w:jc w:val="center"/>
              <w:rPr>
                <w:rFonts w:ascii="Times New Roman" w:hAnsi="Times New Roman" w:cs="Times New Roman"/>
              </w:rPr>
            </w:pPr>
            <w:r w:rsidRPr="00694AB8">
              <w:rPr>
                <w:rFonts w:ascii="Times New Roman" w:hAnsi="Times New Roman" w:cs="Times New Roman"/>
              </w:rPr>
              <w:t>32</w:t>
            </w:r>
          </w:p>
        </w:tc>
        <w:tc>
          <w:tcPr>
            <w:tcW w:w="1701" w:type="dxa"/>
            <w:tcBorders>
              <w:top w:val="single" w:sz="4" w:space="0" w:color="auto"/>
              <w:left w:val="single" w:sz="4" w:space="0" w:color="auto"/>
              <w:bottom w:val="single" w:sz="4" w:space="0" w:color="auto"/>
              <w:right w:val="single" w:sz="4" w:space="0" w:color="auto"/>
            </w:tcBorders>
            <w:vAlign w:val="center"/>
          </w:tcPr>
          <w:p w14:paraId="7B4B4D93" w14:textId="77777777" w:rsidR="008E5952" w:rsidRPr="00694AB8" w:rsidRDefault="008E5952" w:rsidP="008E5952">
            <w:pPr>
              <w:jc w:val="center"/>
              <w:rPr>
                <w:rFonts w:ascii="Times New Roman" w:hAnsi="Times New Roman" w:cs="Times New Roman"/>
              </w:rPr>
            </w:pPr>
            <w:r>
              <w:rPr>
                <w:rFonts w:ascii="Times New Roman" w:hAnsi="Times New Roman" w:cs="Times New Roman"/>
              </w:rPr>
              <w:t>44</w:t>
            </w:r>
          </w:p>
        </w:tc>
        <w:tc>
          <w:tcPr>
            <w:tcW w:w="1843" w:type="dxa"/>
            <w:tcBorders>
              <w:top w:val="single" w:sz="4" w:space="0" w:color="auto"/>
              <w:left w:val="single" w:sz="4" w:space="0" w:color="auto"/>
              <w:bottom w:val="single" w:sz="4" w:space="0" w:color="auto"/>
              <w:right w:val="single" w:sz="4" w:space="0" w:color="auto"/>
            </w:tcBorders>
          </w:tcPr>
          <w:p w14:paraId="12EBF2D2" w14:textId="77777777" w:rsidR="008E5952" w:rsidRPr="00694AB8" w:rsidRDefault="008E5952" w:rsidP="008E5952">
            <w:pPr>
              <w:jc w:val="center"/>
              <w:rPr>
                <w:rFonts w:ascii="Times New Roman" w:hAnsi="Times New Roman" w:cs="Times New Roman"/>
              </w:rPr>
            </w:pPr>
          </w:p>
        </w:tc>
      </w:tr>
    </w:tbl>
    <w:p w14:paraId="259F3990" w14:textId="77777777" w:rsidR="005077F4" w:rsidRDefault="005077F4" w:rsidP="00E67582">
      <w:pPr>
        <w:rPr>
          <w:b/>
          <w:sz w:val="28"/>
          <w:szCs w:val="28"/>
          <w:u w:val="single"/>
        </w:rPr>
      </w:pPr>
    </w:p>
    <w:p w14:paraId="68701B35" w14:textId="77777777" w:rsidR="00E67582" w:rsidRPr="00694AB8" w:rsidRDefault="00E67582" w:rsidP="00E67582">
      <w:pPr>
        <w:rPr>
          <w:rFonts w:ascii="Times New Roman" w:hAnsi="Times New Roman" w:cs="Times New Roman"/>
          <w:b/>
          <w:sz w:val="28"/>
          <w:szCs w:val="28"/>
          <w:u w:val="single"/>
        </w:rPr>
      </w:pPr>
    </w:p>
    <w:p w14:paraId="5A5B8803" w14:textId="77777777" w:rsidR="0021731A" w:rsidRDefault="0021731A" w:rsidP="00163844">
      <w:pPr>
        <w:spacing w:after="0" w:line="240" w:lineRule="auto"/>
        <w:rPr>
          <w:rFonts w:ascii="Times New Roman" w:eastAsia="Times New Roman" w:hAnsi="Times New Roman" w:cs="Times New Roman"/>
          <w:sz w:val="24"/>
          <w:szCs w:val="24"/>
          <w:lang w:eastAsia="ru-RU"/>
        </w:rPr>
      </w:pPr>
    </w:p>
    <w:p w14:paraId="047DC3B2" w14:textId="77777777" w:rsidR="0021731A" w:rsidRDefault="0021731A" w:rsidP="00163844">
      <w:pPr>
        <w:spacing w:after="0" w:line="240" w:lineRule="auto"/>
        <w:rPr>
          <w:rFonts w:ascii="Times New Roman" w:eastAsia="Times New Roman" w:hAnsi="Times New Roman" w:cs="Times New Roman"/>
          <w:sz w:val="24"/>
          <w:szCs w:val="24"/>
          <w:lang w:eastAsia="ru-RU"/>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4"/>
        <w:gridCol w:w="10886"/>
      </w:tblGrid>
      <w:tr w:rsidR="00163844" w:rsidRPr="00EF3F70" w14:paraId="5D4682B1" w14:textId="77777777" w:rsidTr="00532DC0">
        <w:tc>
          <w:tcPr>
            <w:tcW w:w="681" w:type="dxa"/>
            <w:shd w:val="clear" w:color="auto" w:fill="auto"/>
          </w:tcPr>
          <w:p w14:paraId="67C926A7"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п/п</w:t>
            </w:r>
          </w:p>
        </w:tc>
        <w:tc>
          <w:tcPr>
            <w:tcW w:w="2864" w:type="dxa"/>
            <w:shd w:val="clear" w:color="auto" w:fill="auto"/>
          </w:tcPr>
          <w:p w14:paraId="2ADCCE34" w14:textId="77777777" w:rsidR="00163844" w:rsidRPr="00214B0B" w:rsidRDefault="0021731A" w:rsidP="00214B0B">
            <w:pPr>
              <w:spacing w:after="0" w:line="240" w:lineRule="auto"/>
              <w:contextualSpacing/>
              <w:jc w:val="both"/>
              <w:rPr>
                <w:rFonts w:ascii="Times New Roman" w:eastAsia="SimSun" w:hAnsi="Times New Roman" w:cs="Times New Roman"/>
                <w:b/>
                <w:sz w:val="24"/>
                <w:szCs w:val="24"/>
                <w:lang w:eastAsia="zh-CN"/>
              </w:rPr>
            </w:pPr>
            <w:r w:rsidRPr="00214B0B">
              <w:rPr>
                <w:rFonts w:ascii="Times New Roman" w:eastAsia="SimSun" w:hAnsi="Times New Roman" w:cs="Times New Roman"/>
                <w:b/>
                <w:sz w:val="24"/>
                <w:szCs w:val="24"/>
                <w:lang w:eastAsia="zh-CN"/>
              </w:rPr>
              <w:t>Темы</w:t>
            </w:r>
          </w:p>
        </w:tc>
        <w:tc>
          <w:tcPr>
            <w:tcW w:w="10886" w:type="dxa"/>
            <w:shd w:val="clear" w:color="auto" w:fill="auto"/>
          </w:tcPr>
          <w:p w14:paraId="73DF6C31" w14:textId="77777777" w:rsidR="00163844" w:rsidRPr="00214B0B" w:rsidRDefault="00163844" w:rsidP="00214B0B">
            <w:pPr>
              <w:spacing w:after="0" w:line="240" w:lineRule="auto"/>
              <w:contextualSpacing/>
              <w:jc w:val="both"/>
              <w:rPr>
                <w:rFonts w:ascii="Times New Roman" w:eastAsia="SimSun" w:hAnsi="Times New Roman" w:cs="Times New Roman"/>
                <w:b/>
                <w:sz w:val="24"/>
                <w:szCs w:val="24"/>
                <w:lang w:eastAsia="zh-CN"/>
              </w:rPr>
            </w:pPr>
            <w:r w:rsidRPr="00214B0B">
              <w:rPr>
                <w:rFonts w:ascii="Times New Roman" w:eastAsia="SimSun" w:hAnsi="Times New Roman" w:cs="Times New Roman"/>
                <w:b/>
                <w:sz w:val="24"/>
                <w:szCs w:val="24"/>
                <w:lang w:eastAsia="zh-CN"/>
              </w:rPr>
              <w:t>Содержание (темы)</w:t>
            </w:r>
          </w:p>
        </w:tc>
      </w:tr>
      <w:tr w:rsidR="00163844" w:rsidRPr="00EF3F70" w14:paraId="475C8912" w14:textId="77777777" w:rsidTr="00532DC0">
        <w:tc>
          <w:tcPr>
            <w:tcW w:w="681" w:type="dxa"/>
            <w:shd w:val="clear" w:color="auto" w:fill="auto"/>
          </w:tcPr>
          <w:p w14:paraId="7510B9E8"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1</w:t>
            </w:r>
          </w:p>
        </w:tc>
        <w:tc>
          <w:tcPr>
            <w:tcW w:w="2864" w:type="dxa"/>
            <w:shd w:val="clear" w:color="auto" w:fill="auto"/>
          </w:tcPr>
          <w:p w14:paraId="1DB8F1EB" w14:textId="77777777" w:rsidR="00163844" w:rsidRPr="00214B0B" w:rsidRDefault="00163844" w:rsidP="00214B0B">
            <w:pPr>
              <w:spacing w:after="0" w:line="240" w:lineRule="auto"/>
              <w:contextualSpacing/>
              <w:jc w:val="both"/>
              <w:rPr>
                <w:rFonts w:ascii="Times New Roman" w:eastAsia="SimSun" w:hAnsi="Times New Roman" w:cs="Times New Roman"/>
                <w:b/>
                <w:sz w:val="24"/>
                <w:szCs w:val="24"/>
                <w:lang w:eastAsia="zh-CN"/>
              </w:rPr>
            </w:pPr>
            <w:r w:rsidRPr="00214B0B">
              <w:rPr>
                <w:rFonts w:ascii="Times New Roman" w:eastAsia="Times New Roman" w:hAnsi="Times New Roman" w:cs="Times New Roman"/>
                <w:b/>
                <w:bCs/>
                <w:sz w:val="24"/>
                <w:szCs w:val="24"/>
                <w:lang w:eastAsia="ru-RU"/>
              </w:rPr>
              <w:t xml:space="preserve">Тема 1. </w:t>
            </w:r>
            <w:r w:rsidR="00214B0B" w:rsidRPr="00214B0B">
              <w:rPr>
                <w:rFonts w:ascii="Times New Roman" w:hAnsi="Times New Roman" w:cs="Times New Roman"/>
                <w:b/>
                <w:bCs/>
                <w:sz w:val="24"/>
                <w:szCs w:val="24"/>
              </w:rPr>
              <w:t>Социология управления в системе социологического знания</w:t>
            </w:r>
          </w:p>
        </w:tc>
        <w:tc>
          <w:tcPr>
            <w:tcW w:w="10886" w:type="dxa"/>
            <w:shd w:val="clear" w:color="auto" w:fill="auto"/>
          </w:tcPr>
          <w:p w14:paraId="5B2588EE" w14:textId="67F77EA1" w:rsidR="00214B0B" w:rsidRPr="00214B0B" w:rsidRDefault="00F9335D" w:rsidP="00214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Социология управления в системе социологического знания. </w:t>
            </w:r>
            <w:r w:rsidR="00214B0B" w:rsidRPr="00214B0B">
              <w:rPr>
                <w:rFonts w:ascii="Times New Roman" w:hAnsi="Times New Roman" w:cs="Times New Roman"/>
                <w:sz w:val="24"/>
                <w:szCs w:val="24"/>
              </w:rPr>
              <w:t>Объекты и субъекты социологии управления. Дискуссия о предмете социологии управления. Соотношение предмета социологии управления с другими дисциплинами: социологией организации, государственным управлением, политологией, экономической социологией. Понятийно-категориальный аппарат социологии управления как результат ее междисциплинарного развития. Основные задачи курса.</w:t>
            </w:r>
          </w:p>
          <w:p w14:paraId="4A02F404" w14:textId="1CC1CA12" w:rsidR="00214B0B" w:rsidRPr="00214B0B" w:rsidRDefault="00DC04D0" w:rsidP="00214B0B">
            <w:pPr>
              <w:spacing w:after="0" w:line="240" w:lineRule="auto"/>
              <w:ind w:firstLine="708"/>
              <w:jc w:val="both"/>
              <w:rPr>
                <w:rFonts w:ascii="Times New Roman" w:hAnsi="Times New Roman" w:cs="Times New Roman"/>
                <w:sz w:val="24"/>
                <w:szCs w:val="24"/>
              </w:rPr>
            </w:pPr>
            <w:r w:rsidRPr="00214B0B">
              <w:rPr>
                <w:rFonts w:ascii="Times New Roman" w:hAnsi="Times New Roman" w:cs="Times New Roman"/>
                <w:sz w:val="24"/>
                <w:szCs w:val="24"/>
              </w:rPr>
              <w:t>Структура и функции социологии управления</w:t>
            </w:r>
            <w:r>
              <w:rPr>
                <w:rFonts w:ascii="Times New Roman" w:hAnsi="Times New Roman" w:cs="Times New Roman"/>
                <w:sz w:val="24"/>
                <w:szCs w:val="24"/>
              </w:rPr>
              <w:t>.</w:t>
            </w:r>
            <w:r w:rsidRPr="00214B0B">
              <w:rPr>
                <w:rFonts w:ascii="Times New Roman" w:hAnsi="Times New Roman" w:cs="Times New Roman"/>
                <w:sz w:val="24"/>
                <w:szCs w:val="24"/>
              </w:rPr>
              <w:t xml:space="preserve"> </w:t>
            </w:r>
            <w:r w:rsidR="00214B0B" w:rsidRPr="00214B0B">
              <w:rPr>
                <w:rFonts w:ascii="Times New Roman" w:hAnsi="Times New Roman" w:cs="Times New Roman"/>
                <w:sz w:val="24"/>
                <w:szCs w:val="24"/>
              </w:rPr>
              <w:t xml:space="preserve">Управление как вид социальной деятельности. Управление и руководство. Индивидуальное управление и управление группой. Управленческая система, институт управления. Цикл смены управленческой системы. </w:t>
            </w:r>
          </w:p>
          <w:p w14:paraId="6E582A52" w14:textId="77777777" w:rsidR="00163844" w:rsidRPr="00214B0B" w:rsidRDefault="00277021" w:rsidP="00214B0B">
            <w:pPr>
              <w:spacing w:after="0" w:line="240" w:lineRule="auto"/>
              <w:jc w:val="both"/>
              <w:rPr>
                <w:rFonts w:ascii="Times New Roman" w:eastAsia="SimSun" w:hAnsi="Times New Roman" w:cs="Times New Roman"/>
                <w:sz w:val="24"/>
                <w:szCs w:val="24"/>
                <w:lang w:eastAsia="zh-CN"/>
              </w:rPr>
            </w:pPr>
            <w:r w:rsidRPr="00214B0B">
              <w:rPr>
                <w:rFonts w:ascii="Times New Roman" w:eastAsiaTheme="minorEastAsia" w:hAnsi="Times New Roman" w:cs="Times New Roman"/>
                <w:kern w:val="24"/>
                <w:sz w:val="24"/>
                <w:szCs w:val="24"/>
              </w:rPr>
              <w:t xml:space="preserve"> </w:t>
            </w:r>
          </w:p>
        </w:tc>
      </w:tr>
      <w:tr w:rsidR="00163844" w:rsidRPr="00EF3F70" w14:paraId="01E7E5CE" w14:textId="77777777" w:rsidTr="00532DC0">
        <w:tc>
          <w:tcPr>
            <w:tcW w:w="681" w:type="dxa"/>
            <w:shd w:val="clear" w:color="auto" w:fill="auto"/>
          </w:tcPr>
          <w:p w14:paraId="440345FD"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2</w:t>
            </w:r>
          </w:p>
        </w:tc>
        <w:tc>
          <w:tcPr>
            <w:tcW w:w="2864" w:type="dxa"/>
            <w:shd w:val="clear" w:color="auto" w:fill="auto"/>
          </w:tcPr>
          <w:p w14:paraId="4CA0DB91" w14:textId="77777777" w:rsidR="00163844" w:rsidRPr="00214B0B" w:rsidRDefault="00163844" w:rsidP="00214B0B">
            <w:pPr>
              <w:spacing w:after="0" w:line="240" w:lineRule="auto"/>
              <w:contextualSpacing/>
              <w:jc w:val="both"/>
              <w:rPr>
                <w:rFonts w:ascii="Times New Roman" w:eastAsia="SimSun" w:hAnsi="Times New Roman" w:cs="Times New Roman"/>
                <w:b/>
                <w:sz w:val="24"/>
                <w:szCs w:val="24"/>
                <w:lang w:eastAsia="zh-CN"/>
              </w:rPr>
            </w:pPr>
            <w:r w:rsidRPr="00214B0B">
              <w:rPr>
                <w:rFonts w:ascii="Times New Roman" w:eastAsia="Times New Roman" w:hAnsi="Times New Roman" w:cs="Times New Roman"/>
                <w:b/>
                <w:bCs/>
                <w:sz w:val="24"/>
                <w:szCs w:val="24"/>
                <w:lang w:eastAsia="ru-RU"/>
              </w:rPr>
              <w:t xml:space="preserve">Тема 2. </w:t>
            </w:r>
            <w:r w:rsidR="00214B0B" w:rsidRPr="00214B0B">
              <w:rPr>
                <w:rFonts w:ascii="Times New Roman" w:hAnsi="Times New Roman" w:cs="Times New Roman"/>
                <w:b/>
                <w:bCs/>
                <w:sz w:val="24"/>
                <w:szCs w:val="24"/>
              </w:rPr>
              <w:t>Основные этапы становления социологических концепций управления</w:t>
            </w:r>
          </w:p>
        </w:tc>
        <w:tc>
          <w:tcPr>
            <w:tcW w:w="10886" w:type="dxa"/>
            <w:shd w:val="clear" w:color="auto" w:fill="auto"/>
          </w:tcPr>
          <w:p w14:paraId="52142FA7" w14:textId="77777777" w:rsidR="00214B0B" w:rsidRPr="00214B0B" w:rsidRDefault="00214B0B" w:rsidP="00214B0B">
            <w:pPr>
              <w:spacing w:after="0" w:line="240" w:lineRule="auto"/>
              <w:ind w:firstLine="708"/>
              <w:jc w:val="both"/>
              <w:rPr>
                <w:rFonts w:ascii="Times New Roman" w:hAnsi="Times New Roman" w:cs="Times New Roman"/>
                <w:sz w:val="24"/>
                <w:szCs w:val="24"/>
              </w:rPr>
            </w:pPr>
            <w:r w:rsidRPr="00214B0B">
              <w:rPr>
                <w:rFonts w:ascii="Times New Roman" w:hAnsi="Times New Roman" w:cs="Times New Roman"/>
                <w:sz w:val="24"/>
                <w:szCs w:val="24"/>
              </w:rPr>
              <w:t xml:space="preserve">Основные парадигмы и теоретические подходы в социологии управления. Классическая школа: научное управление (Ф. Тейлор), административное управление (А. Файоль). Теория рациональной бюрократии (М. Вебер). Школа человеческих отношений (Э. Мейо, М.П. Фоллет). Системный (Т. Парсонс, Г. Саймон, А. Этциони) и ситуационный подходы. Этапы развития теории социологии управления в России. </w:t>
            </w:r>
          </w:p>
          <w:p w14:paraId="6B74FBAC" w14:textId="77777777" w:rsidR="00163844" w:rsidRPr="00214B0B" w:rsidRDefault="00163844" w:rsidP="00214B0B">
            <w:pPr>
              <w:pStyle w:val="ae"/>
              <w:spacing w:before="0" w:beforeAutospacing="0" w:after="0" w:afterAutospacing="0"/>
              <w:jc w:val="both"/>
              <w:rPr>
                <w:rFonts w:eastAsia="SimSun"/>
                <w:lang w:eastAsia="zh-CN"/>
              </w:rPr>
            </w:pPr>
          </w:p>
        </w:tc>
      </w:tr>
      <w:tr w:rsidR="00163844" w:rsidRPr="00EF3F70" w14:paraId="778A2014" w14:textId="77777777" w:rsidTr="00532DC0">
        <w:tc>
          <w:tcPr>
            <w:tcW w:w="681" w:type="dxa"/>
            <w:shd w:val="clear" w:color="auto" w:fill="auto"/>
          </w:tcPr>
          <w:p w14:paraId="3867CE1A"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3</w:t>
            </w:r>
          </w:p>
        </w:tc>
        <w:tc>
          <w:tcPr>
            <w:tcW w:w="2864" w:type="dxa"/>
            <w:shd w:val="clear" w:color="auto" w:fill="auto"/>
          </w:tcPr>
          <w:p w14:paraId="015A931E" w14:textId="77777777" w:rsidR="00163844" w:rsidRPr="00214B0B" w:rsidRDefault="00277021" w:rsidP="00214B0B">
            <w:pPr>
              <w:spacing w:after="0" w:line="240" w:lineRule="auto"/>
              <w:ind w:left="7"/>
              <w:jc w:val="both"/>
              <w:rPr>
                <w:rFonts w:ascii="Times New Roman" w:eastAsia="SimSun" w:hAnsi="Times New Roman" w:cs="Times New Roman"/>
                <w:b/>
                <w:sz w:val="24"/>
                <w:szCs w:val="24"/>
                <w:lang w:eastAsia="zh-CN"/>
              </w:rPr>
            </w:pPr>
            <w:r w:rsidRPr="00214B0B">
              <w:rPr>
                <w:rFonts w:ascii="Times New Roman" w:eastAsia="Times New Roman" w:hAnsi="Times New Roman" w:cs="Times New Roman"/>
                <w:b/>
                <w:bCs/>
                <w:sz w:val="24"/>
                <w:szCs w:val="24"/>
                <w:lang w:eastAsia="ru-RU"/>
              </w:rPr>
              <w:t xml:space="preserve">Тема 3. </w:t>
            </w:r>
            <w:r w:rsidR="00214B0B" w:rsidRPr="00214B0B">
              <w:rPr>
                <w:rFonts w:ascii="Times New Roman" w:hAnsi="Times New Roman" w:cs="Times New Roman"/>
                <w:b/>
                <w:bCs/>
                <w:sz w:val="24"/>
                <w:szCs w:val="24"/>
              </w:rPr>
              <w:t>Структура и участники управленческого процесса</w:t>
            </w:r>
          </w:p>
        </w:tc>
        <w:tc>
          <w:tcPr>
            <w:tcW w:w="10886" w:type="dxa"/>
            <w:shd w:val="clear" w:color="auto" w:fill="auto"/>
          </w:tcPr>
          <w:p w14:paraId="0ACA9DF3" w14:textId="77777777" w:rsidR="00214B0B" w:rsidRPr="00214B0B" w:rsidRDefault="00214B0B" w:rsidP="00214B0B">
            <w:pPr>
              <w:spacing w:after="0" w:line="240" w:lineRule="auto"/>
              <w:ind w:firstLine="403"/>
              <w:jc w:val="both"/>
              <w:rPr>
                <w:rFonts w:ascii="Times New Roman" w:hAnsi="Times New Roman" w:cs="Times New Roman"/>
                <w:sz w:val="24"/>
                <w:szCs w:val="24"/>
              </w:rPr>
            </w:pPr>
            <w:r w:rsidRPr="00214B0B">
              <w:rPr>
                <w:rFonts w:ascii="Times New Roman" w:hAnsi="Times New Roman" w:cs="Times New Roman"/>
                <w:sz w:val="24"/>
                <w:szCs w:val="24"/>
              </w:rPr>
              <w:t xml:space="preserve">Природа и специфические признаки социальных групп. Основные особенности групповой деятельности. Групповая динамика. Групповые роли. Виды групп: условные и реальные, большие и малые, первичные и вторичные, формальные и неформальные, референтные группы. </w:t>
            </w:r>
          </w:p>
          <w:p w14:paraId="1A1A21A9" w14:textId="77777777" w:rsidR="00163844" w:rsidRPr="00214B0B" w:rsidRDefault="00214B0B" w:rsidP="00214B0B">
            <w:pPr>
              <w:pStyle w:val="ae"/>
              <w:spacing w:before="0" w:beforeAutospacing="0" w:after="0" w:afterAutospacing="0"/>
              <w:jc w:val="both"/>
              <w:rPr>
                <w:b/>
                <w:lang w:eastAsia="zh-CN"/>
              </w:rPr>
            </w:pPr>
            <w:r w:rsidRPr="00214B0B">
              <w:tab/>
            </w:r>
            <w:r w:rsidRPr="00214B0B">
              <w:rPr>
                <w:color w:val="000000"/>
              </w:rPr>
              <w:t xml:space="preserve">Руководство как разновидность власти. Понятие власти и авторитета. Структура власти (компоненты и ресурсы власти). Основания и виды власти. Централизация, децентрализация, делегирование власти. Роль и функции руководителя. Стили руководства. Оценка эффективности </w:t>
            </w:r>
            <w:r w:rsidRPr="00214B0B">
              <w:rPr>
                <w:color w:val="000000"/>
              </w:rPr>
              <w:lastRenderedPageBreak/>
              <w:t>демократического, авторитарного и попустительского стилей. Решетка стилей руководства Р. Блейка и Д. Моутона</w:t>
            </w:r>
          </w:p>
        </w:tc>
      </w:tr>
      <w:tr w:rsidR="00163844" w:rsidRPr="00EF3F70" w14:paraId="358F61E9" w14:textId="77777777" w:rsidTr="00532DC0">
        <w:tc>
          <w:tcPr>
            <w:tcW w:w="681" w:type="dxa"/>
            <w:shd w:val="clear" w:color="auto" w:fill="auto"/>
          </w:tcPr>
          <w:p w14:paraId="08FD92FF"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lastRenderedPageBreak/>
              <w:t>4</w:t>
            </w:r>
          </w:p>
        </w:tc>
        <w:tc>
          <w:tcPr>
            <w:tcW w:w="2864" w:type="dxa"/>
            <w:shd w:val="clear" w:color="auto" w:fill="auto"/>
          </w:tcPr>
          <w:p w14:paraId="02FCF5EA" w14:textId="77777777" w:rsidR="00214B0B" w:rsidRPr="00214B0B" w:rsidRDefault="003E0422" w:rsidP="00214B0B">
            <w:pPr>
              <w:spacing w:after="0" w:line="240" w:lineRule="auto"/>
              <w:ind w:firstLine="403"/>
              <w:jc w:val="both"/>
              <w:rPr>
                <w:rFonts w:ascii="Times New Roman" w:hAnsi="Times New Roman" w:cs="Times New Roman"/>
                <w:b/>
                <w:bCs/>
                <w:sz w:val="24"/>
                <w:szCs w:val="24"/>
              </w:rPr>
            </w:pPr>
            <w:r w:rsidRPr="00214B0B">
              <w:rPr>
                <w:rFonts w:ascii="Times New Roman" w:eastAsia="Calibri" w:hAnsi="Times New Roman" w:cs="Times New Roman"/>
                <w:b/>
                <w:kern w:val="24"/>
                <w:sz w:val="24"/>
                <w:szCs w:val="24"/>
              </w:rPr>
              <w:t xml:space="preserve">Тема 4. </w:t>
            </w:r>
            <w:r w:rsidR="00214B0B" w:rsidRPr="00214B0B">
              <w:rPr>
                <w:rFonts w:ascii="Times New Roman" w:hAnsi="Times New Roman" w:cs="Times New Roman"/>
                <w:b/>
                <w:bCs/>
                <w:sz w:val="24"/>
                <w:szCs w:val="24"/>
              </w:rPr>
              <w:t>Ценности и мотивы личности в системе управления</w:t>
            </w:r>
          </w:p>
          <w:p w14:paraId="3D72CB1B" w14:textId="77777777" w:rsidR="00163844" w:rsidRPr="00214B0B" w:rsidRDefault="00163844" w:rsidP="00214B0B">
            <w:pPr>
              <w:spacing w:after="0" w:line="240" w:lineRule="auto"/>
              <w:contextualSpacing/>
              <w:jc w:val="both"/>
              <w:rPr>
                <w:rFonts w:ascii="Times New Roman" w:eastAsia="SimSun" w:hAnsi="Times New Roman" w:cs="Times New Roman"/>
                <w:b/>
                <w:sz w:val="24"/>
                <w:szCs w:val="24"/>
                <w:lang w:eastAsia="zh-CN"/>
              </w:rPr>
            </w:pPr>
          </w:p>
        </w:tc>
        <w:tc>
          <w:tcPr>
            <w:tcW w:w="10886" w:type="dxa"/>
            <w:shd w:val="clear" w:color="auto" w:fill="auto"/>
          </w:tcPr>
          <w:p w14:paraId="77E68E05" w14:textId="77777777" w:rsidR="00214B0B" w:rsidRPr="00214B0B" w:rsidRDefault="00214B0B" w:rsidP="00214B0B">
            <w:pPr>
              <w:spacing w:after="0" w:line="240" w:lineRule="auto"/>
              <w:ind w:firstLine="709"/>
              <w:jc w:val="both"/>
              <w:rPr>
                <w:rFonts w:ascii="Times New Roman" w:hAnsi="Times New Roman" w:cs="Times New Roman"/>
                <w:sz w:val="24"/>
                <w:szCs w:val="24"/>
              </w:rPr>
            </w:pPr>
            <w:r w:rsidRPr="00214B0B">
              <w:rPr>
                <w:rFonts w:ascii="Times New Roman" w:hAnsi="Times New Roman" w:cs="Times New Roman"/>
                <w:sz w:val="24"/>
                <w:szCs w:val="24"/>
              </w:rPr>
              <w:t>Сущность мотивации как функция управления. Понятие мотивации и мотива. Основные элементы механизма мотивации. Потребности, интересы, ценности. Стимул и установка.</w:t>
            </w:r>
          </w:p>
          <w:p w14:paraId="62E34409" w14:textId="77777777" w:rsidR="00214B0B" w:rsidRPr="00214B0B" w:rsidRDefault="00214B0B" w:rsidP="00214B0B">
            <w:pPr>
              <w:spacing w:after="0" w:line="240" w:lineRule="auto"/>
              <w:ind w:firstLine="403"/>
              <w:jc w:val="both"/>
              <w:rPr>
                <w:rFonts w:ascii="Times New Roman" w:hAnsi="Times New Roman" w:cs="Times New Roman"/>
                <w:b/>
                <w:bCs/>
                <w:sz w:val="24"/>
                <w:szCs w:val="24"/>
              </w:rPr>
            </w:pPr>
            <w:r w:rsidRPr="00214B0B">
              <w:rPr>
                <w:rFonts w:ascii="Times New Roman" w:hAnsi="Times New Roman" w:cs="Times New Roman"/>
                <w:sz w:val="24"/>
                <w:szCs w:val="24"/>
              </w:rPr>
              <w:tab/>
              <w:t>Основные теории мотивации. Классические мотивационные теории (тейлоризм, школа «человеческих отношений»). Теория «ХУ» Макгрегора. Теория «</w:t>
            </w:r>
            <w:r w:rsidRPr="00214B0B">
              <w:rPr>
                <w:rFonts w:ascii="Times New Roman" w:hAnsi="Times New Roman" w:cs="Times New Roman"/>
                <w:sz w:val="24"/>
                <w:szCs w:val="24"/>
                <w:lang w:val="en-US"/>
              </w:rPr>
              <w:t>Z</w:t>
            </w:r>
            <w:r w:rsidRPr="00214B0B">
              <w:rPr>
                <w:rFonts w:ascii="Times New Roman" w:hAnsi="Times New Roman" w:cs="Times New Roman"/>
                <w:sz w:val="24"/>
                <w:szCs w:val="24"/>
              </w:rPr>
              <w:t>» Оучи. Содержательные (внутриличностные) теории мотивации. Теория иерархии потребностей А. Маслоу. Мотивационные потребности в исследованиях Д. Мак Клелланда. Теория двух факторов Ф. Херцберга. Процессуальные мотивационные теории. Теория «ожиданий» В. Врума. Теория справедливости. Комплексная модель мотивации Лоулера-Портера. Многоаспектность мотивации.</w:t>
            </w:r>
          </w:p>
          <w:p w14:paraId="43B5EE9A" w14:textId="77777777" w:rsidR="00163844" w:rsidRPr="00214B0B" w:rsidRDefault="00163844" w:rsidP="00214B0B">
            <w:pPr>
              <w:spacing w:after="0" w:line="240" w:lineRule="auto"/>
              <w:jc w:val="both"/>
              <w:rPr>
                <w:rFonts w:ascii="Times New Roman" w:eastAsia="SimSun" w:hAnsi="Times New Roman" w:cs="Times New Roman"/>
                <w:sz w:val="24"/>
                <w:szCs w:val="24"/>
                <w:lang w:eastAsia="zh-CN"/>
              </w:rPr>
            </w:pPr>
          </w:p>
        </w:tc>
      </w:tr>
      <w:tr w:rsidR="00163844" w:rsidRPr="00EF3F70" w14:paraId="3F7680D1" w14:textId="77777777" w:rsidTr="00532DC0">
        <w:tc>
          <w:tcPr>
            <w:tcW w:w="681" w:type="dxa"/>
            <w:shd w:val="clear" w:color="auto" w:fill="auto"/>
          </w:tcPr>
          <w:p w14:paraId="58AC0AEC"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5</w:t>
            </w:r>
          </w:p>
        </w:tc>
        <w:tc>
          <w:tcPr>
            <w:tcW w:w="2864" w:type="dxa"/>
            <w:shd w:val="clear" w:color="auto" w:fill="auto"/>
          </w:tcPr>
          <w:p w14:paraId="1B759C93" w14:textId="1B59010F" w:rsidR="00163844" w:rsidRPr="00214B0B" w:rsidRDefault="00163844" w:rsidP="007A6641">
            <w:pPr>
              <w:spacing w:after="0" w:line="240" w:lineRule="auto"/>
              <w:jc w:val="both"/>
              <w:rPr>
                <w:rFonts w:ascii="Times New Roman" w:eastAsia="SimSun" w:hAnsi="Times New Roman" w:cs="Times New Roman"/>
                <w:b/>
                <w:sz w:val="24"/>
                <w:szCs w:val="24"/>
                <w:lang w:eastAsia="zh-CN"/>
              </w:rPr>
            </w:pPr>
            <w:r w:rsidRPr="00214B0B">
              <w:rPr>
                <w:rFonts w:ascii="Times New Roman" w:eastAsia="Times New Roman" w:hAnsi="Times New Roman" w:cs="Times New Roman"/>
                <w:b/>
                <w:bCs/>
                <w:sz w:val="24"/>
                <w:szCs w:val="24"/>
                <w:lang w:eastAsia="ru-RU"/>
              </w:rPr>
              <w:t xml:space="preserve">Тема 5. </w:t>
            </w:r>
            <w:r w:rsidR="007A6641" w:rsidRPr="007A6641">
              <w:rPr>
                <w:rFonts w:ascii="Times New Roman" w:hAnsi="Times New Roman" w:cs="Times New Roman"/>
                <w:b/>
                <w:bCs/>
                <w:sz w:val="24"/>
                <w:szCs w:val="24"/>
              </w:rPr>
              <w:t>Этапы социально-управленческой деятельности</w:t>
            </w:r>
            <w:r w:rsidR="007A6641" w:rsidRPr="00214B0B">
              <w:rPr>
                <w:rFonts w:ascii="Times New Roman" w:hAnsi="Times New Roman" w:cs="Times New Roman"/>
                <w:b/>
                <w:bCs/>
                <w:sz w:val="24"/>
                <w:szCs w:val="24"/>
              </w:rPr>
              <w:t xml:space="preserve"> </w:t>
            </w:r>
          </w:p>
        </w:tc>
        <w:tc>
          <w:tcPr>
            <w:tcW w:w="10886" w:type="dxa"/>
            <w:shd w:val="clear" w:color="auto" w:fill="auto"/>
          </w:tcPr>
          <w:p w14:paraId="15D860E2" w14:textId="6CD80F98" w:rsidR="007A6641" w:rsidRPr="007A6641" w:rsidRDefault="007A6641" w:rsidP="007A6641">
            <w:pPr>
              <w:spacing w:after="0" w:line="240" w:lineRule="auto"/>
              <w:jc w:val="both"/>
              <w:rPr>
                <w:rFonts w:ascii="Times New Roman" w:hAnsi="Times New Roman" w:cs="Times New Roman"/>
                <w:sz w:val="24"/>
                <w:szCs w:val="24"/>
              </w:rPr>
            </w:pPr>
            <w:r w:rsidRPr="007A6641">
              <w:rPr>
                <w:rFonts w:ascii="Times New Roman" w:hAnsi="Times New Roman" w:cs="Times New Roman"/>
                <w:sz w:val="24"/>
                <w:szCs w:val="24"/>
              </w:rPr>
              <w:t>Социальное прогнозирование и социальное проектирование:</w:t>
            </w:r>
            <w:r>
              <w:rPr>
                <w:rFonts w:ascii="Times New Roman" w:hAnsi="Times New Roman" w:cs="Times New Roman"/>
                <w:sz w:val="24"/>
                <w:szCs w:val="24"/>
              </w:rPr>
              <w:t xml:space="preserve"> </w:t>
            </w:r>
            <w:r w:rsidRPr="007A6641">
              <w:rPr>
                <w:rFonts w:ascii="Times New Roman" w:hAnsi="Times New Roman" w:cs="Times New Roman"/>
                <w:sz w:val="24"/>
                <w:szCs w:val="24"/>
              </w:rPr>
              <w:t>принципы, методы, этапы.</w:t>
            </w:r>
          </w:p>
          <w:p w14:paraId="0A04696E" w14:textId="77777777" w:rsidR="00214B0B" w:rsidRPr="00214B0B" w:rsidRDefault="00214B0B" w:rsidP="00214B0B">
            <w:pPr>
              <w:spacing w:after="0" w:line="240" w:lineRule="auto"/>
              <w:ind w:firstLine="708"/>
              <w:jc w:val="both"/>
              <w:rPr>
                <w:rFonts w:ascii="Times New Roman" w:hAnsi="Times New Roman" w:cs="Times New Roman"/>
                <w:sz w:val="24"/>
                <w:szCs w:val="24"/>
              </w:rPr>
            </w:pPr>
            <w:r w:rsidRPr="00214B0B">
              <w:rPr>
                <w:rFonts w:ascii="Times New Roman" w:hAnsi="Times New Roman" w:cs="Times New Roman"/>
                <w:sz w:val="24"/>
                <w:szCs w:val="24"/>
              </w:rPr>
              <w:t>Роль и значение социального прогнозирования в управленческом процессе. Сущность и специфика социального прогнозирования. Поисковое и нормативное прогнозирование. Классификация социальных прогнозов. Принципы прогнозирования (объективности, альтернативности, комплексности, системности, релевантности, непрерывности, верификации). Качественные методы прогнозирования (экспертные оценки, Дельфийский метод, «дерево целей», метод сценариев и т.д.) Количественные методы прогнозирования. Эффективность социального прогнозирования.</w:t>
            </w:r>
          </w:p>
          <w:p w14:paraId="1FFD88BA" w14:textId="77777777" w:rsidR="00163844" w:rsidRDefault="00214B0B" w:rsidP="00214B0B">
            <w:pPr>
              <w:spacing w:after="0" w:line="240" w:lineRule="auto"/>
              <w:jc w:val="both"/>
              <w:rPr>
                <w:rFonts w:ascii="Times New Roman" w:hAnsi="Times New Roman" w:cs="Times New Roman"/>
                <w:sz w:val="24"/>
                <w:szCs w:val="24"/>
              </w:rPr>
            </w:pPr>
            <w:r w:rsidRPr="00214B0B">
              <w:rPr>
                <w:rFonts w:ascii="Times New Roman" w:hAnsi="Times New Roman" w:cs="Times New Roman"/>
                <w:sz w:val="24"/>
                <w:szCs w:val="24"/>
              </w:rPr>
              <w:t>Социальное проектирование как управленческая деятельность. Виды социального проектирования. Принципы и методы проектирования. Ограничения в практике проектной деятельности.</w:t>
            </w:r>
          </w:p>
          <w:p w14:paraId="1CD5A95F" w14:textId="77777777" w:rsidR="00845821" w:rsidRPr="00214B0B" w:rsidRDefault="00845821" w:rsidP="00845821">
            <w:pPr>
              <w:spacing w:after="0" w:line="240" w:lineRule="auto"/>
              <w:ind w:firstLine="709"/>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Социальное планирование. </w:t>
            </w:r>
            <w:r w:rsidRPr="00214B0B">
              <w:rPr>
                <w:rFonts w:ascii="Times New Roman" w:hAnsi="Times New Roman" w:cs="Times New Roman"/>
                <w:sz w:val="24"/>
                <w:szCs w:val="24"/>
              </w:rPr>
              <w:t>Уровни социального планирования: федеральный, региональный, уровень организаций. Виды и принципы социального программирования: социальное реагирование, дифференцированный подход, гарантированность, адресность, комплексность.</w:t>
            </w:r>
          </w:p>
          <w:p w14:paraId="4BCF59A2" w14:textId="77777777" w:rsidR="00845821" w:rsidRPr="00214B0B" w:rsidRDefault="00845821" w:rsidP="00845821">
            <w:pPr>
              <w:spacing w:after="0" w:line="240" w:lineRule="auto"/>
              <w:ind w:firstLine="709"/>
              <w:jc w:val="both"/>
              <w:rPr>
                <w:rFonts w:ascii="Times New Roman" w:hAnsi="Times New Roman" w:cs="Times New Roman"/>
                <w:sz w:val="24"/>
                <w:szCs w:val="24"/>
              </w:rPr>
            </w:pPr>
            <w:r w:rsidRPr="00214B0B">
              <w:rPr>
                <w:rFonts w:ascii="Times New Roman" w:hAnsi="Times New Roman" w:cs="Times New Roman"/>
                <w:sz w:val="24"/>
                <w:szCs w:val="24"/>
              </w:rPr>
              <w:t>Виды социального планирования: стратегическое и текущее (оперативное). Комплексные социальные программы и социальные проекты в системе социального управления.</w:t>
            </w:r>
          </w:p>
          <w:p w14:paraId="664D5303" w14:textId="623A7677" w:rsidR="00845821" w:rsidRPr="003F4072" w:rsidRDefault="00845821" w:rsidP="00214B0B">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Принятие решений. Социальный мониторинг процесса принятия решений.</w:t>
            </w:r>
            <w:r w:rsidR="003F4072">
              <w:rPr>
                <w:rFonts w:ascii="Times New Roman" w:eastAsia="SimSun" w:hAnsi="Times New Roman" w:cs="Times New Roman"/>
                <w:sz w:val="24"/>
                <w:szCs w:val="24"/>
                <w:lang w:eastAsia="zh-CN"/>
              </w:rPr>
              <w:t xml:space="preserve"> Принципы </w:t>
            </w:r>
            <w:r w:rsidR="003F4072">
              <w:rPr>
                <w:rFonts w:ascii="Times New Roman" w:eastAsia="SimSun" w:hAnsi="Times New Roman" w:cs="Times New Roman"/>
                <w:sz w:val="24"/>
                <w:szCs w:val="24"/>
                <w:lang w:val="en-US" w:eastAsia="zh-CN"/>
              </w:rPr>
              <w:t>ESG</w:t>
            </w:r>
            <w:r w:rsidR="003F4072" w:rsidRPr="003F4072">
              <w:rPr>
                <w:rFonts w:ascii="Times New Roman" w:eastAsia="SimSun" w:hAnsi="Times New Roman" w:cs="Times New Roman"/>
                <w:sz w:val="24"/>
                <w:szCs w:val="24"/>
                <w:lang w:eastAsia="zh-CN"/>
              </w:rPr>
              <w:t xml:space="preserve"> (</w:t>
            </w:r>
            <w:r w:rsidR="003F4072" w:rsidRPr="003F4072">
              <w:rPr>
                <w:rFonts w:ascii="Times New Roman" w:hAnsi="Times New Roman" w:cs="Times New Roman"/>
                <w:color w:val="4D5156"/>
                <w:sz w:val="24"/>
                <w:szCs w:val="24"/>
                <w:shd w:val="clear" w:color="auto" w:fill="FFFFFF"/>
              </w:rPr>
              <w:t>экология, социальная политика и корпоративное управление</w:t>
            </w:r>
            <w:r w:rsidR="003F4072">
              <w:rPr>
                <w:rFonts w:ascii="Times New Roman" w:hAnsi="Times New Roman" w:cs="Times New Roman"/>
                <w:color w:val="4D5156"/>
                <w:sz w:val="24"/>
                <w:szCs w:val="24"/>
                <w:shd w:val="clear" w:color="auto" w:fill="FFFFFF"/>
              </w:rPr>
              <w:t>) в управлении компанией.</w:t>
            </w:r>
          </w:p>
        </w:tc>
      </w:tr>
      <w:tr w:rsidR="00163844" w:rsidRPr="00EF3F70" w14:paraId="71780B8C" w14:textId="77777777" w:rsidTr="00532DC0">
        <w:tc>
          <w:tcPr>
            <w:tcW w:w="681" w:type="dxa"/>
            <w:shd w:val="clear" w:color="auto" w:fill="auto"/>
          </w:tcPr>
          <w:p w14:paraId="4038ACE4"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6</w:t>
            </w:r>
          </w:p>
        </w:tc>
        <w:tc>
          <w:tcPr>
            <w:tcW w:w="2864" w:type="dxa"/>
            <w:shd w:val="clear" w:color="auto" w:fill="auto"/>
          </w:tcPr>
          <w:p w14:paraId="60E18512" w14:textId="77777777" w:rsidR="00845821" w:rsidRPr="00845821" w:rsidRDefault="003E0422" w:rsidP="00845821">
            <w:pPr>
              <w:spacing w:line="240" w:lineRule="auto"/>
              <w:rPr>
                <w:rFonts w:ascii="Times New Roman" w:hAnsi="Times New Roman" w:cs="Times New Roman"/>
                <w:b/>
                <w:bCs/>
                <w:sz w:val="24"/>
                <w:szCs w:val="24"/>
              </w:rPr>
            </w:pPr>
            <w:r w:rsidRPr="00845821">
              <w:rPr>
                <w:rFonts w:ascii="Times New Roman" w:eastAsia="Times New Roman" w:hAnsi="Times New Roman" w:cs="Times New Roman"/>
                <w:b/>
                <w:bCs/>
                <w:sz w:val="24"/>
                <w:szCs w:val="24"/>
                <w:lang w:eastAsia="ru-RU"/>
              </w:rPr>
              <w:t>Тем</w:t>
            </w:r>
            <w:r w:rsidR="00163844" w:rsidRPr="00845821">
              <w:rPr>
                <w:rFonts w:ascii="Times New Roman" w:eastAsia="Times New Roman" w:hAnsi="Times New Roman" w:cs="Times New Roman"/>
                <w:b/>
                <w:bCs/>
                <w:sz w:val="24"/>
                <w:szCs w:val="24"/>
                <w:lang w:eastAsia="ru-RU"/>
              </w:rPr>
              <w:t xml:space="preserve">а 6. </w:t>
            </w:r>
            <w:r w:rsidR="00845821" w:rsidRPr="00845821">
              <w:rPr>
                <w:rFonts w:ascii="Times New Roman" w:hAnsi="Times New Roman" w:cs="Times New Roman"/>
                <w:b/>
                <w:bCs/>
                <w:sz w:val="24"/>
                <w:szCs w:val="24"/>
              </w:rPr>
              <w:t xml:space="preserve">Институциональные основы управления. Государство как институт управления </w:t>
            </w:r>
          </w:p>
          <w:p w14:paraId="0A7F5221" w14:textId="77777777" w:rsidR="00163844" w:rsidRPr="00214B0B" w:rsidRDefault="00163844" w:rsidP="00845821">
            <w:pPr>
              <w:spacing w:after="0" w:line="240" w:lineRule="auto"/>
              <w:jc w:val="both"/>
              <w:rPr>
                <w:rFonts w:ascii="Times New Roman" w:eastAsia="SimSun" w:hAnsi="Times New Roman" w:cs="Times New Roman"/>
                <w:b/>
                <w:sz w:val="24"/>
                <w:szCs w:val="24"/>
                <w:lang w:eastAsia="zh-CN"/>
              </w:rPr>
            </w:pPr>
          </w:p>
        </w:tc>
        <w:tc>
          <w:tcPr>
            <w:tcW w:w="10886" w:type="dxa"/>
            <w:shd w:val="clear" w:color="auto" w:fill="auto"/>
          </w:tcPr>
          <w:p w14:paraId="6E8ED424" w14:textId="4189E85E" w:rsidR="00845821" w:rsidRPr="00214B0B" w:rsidRDefault="00845821" w:rsidP="008458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Роль социальных институтов в управлении обществом.</w:t>
            </w:r>
            <w:r w:rsidR="00C1779E">
              <w:rPr>
                <w:rFonts w:ascii="Times New Roman" w:hAnsi="Times New Roman" w:cs="Times New Roman"/>
                <w:sz w:val="24"/>
                <w:szCs w:val="24"/>
              </w:rPr>
              <w:t xml:space="preserve"> </w:t>
            </w:r>
            <w:r w:rsidRPr="00214B0B">
              <w:rPr>
                <w:rFonts w:ascii="Times New Roman" w:hAnsi="Times New Roman" w:cs="Times New Roman"/>
                <w:sz w:val="24"/>
                <w:szCs w:val="24"/>
              </w:rPr>
              <w:t xml:space="preserve">Государственная власть как особая разновидность социальной власти. Социальные функции государства. </w:t>
            </w:r>
          </w:p>
          <w:p w14:paraId="786D6382" w14:textId="77777777" w:rsidR="00845821" w:rsidRPr="00214B0B" w:rsidRDefault="00845821" w:rsidP="00845821">
            <w:pPr>
              <w:spacing w:after="0" w:line="240" w:lineRule="auto"/>
              <w:jc w:val="both"/>
              <w:rPr>
                <w:rFonts w:ascii="Times New Roman" w:hAnsi="Times New Roman" w:cs="Times New Roman"/>
                <w:b/>
                <w:bCs/>
                <w:sz w:val="24"/>
                <w:szCs w:val="24"/>
              </w:rPr>
            </w:pPr>
            <w:r w:rsidRPr="00214B0B">
              <w:rPr>
                <w:rFonts w:ascii="Times New Roman" w:hAnsi="Times New Roman" w:cs="Times New Roman"/>
                <w:sz w:val="24"/>
                <w:szCs w:val="24"/>
              </w:rPr>
              <w:tab/>
              <w:t>Социальная структура общества и ее динамика как объект управления. Социальная структура и социальные пропорции.</w:t>
            </w:r>
            <w:r w:rsidRPr="00214B0B">
              <w:rPr>
                <w:rFonts w:ascii="Times New Roman" w:hAnsi="Times New Roman" w:cs="Times New Roman"/>
                <w:b/>
                <w:bCs/>
                <w:sz w:val="24"/>
                <w:szCs w:val="24"/>
              </w:rPr>
              <w:t xml:space="preserve"> </w:t>
            </w:r>
          </w:p>
          <w:p w14:paraId="178F6AF0" w14:textId="77777777" w:rsidR="00845821" w:rsidRPr="00214B0B" w:rsidRDefault="00845821" w:rsidP="00845821">
            <w:pPr>
              <w:spacing w:after="0" w:line="240" w:lineRule="auto"/>
              <w:jc w:val="both"/>
              <w:rPr>
                <w:rFonts w:ascii="Times New Roman" w:hAnsi="Times New Roman" w:cs="Times New Roman"/>
                <w:sz w:val="24"/>
                <w:szCs w:val="24"/>
              </w:rPr>
            </w:pPr>
            <w:r w:rsidRPr="00214B0B">
              <w:rPr>
                <w:rFonts w:ascii="Times New Roman" w:hAnsi="Times New Roman" w:cs="Times New Roman"/>
                <w:sz w:val="24"/>
                <w:szCs w:val="24"/>
              </w:rPr>
              <w:tab/>
              <w:t xml:space="preserve">Влияние общества, групповых интересов на государственное управление и политику. Гармонизация интересов при разработке и реализации государственной политики. Социальные последствия решений органов государственной власти. </w:t>
            </w:r>
          </w:p>
          <w:p w14:paraId="740644A3" w14:textId="7F177253" w:rsidR="00845821" w:rsidRPr="00214B0B" w:rsidRDefault="00845821" w:rsidP="00845821">
            <w:pPr>
              <w:spacing w:after="0" w:line="240" w:lineRule="auto"/>
              <w:jc w:val="both"/>
              <w:rPr>
                <w:rFonts w:ascii="Times New Roman" w:hAnsi="Times New Roman" w:cs="Times New Roman"/>
                <w:sz w:val="24"/>
                <w:szCs w:val="24"/>
              </w:rPr>
            </w:pPr>
            <w:r w:rsidRPr="00214B0B">
              <w:rPr>
                <w:rFonts w:ascii="Times New Roman" w:hAnsi="Times New Roman" w:cs="Times New Roman"/>
                <w:sz w:val="24"/>
                <w:szCs w:val="24"/>
              </w:rPr>
              <w:lastRenderedPageBreak/>
              <w:t>Социальный контроль как механизм поддержания социального порядка. Власть и социальный контроль.</w:t>
            </w:r>
            <w:r w:rsidR="00C1779E">
              <w:rPr>
                <w:rFonts w:ascii="Times New Roman" w:hAnsi="Times New Roman" w:cs="Times New Roman"/>
                <w:sz w:val="24"/>
                <w:szCs w:val="24"/>
              </w:rPr>
              <w:t xml:space="preserve"> Власть как основной механизм нормативного управления социальной системой.</w:t>
            </w:r>
          </w:p>
          <w:p w14:paraId="2F841E0C" w14:textId="16E249B2" w:rsidR="00845821" w:rsidRPr="00214B0B" w:rsidRDefault="00845821" w:rsidP="00845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Социальные отношения в системе управления. Отношения власти. Бюрократия как форма власти.  Конфликтные взаимодействия. Девиации в управленческих структурах.</w:t>
            </w:r>
          </w:p>
          <w:p w14:paraId="4785C233" w14:textId="7C2DB5BC" w:rsidR="00163844" w:rsidRPr="00214B0B" w:rsidRDefault="00163844" w:rsidP="00214B0B">
            <w:pPr>
              <w:pStyle w:val="ae"/>
              <w:spacing w:before="0" w:beforeAutospacing="0" w:after="0" w:afterAutospacing="0"/>
              <w:jc w:val="both"/>
              <w:rPr>
                <w:lang w:eastAsia="zh-CN"/>
              </w:rPr>
            </w:pPr>
          </w:p>
        </w:tc>
      </w:tr>
      <w:tr w:rsidR="00163844" w:rsidRPr="00EF3F70" w14:paraId="557C308F" w14:textId="77777777" w:rsidTr="00532DC0">
        <w:tc>
          <w:tcPr>
            <w:tcW w:w="681" w:type="dxa"/>
            <w:shd w:val="clear" w:color="auto" w:fill="auto"/>
          </w:tcPr>
          <w:p w14:paraId="255FDEB7"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lastRenderedPageBreak/>
              <w:t>7</w:t>
            </w:r>
          </w:p>
        </w:tc>
        <w:tc>
          <w:tcPr>
            <w:tcW w:w="2864" w:type="dxa"/>
            <w:shd w:val="clear" w:color="auto" w:fill="auto"/>
          </w:tcPr>
          <w:p w14:paraId="69EFD8D6" w14:textId="53DBC92C" w:rsidR="003E0422" w:rsidRPr="00845821" w:rsidRDefault="00214B0B" w:rsidP="00214B0B">
            <w:pPr>
              <w:pStyle w:val="ae"/>
              <w:spacing w:before="0" w:beforeAutospacing="0" w:after="0" w:afterAutospacing="0"/>
              <w:jc w:val="both"/>
              <w:rPr>
                <w:rFonts w:eastAsia="Calibri"/>
                <w:b/>
                <w:kern w:val="24"/>
              </w:rPr>
            </w:pPr>
            <w:r w:rsidRPr="00845821">
              <w:rPr>
                <w:rFonts w:eastAsia="Calibri"/>
                <w:b/>
                <w:kern w:val="24"/>
              </w:rPr>
              <w:t>Тема 7</w:t>
            </w:r>
            <w:r w:rsidR="003E0422" w:rsidRPr="00845821">
              <w:rPr>
                <w:rFonts w:eastAsia="Calibri"/>
                <w:b/>
                <w:kern w:val="24"/>
              </w:rPr>
              <w:t xml:space="preserve">. </w:t>
            </w:r>
          </w:p>
          <w:p w14:paraId="31C174E0" w14:textId="65AD91AF" w:rsidR="00845821" w:rsidRPr="00845821" w:rsidRDefault="00845821" w:rsidP="00214B0B">
            <w:pPr>
              <w:pStyle w:val="ae"/>
              <w:spacing w:before="0" w:beforeAutospacing="0" w:after="0" w:afterAutospacing="0"/>
              <w:jc w:val="both"/>
              <w:rPr>
                <w:rFonts w:eastAsia="Calibri"/>
                <w:b/>
                <w:kern w:val="24"/>
              </w:rPr>
            </w:pPr>
            <w:r w:rsidRPr="00845821">
              <w:rPr>
                <w:b/>
              </w:rPr>
              <w:t>Социальное партнерство как форма институционального управления</w:t>
            </w:r>
          </w:p>
          <w:p w14:paraId="315E7916" w14:textId="77777777" w:rsidR="00163844" w:rsidRPr="00845821" w:rsidRDefault="00163844" w:rsidP="00214B0B">
            <w:pPr>
              <w:spacing w:after="0" w:line="240" w:lineRule="auto"/>
              <w:contextualSpacing/>
              <w:jc w:val="both"/>
              <w:rPr>
                <w:rFonts w:ascii="Times New Roman" w:eastAsia="SimSun" w:hAnsi="Times New Roman" w:cs="Times New Roman"/>
                <w:b/>
                <w:sz w:val="24"/>
                <w:szCs w:val="24"/>
                <w:lang w:eastAsia="zh-CN"/>
              </w:rPr>
            </w:pPr>
          </w:p>
        </w:tc>
        <w:tc>
          <w:tcPr>
            <w:tcW w:w="10886" w:type="dxa"/>
            <w:shd w:val="clear" w:color="auto" w:fill="auto"/>
          </w:tcPr>
          <w:p w14:paraId="23A03E21" w14:textId="6FD2CAE4" w:rsidR="00163844" w:rsidRPr="009C211B" w:rsidRDefault="009C211B" w:rsidP="00845821">
            <w:pPr>
              <w:spacing w:after="0" w:line="240" w:lineRule="auto"/>
              <w:jc w:val="both"/>
              <w:rPr>
                <w:rFonts w:ascii="Times New Roman" w:eastAsia="SimSun" w:hAnsi="Times New Roman" w:cs="Times New Roman"/>
                <w:sz w:val="24"/>
                <w:szCs w:val="24"/>
                <w:lang w:eastAsia="zh-CN"/>
              </w:rPr>
            </w:pPr>
            <w:r w:rsidRPr="009C211B">
              <w:rPr>
                <w:rFonts w:ascii="Times New Roman" w:eastAsia="SimSun" w:hAnsi="Times New Roman" w:cs="Times New Roman"/>
                <w:sz w:val="24"/>
                <w:szCs w:val="24"/>
                <w:lang w:eastAsia="zh-CN"/>
              </w:rPr>
              <w:t>Социальное партнерство</w:t>
            </w:r>
            <w:r>
              <w:rPr>
                <w:rFonts w:ascii="Times New Roman" w:eastAsia="SimSun" w:hAnsi="Times New Roman" w:cs="Times New Roman"/>
                <w:sz w:val="24"/>
                <w:szCs w:val="24"/>
                <w:lang w:eastAsia="zh-CN"/>
              </w:rPr>
              <w:t>: сущность и задачи.</w:t>
            </w:r>
            <w:r w:rsidR="008A12C6">
              <w:rPr>
                <w:rFonts w:ascii="Times New Roman" w:eastAsia="SimSun" w:hAnsi="Times New Roman" w:cs="Times New Roman"/>
                <w:sz w:val="24"/>
                <w:szCs w:val="24"/>
                <w:lang w:eastAsia="zh-CN"/>
              </w:rPr>
              <w:t xml:space="preserve"> Теоретические основы концепции социального партнерства. </w:t>
            </w:r>
            <w:r>
              <w:rPr>
                <w:rFonts w:ascii="Times New Roman" w:eastAsia="SimSun" w:hAnsi="Times New Roman" w:cs="Times New Roman"/>
                <w:sz w:val="24"/>
                <w:szCs w:val="24"/>
                <w:lang w:eastAsia="zh-CN"/>
              </w:rPr>
              <w:t xml:space="preserve"> </w:t>
            </w:r>
            <w:r w:rsidR="008A12C6">
              <w:rPr>
                <w:rFonts w:ascii="Times New Roman" w:eastAsia="SimSun" w:hAnsi="Times New Roman" w:cs="Times New Roman"/>
                <w:sz w:val="24"/>
                <w:szCs w:val="24"/>
                <w:lang w:eastAsia="zh-CN"/>
              </w:rPr>
              <w:t xml:space="preserve">Роль социального консенсуса в социальном партнерстве. </w:t>
            </w:r>
            <w:r>
              <w:rPr>
                <w:rFonts w:ascii="Times New Roman" w:eastAsia="SimSun" w:hAnsi="Times New Roman" w:cs="Times New Roman"/>
                <w:sz w:val="24"/>
                <w:szCs w:val="24"/>
                <w:lang w:eastAsia="zh-CN"/>
              </w:rPr>
              <w:t xml:space="preserve">Предпосылки становления института социального партнерства. Принципы социального партнерства. Субъекты социального партнерства. </w:t>
            </w:r>
            <w:r w:rsidR="008A12C6">
              <w:rPr>
                <w:rFonts w:ascii="Times New Roman" w:eastAsia="SimSun" w:hAnsi="Times New Roman" w:cs="Times New Roman"/>
                <w:sz w:val="24"/>
                <w:szCs w:val="24"/>
                <w:lang w:eastAsia="zh-CN"/>
              </w:rPr>
              <w:t xml:space="preserve">Государство, объединения работодателей и профсоюзы в системе социального партнерства. Мировая практика становления и развития системы социального партнерства. Модели социального партнерства. Специфика становления социального партнерства в России. Функции социального партнерства. Социальное партнерство как механизм урегулирования конфликтов в сфере трудовых отношений. </w:t>
            </w:r>
            <w:r w:rsidR="00017FEB">
              <w:rPr>
                <w:rFonts w:ascii="Times New Roman" w:eastAsia="SimSun" w:hAnsi="Times New Roman" w:cs="Times New Roman"/>
                <w:sz w:val="24"/>
                <w:szCs w:val="24"/>
                <w:lang w:eastAsia="zh-CN"/>
              </w:rPr>
              <w:t>Практика социального партнерства в современной России.</w:t>
            </w:r>
          </w:p>
        </w:tc>
      </w:tr>
      <w:tr w:rsidR="00163844" w:rsidRPr="00EF3F70" w14:paraId="28E63D85" w14:textId="77777777" w:rsidTr="00532DC0">
        <w:tc>
          <w:tcPr>
            <w:tcW w:w="681" w:type="dxa"/>
            <w:shd w:val="clear" w:color="auto" w:fill="auto"/>
          </w:tcPr>
          <w:p w14:paraId="185FBD1C"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8</w:t>
            </w:r>
          </w:p>
        </w:tc>
        <w:tc>
          <w:tcPr>
            <w:tcW w:w="2864" w:type="dxa"/>
            <w:shd w:val="clear" w:color="auto" w:fill="auto"/>
          </w:tcPr>
          <w:p w14:paraId="4AE95AB6" w14:textId="6DBB3F52" w:rsidR="00163844" w:rsidRPr="00214B0B" w:rsidRDefault="003E0422" w:rsidP="00845821">
            <w:pPr>
              <w:spacing w:after="0" w:line="240" w:lineRule="auto"/>
              <w:jc w:val="both"/>
              <w:rPr>
                <w:rFonts w:ascii="Times New Roman" w:eastAsia="SimSun" w:hAnsi="Times New Roman" w:cs="Times New Roman"/>
                <w:b/>
                <w:sz w:val="24"/>
                <w:szCs w:val="24"/>
                <w:lang w:eastAsia="zh-CN"/>
              </w:rPr>
            </w:pPr>
            <w:r w:rsidRPr="00214B0B">
              <w:rPr>
                <w:rFonts w:ascii="Times New Roman" w:eastAsia="Times New Roman" w:hAnsi="Times New Roman" w:cs="Times New Roman"/>
                <w:b/>
                <w:sz w:val="24"/>
                <w:szCs w:val="24"/>
                <w:lang w:eastAsia="ru-RU"/>
              </w:rPr>
              <w:t xml:space="preserve">Тема </w:t>
            </w:r>
            <w:r w:rsidR="00214B0B" w:rsidRPr="00214B0B">
              <w:rPr>
                <w:rFonts w:ascii="Times New Roman" w:eastAsia="Times New Roman" w:hAnsi="Times New Roman" w:cs="Times New Roman"/>
                <w:b/>
                <w:sz w:val="24"/>
                <w:szCs w:val="24"/>
                <w:lang w:eastAsia="ru-RU"/>
              </w:rPr>
              <w:t>8</w:t>
            </w:r>
            <w:r w:rsidRPr="00214B0B">
              <w:rPr>
                <w:rFonts w:ascii="Times New Roman" w:eastAsia="Times New Roman" w:hAnsi="Times New Roman" w:cs="Times New Roman"/>
                <w:b/>
                <w:sz w:val="24"/>
                <w:szCs w:val="24"/>
                <w:lang w:eastAsia="ru-RU"/>
              </w:rPr>
              <w:t xml:space="preserve">. </w:t>
            </w:r>
            <w:r w:rsidR="00845821" w:rsidRPr="00214B0B">
              <w:rPr>
                <w:rFonts w:ascii="Times New Roman" w:hAnsi="Times New Roman" w:cs="Times New Roman"/>
                <w:b/>
                <w:bCs/>
                <w:sz w:val="24"/>
                <w:szCs w:val="24"/>
              </w:rPr>
              <w:t>Социальные функции регионального управления</w:t>
            </w:r>
            <w:r w:rsidR="00845821" w:rsidRPr="00214B0B">
              <w:rPr>
                <w:rFonts w:ascii="Times New Roman" w:eastAsia="Times New Roman" w:hAnsi="Times New Roman" w:cs="Times New Roman"/>
                <w:b/>
                <w:bCs/>
                <w:i/>
                <w:sz w:val="24"/>
                <w:szCs w:val="24"/>
                <w:lang w:eastAsia="ru-RU"/>
              </w:rPr>
              <w:t xml:space="preserve"> </w:t>
            </w:r>
          </w:p>
        </w:tc>
        <w:tc>
          <w:tcPr>
            <w:tcW w:w="10886" w:type="dxa"/>
            <w:shd w:val="clear" w:color="auto" w:fill="auto"/>
          </w:tcPr>
          <w:p w14:paraId="3F9696C1" w14:textId="44AE2A21" w:rsidR="00845821" w:rsidRPr="00214B0B" w:rsidRDefault="00845821" w:rsidP="00845821">
            <w:pPr>
              <w:autoSpaceDE w:val="0"/>
              <w:autoSpaceDN w:val="0"/>
              <w:adjustRightInd w:val="0"/>
              <w:spacing w:after="0" w:line="240" w:lineRule="auto"/>
              <w:ind w:firstLine="709"/>
              <w:jc w:val="both"/>
              <w:rPr>
                <w:rFonts w:ascii="Times New Roman" w:hAnsi="Times New Roman" w:cs="Times New Roman"/>
                <w:sz w:val="24"/>
                <w:szCs w:val="24"/>
              </w:rPr>
            </w:pPr>
            <w:r w:rsidRPr="00214B0B">
              <w:rPr>
                <w:rFonts w:ascii="Times New Roman" w:hAnsi="Times New Roman" w:cs="Times New Roman"/>
                <w:sz w:val="24"/>
                <w:szCs w:val="24"/>
              </w:rPr>
              <w:t xml:space="preserve">Региональное социально-экономическое неравенство как объект социологического анализа. Цели и задачи регионального управления. Методы и инструменты обеспечения социальной политики на региональном уровне. Социальная дифференциация российских регионов и управленческие методы «выравнивания». Проблемные регионы. </w:t>
            </w:r>
            <w:r w:rsidR="000B1CC8">
              <w:rPr>
                <w:rFonts w:ascii="Times New Roman" w:hAnsi="Times New Roman" w:cs="Times New Roman"/>
                <w:sz w:val="24"/>
                <w:szCs w:val="24"/>
              </w:rPr>
              <w:t>Депрессивные регионы. Моногорода как объект управленческого воздействия.</w:t>
            </w:r>
          </w:p>
          <w:p w14:paraId="0F224275" w14:textId="77777777" w:rsidR="00845821" w:rsidRPr="00214B0B" w:rsidRDefault="00845821" w:rsidP="00845821">
            <w:pPr>
              <w:spacing w:after="0" w:line="240" w:lineRule="auto"/>
              <w:ind w:firstLine="709"/>
              <w:jc w:val="both"/>
              <w:rPr>
                <w:rFonts w:ascii="Times New Roman" w:hAnsi="Times New Roman" w:cs="Times New Roman"/>
                <w:sz w:val="24"/>
                <w:szCs w:val="24"/>
              </w:rPr>
            </w:pPr>
            <w:r w:rsidRPr="00214B0B">
              <w:rPr>
                <w:rFonts w:ascii="Times New Roman" w:hAnsi="Times New Roman" w:cs="Times New Roman"/>
                <w:sz w:val="24"/>
                <w:szCs w:val="24"/>
              </w:rPr>
              <w:t xml:space="preserve">Социальные целевые государственные программы развития регионов. Региональные программы социальной защиты населения. </w:t>
            </w:r>
          </w:p>
          <w:p w14:paraId="5067604D" w14:textId="62A4E4AB" w:rsidR="00163844" w:rsidRPr="00214B0B" w:rsidRDefault="00845821" w:rsidP="00845821">
            <w:pPr>
              <w:spacing w:after="0" w:line="240" w:lineRule="auto"/>
              <w:ind w:firstLine="709"/>
              <w:jc w:val="both"/>
              <w:rPr>
                <w:rFonts w:ascii="Times New Roman" w:eastAsia="SimSun" w:hAnsi="Times New Roman" w:cs="Times New Roman"/>
                <w:sz w:val="24"/>
                <w:szCs w:val="24"/>
                <w:lang w:eastAsia="zh-CN"/>
              </w:rPr>
            </w:pPr>
            <w:r w:rsidRPr="00214B0B">
              <w:rPr>
                <w:rFonts w:ascii="Times New Roman" w:hAnsi="Times New Roman" w:cs="Times New Roman"/>
                <w:sz w:val="24"/>
                <w:szCs w:val="24"/>
              </w:rPr>
              <w:t>Оценка эффективности регионального управления на основе статистических и социологических показателей. Социальные индикаторы как метод оценки устойчивого развития региона</w:t>
            </w:r>
            <w:r>
              <w:rPr>
                <w:rFonts w:ascii="Times New Roman" w:hAnsi="Times New Roman" w:cs="Times New Roman"/>
                <w:sz w:val="24"/>
                <w:szCs w:val="24"/>
              </w:rPr>
              <w:t xml:space="preserve">. </w:t>
            </w:r>
          </w:p>
        </w:tc>
      </w:tr>
      <w:tr w:rsidR="00163844" w:rsidRPr="00EF3F70" w14:paraId="34EA6317" w14:textId="77777777" w:rsidTr="00532DC0">
        <w:tc>
          <w:tcPr>
            <w:tcW w:w="681" w:type="dxa"/>
            <w:shd w:val="clear" w:color="auto" w:fill="auto"/>
          </w:tcPr>
          <w:p w14:paraId="23D2DF1A"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9</w:t>
            </w:r>
          </w:p>
        </w:tc>
        <w:tc>
          <w:tcPr>
            <w:tcW w:w="2864" w:type="dxa"/>
            <w:shd w:val="clear" w:color="auto" w:fill="auto"/>
          </w:tcPr>
          <w:p w14:paraId="6BC59C5E" w14:textId="6499DCAB" w:rsidR="00163844" w:rsidRPr="00214B0B" w:rsidRDefault="00163844" w:rsidP="00214B0B">
            <w:pPr>
              <w:spacing w:after="0" w:line="240" w:lineRule="auto"/>
              <w:ind w:left="7"/>
              <w:jc w:val="both"/>
              <w:rPr>
                <w:rFonts w:ascii="Times New Roman" w:eastAsia="SimSun" w:hAnsi="Times New Roman" w:cs="Times New Roman"/>
                <w:b/>
                <w:sz w:val="24"/>
                <w:szCs w:val="24"/>
                <w:lang w:eastAsia="zh-CN"/>
              </w:rPr>
            </w:pPr>
            <w:r w:rsidRPr="00214B0B">
              <w:rPr>
                <w:rFonts w:ascii="Times New Roman" w:eastAsia="Times New Roman" w:hAnsi="Times New Roman" w:cs="Times New Roman"/>
                <w:b/>
                <w:bCs/>
                <w:sz w:val="24"/>
                <w:szCs w:val="24"/>
                <w:lang w:eastAsia="ru-RU"/>
              </w:rPr>
              <w:t>Тема 9.</w:t>
            </w:r>
            <w:r w:rsidR="00017FEB">
              <w:rPr>
                <w:rFonts w:ascii="Times New Roman" w:eastAsia="Times New Roman" w:hAnsi="Times New Roman" w:cs="Times New Roman"/>
                <w:b/>
                <w:bCs/>
                <w:sz w:val="24"/>
                <w:szCs w:val="24"/>
                <w:lang w:eastAsia="ru-RU"/>
              </w:rPr>
              <w:t xml:space="preserve"> Институт местного самоуправления </w:t>
            </w:r>
          </w:p>
        </w:tc>
        <w:tc>
          <w:tcPr>
            <w:tcW w:w="10886" w:type="dxa"/>
            <w:shd w:val="clear" w:color="auto" w:fill="auto"/>
          </w:tcPr>
          <w:p w14:paraId="59A99A95" w14:textId="0281B737" w:rsidR="00214B0B" w:rsidRPr="00052947" w:rsidRDefault="00052947" w:rsidP="00052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w:t>
            </w:r>
            <w:r w:rsidR="003D2DEA" w:rsidRPr="00CF7898">
              <w:rPr>
                <w:rFonts w:ascii="Times New Roman" w:hAnsi="Times New Roman" w:cs="Times New Roman"/>
                <w:sz w:val="24"/>
                <w:szCs w:val="24"/>
              </w:rPr>
              <w:t>еждисциплинарность в анализе института местного самоуправления.</w:t>
            </w:r>
            <w:r w:rsidR="00CF7898" w:rsidRPr="00CF7898">
              <w:rPr>
                <w:rFonts w:ascii="Times New Roman" w:hAnsi="Times New Roman" w:cs="Times New Roman"/>
                <w:sz w:val="24"/>
                <w:szCs w:val="24"/>
              </w:rPr>
              <w:t xml:space="preserve"> </w:t>
            </w:r>
            <w:r w:rsidR="00CF7898">
              <w:rPr>
                <w:rFonts w:ascii="Times New Roman" w:hAnsi="Times New Roman" w:cs="Times New Roman"/>
                <w:sz w:val="24"/>
                <w:szCs w:val="24"/>
              </w:rPr>
              <w:t xml:space="preserve">Двойственная природа местного самоуправления. </w:t>
            </w:r>
            <w:r w:rsidR="00017FEB" w:rsidRPr="00CF7898">
              <w:rPr>
                <w:rFonts w:ascii="Times New Roman" w:hAnsi="Times New Roman" w:cs="Times New Roman"/>
                <w:sz w:val="24"/>
                <w:szCs w:val="24"/>
              </w:rPr>
              <w:t xml:space="preserve">Местное самоуправление и муниципальное управление: структура и функции. </w:t>
            </w:r>
            <w:r w:rsidR="00214B0B" w:rsidRPr="00CF7898">
              <w:rPr>
                <w:rFonts w:ascii="Times New Roman" w:hAnsi="Times New Roman" w:cs="Times New Roman"/>
                <w:sz w:val="24"/>
                <w:szCs w:val="24"/>
              </w:rPr>
              <w:t xml:space="preserve">Местное самоуправление как ресурс общественного развития. </w:t>
            </w:r>
            <w:r w:rsidR="003D2DEA" w:rsidRPr="00CF7898">
              <w:rPr>
                <w:rFonts w:ascii="Times New Roman" w:hAnsi="Times New Roman" w:cs="Times New Roman"/>
                <w:sz w:val="24"/>
                <w:szCs w:val="24"/>
              </w:rPr>
              <w:t>Социологический анализ природы местного самоуправления: уровень и форм</w:t>
            </w:r>
            <w:r>
              <w:rPr>
                <w:rFonts w:ascii="Times New Roman" w:hAnsi="Times New Roman" w:cs="Times New Roman"/>
                <w:sz w:val="24"/>
                <w:szCs w:val="24"/>
              </w:rPr>
              <w:t>ы</w:t>
            </w:r>
            <w:r w:rsidR="003D2DEA" w:rsidRPr="00CF7898">
              <w:rPr>
                <w:rFonts w:ascii="Times New Roman" w:hAnsi="Times New Roman" w:cs="Times New Roman"/>
                <w:sz w:val="24"/>
                <w:szCs w:val="24"/>
              </w:rPr>
              <w:t xml:space="preserve"> социальной самоорганизации граждан. Институциональные условия процессов самоорганизации населения.  </w:t>
            </w:r>
            <w:r w:rsidR="00214B0B" w:rsidRPr="00CF7898">
              <w:rPr>
                <w:rFonts w:ascii="Times New Roman" w:hAnsi="Times New Roman" w:cs="Times New Roman"/>
                <w:sz w:val="24"/>
                <w:szCs w:val="24"/>
              </w:rPr>
              <w:t>Принципы и модели местного самоуправления. Модели взаимоотношений между органами государственной власти и местного самоуправления. Формы участия граждан в осуществлении местного у</w:t>
            </w:r>
            <w:r w:rsidR="00C80F90" w:rsidRPr="00CF7898">
              <w:rPr>
                <w:rFonts w:ascii="Times New Roman" w:hAnsi="Times New Roman" w:cs="Times New Roman"/>
                <w:sz w:val="24"/>
                <w:szCs w:val="24"/>
              </w:rPr>
              <w:t>правления</w:t>
            </w:r>
            <w:r w:rsidR="00214B0B" w:rsidRPr="00CF7898">
              <w:rPr>
                <w:rFonts w:ascii="Times New Roman" w:hAnsi="Times New Roman" w:cs="Times New Roman"/>
                <w:sz w:val="24"/>
                <w:szCs w:val="24"/>
              </w:rPr>
              <w:t xml:space="preserve"> и самоуправления в современной России.</w:t>
            </w:r>
            <w:r w:rsidR="00CF7898">
              <w:rPr>
                <w:rFonts w:ascii="Times New Roman" w:hAnsi="Times New Roman" w:cs="Times New Roman"/>
                <w:sz w:val="24"/>
                <w:szCs w:val="24"/>
              </w:rPr>
              <w:t xml:space="preserve"> Анализ местного самоуправления в контексте гражданского общества. </w:t>
            </w:r>
            <w:r w:rsidRPr="00052947">
              <w:rPr>
                <w:rFonts w:ascii="Times New Roman" w:hAnsi="Times New Roman" w:cs="Times New Roman"/>
                <w:sz w:val="24"/>
                <w:szCs w:val="24"/>
              </w:rPr>
              <w:t>Местное самоуправление как элемент гражданского общества, характеризующийся процессом самоорганизации и самоуправления.</w:t>
            </w:r>
          </w:p>
          <w:p w14:paraId="5A9C3000" w14:textId="77777777" w:rsidR="00163844" w:rsidRPr="00214B0B" w:rsidRDefault="00163844" w:rsidP="00052947">
            <w:pPr>
              <w:spacing w:after="0" w:line="240" w:lineRule="auto"/>
              <w:ind w:firstLine="709"/>
              <w:jc w:val="both"/>
              <w:rPr>
                <w:rFonts w:ascii="Times New Roman" w:eastAsia="SimSun" w:hAnsi="Times New Roman" w:cs="Times New Roman"/>
                <w:bCs/>
                <w:sz w:val="24"/>
                <w:szCs w:val="24"/>
                <w:lang w:eastAsia="zh-CN"/>
              </w:rPr>
            </w:pPr>
          </w:p>
        </w:tc>
      </w:tr>
      <w:tr w:rsidR="00052947" w:rsidRPr="00EF3F70" w14:paraId="3541CE10" w14:textId="77777777" w:rsidTr="00532DC0">
        <w:tc>
          <w:tcPr>
            <w:tcW w:w="681" w:type="dxa"/>
            <w:shd w:val="clear" w:color="auto" w:fill="auto"/>
          </w:tcPr>
          <w:p w14:paraId="341C3AF4" w14:textId="77777777" w:rsidR="00052947" w:rsidRPr="00EF3F70" w:rsidRDefault="00052947" w:rsidP="00163844">
            <w:pPr>
              <w:spacing w:after="0" w:line="240" w:lineRule="auto"/>
              <w:contextualSpacing/>
              <w:jc w:val="center"/>
              <w:rPr>
                <w:rFonts w:ascii="Times New Roman" w:eastAsia="SimSun" w:hAnsi="Times New Roman" w:cs="Times New Roman"/>
                <w:b/>
                <w:sz w:val="24"/>
                <w:szCs w:val="24"/>
                <w:lang w:eastAsia="zh-CN"/>
              </w:rPr>
            </w:pPr>
          </w:p>
        </w:tc>
        <w:tc>
          <w:tcPr>
            <w:tcW w:w="2864" w:type="dxa"/>
            <w:shd w:val="clear" w:color="auto" w:fill="auto"/>
          </w:tcPr>
          <w:p w14:paraId="3A0E62B4" w14:textId="77777777" w:rsidR="00052947" w:rsidRPr="00214B0B" w:rsidRDefault="00052947" w:rsidP="00214B0B">
            <w:pPr>
              <w:spacing w:after="0" w:line="240" w:lineRule="auto"/>
              <w:ind w:left="7"/>
              <w:jc w:val="both"/>
              <w:rPr>
                <w:rFonts w:ascii="Times New Roman" w:eastAsia="Times New Roman" w:hAnsi="Times New Roman" w:cs="Times New Roman"/>
                <w:b/>
                <w:bCs/>
                <w:sz w:val="24"/>
                <w:szCs w:val="24"/>
                <w:lang w:eastAsia="ru-RU"/>
              </w:rPr>
            </w:pPr>
          </w:p>
        </w:tc>
        <w:tc>
          <w:tcPr>
            <w:tcW w:w="10886" w:type="dxa"/>
            <w:shd w:val="clear" w:color="auto" w:fill="auto"/>
          </w:tcPr>
          <w:p w14:paraId="54ED78D8" w14:textId="77777777" w:rsidR="00052947" w:rsidRPr="00CF7898" w:rsidRDefault="00052947" w:rsidP="00052947">
            <w:pPr>
              <w:spacing w:after="0" w:line="240" w:lineRule="auto"/>
              <w:jc w:val="both"/>
              <w:rPr>
                <w:rFonts w:ascii="Times New Roman" w:hAnsi="Times New Roman" w:cs="Times New Roman"/>
                <w:sz w:val="24"/>
                <w:szCs w:val="24"/>
              </w:rPr>
            </w:pPr>
          </w:p>
        </w:tc>
      </w:tr>
    </w:tbl>
    <w:p w14:paraId="1EE84332" w14:textId="77777777" w:rsidR="00163844" w:rsidRPr="00EF3F70" w:rsidRDefault="00163844" w:rsidP="00163844">
      <w:pPr>
        <w:spacing w:after="0" w:line="240" w:lineRule="auto"/>
        <w:contextualSpacing/>
        <w:jc w:val="center"/>
        <w:rPr>
          <w:rFonts w:ascii="Times New Roman" w:eastAsia="SimSun" w:hAnsi="Times New Roman" w:cs="Times New Roman"/>
          <w:b/>
          <w:i/>
          <w:sz w:val="24"/>
          <w:szCs w:val="24"/>
          <w:lang w:eastAsia="zh-CN"/>
        </w:rPr>
      </w:pPr>
    </w:p>
    <w:p w14:paraId="4F66A6D6" w14:textId="77777777" w:rsidR="00163844" w:rsidRPr="00EF3F70" w:rsidRDefault="00163844" w:rsidP="00163844">
      <w:pPr>
        <w:spacing w:after="0" w:line="240" w:lineRule="auto"/>
        <w:rPr>
          <w:rFonts w:ascii="Times New Roman" w:eastAsia="Times New Roman" w:hAnsi="Times New Roman" w:cs="Times New Roman"/>
          <w:sz w:val="24"/>
          <w:szCs w:val="24"/>
          <w:lang w:eastAsia="ru-RU"/>
        </w:rPr>
      </w:pPr>
    </w:p>
    <w:p w14:paraId="301B3922" w14:textId="77777777" w:rsidR="00163844" w:rsidRDefault="00163844" w:rsidP="00163844">
      <w:pPr>
        <w:spacing w:after="0" w:line="240" w:lineRule="auto"/>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7. Фонд оценочных средств (ФОС) для оценивания результатов обучения по дисциплине (модулю)</w:t>
      </w:r>
    </w:p>
    <w:p w14:paraId="1F6B9B94" w14:textId="77777777" w:rsidR="00163844" w:rsidRPr="00EF3F70" w:rsidRDefault="00163844" w:rsidP="00163844">
      <w:pPr>
        <w:spacing w:after="0" w:line="240" w:lineRule="auto"/>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 xml:space="preserve">7.1. Типовые контрольные задания или иные материалы для проведения </w:t>
      </w:r>
      <w:r w:rsidRPr="00EF3F70">
        <w:rPr>
          <w:rFonts w:ascii="Times New Roman" w:eastAsia="Times New Roman" w:hAnsi="Times New Roman" w:cs="Times New Roman"/>
          <w:b/>
          <w:sz w:val="24"/>
          <w:szCs w:val="24"/>
          <w:u w:val="single"/>
          <w:lang w:eastAsia="ru-RU"/>
        </w:rPr>
        <w:t>текущего</w:t>
      </w:r>
      <w:r w:rsidRPr="00EF3F70">
        <w:rPr>
          <w:rFonts w:ascii="Times New Roman" w:eastAsia="Times New Roman" w:hAnsi="Times New Roman" w:cs="Times New Roman"/>
          <w:b/>
          <w:sz w:val="24"/>
          <w:szCs w:val="24"/>
          <w:lang w:eastAsia="ru-RU"/>
        </w:rPr>
        <w:t xml:space="preserve"> контроля успеваемости.</w:t>
      </w:r>
    </w:p>
    <w:p w14:paraId="7E3C4884" w14:textId="77777777" w:rsidR="00163844" w:rsidRPr="00EF3F70" w:rsidRDefault="00163844" w:rsidP="00163844">
      <w:pPr>
        <w:keepNext/>
        <w:spacing w:after="60" w:line="240" w:lineRule="auto"/>
        <w:jc w:val="center"/>
        <w:outlineLvl w:val="1"/>
        <w:rPr>
          <w:rFonts w:ascii="Times New Roman" w:eastAsia="SimSun" w:hAnsi="Times New Roman" w:cs="Times New Roman"/>
          <w:b/>
          <w:bCs/>
          <w:iCs/>
          <w:sz w:val="24"/>
          <w:szCs w:val="24"/>
        </w:rPr>
      </w:pPr>
      <w:bookmarkStart w:id="1" w:name="_Toc478232503"/>
      <w:bookmarkStart w:id="2" w:name="_Toc478232501"/>
    </w:p>
    <w:bookmarkEnd w:id="1"/>
    <w:bookmarkEnd w:id="2"/>
    <w:p w14:paraId="69B6E24B" w14:textId="77777777" w:rsidR="00C80F90" w:rsidRPr="00C80F90" w:rsidRDefault="00C80F90" w:rsidP="00C80F90">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80F90">
        <w:rPr>
          <w:rFonts w:ascii="Times New Roman" w:hAnsi="Times New Roman" w:cs="Times New Roman"/>
          <w:b/>
          <w:sz w:val="24"/>
          <w:szCs w:val="24"/>
        </w:rPr>
        <w:t>Темы докладов и рефератов:</w:t>
      </w:r>
    </w:p>
    <w:p w14:paraId="28143848"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 xml:space="preserve"> «Школа научного управления» (Ф. Тейлор, Г. Эмерсон, Г. Форд): применение в системе управления.</w:t>
      </w:r>
    </w:p>
    <w:p w14:paraId="2ABFDE40"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Административная (классическая) теория управления (А. Файоль, Л. Урвик, Д. Муни) и её влияние на практику управления.</w:t>
      </w:r>
    </w:p>
    <w:p w14:paraId="1DBE0AA7"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Концепция «человеческих отношений» (Э. Мейо, М. Фоллет).</w:t>
      </w:r>
    </w:p>
    <w:p w14:paraId="1EAB747F"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Содержательные и процессуальные мотивационные теории (А. Маслоу, Д. Мак Клелланд, Ф. Херцберг).</w:t>
      </w:r>
    </w:p>
    <w:p w14:paraId="32A0FF15"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Теория бюрократии М. Вебера и современная организация государственной службы.</w:t>
      </w:r>
    </w:p>
    <w:p w14:paraId="6566A563"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Системный анализ управленческих отношений (Т. Парсонс, Г. Саймон).</w:t>
      </w:r>
    </w:p>
    <w:p w14:paraId="2DE3C239"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Основные этапы развития социологии управления в России.</w:t>
      </w:r>
    </w:p>
    <w:p w14:paraId="159ED6D5"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Качественная и количественная социальная информация в управлении.</w:t>
      </w:r>
    </w:p>
    <w:p w14:paraId="09A45FDB"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Специфика и классификация управленческих решений.</w:t>
      </w:r>
    </w:p>
    <w:p w14:paraId="01FE0A10"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Основные этапы процесса разработки управленческих решений.</w:t>
      </w:r>
    </w:p>
    <w:p w14:paraId="09D4AF74"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Качественные методы прогнозирования.</w:t>
      </w:r>
    </w:p>
    <w:p w14:paraId="3F5BABFE"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Принципы и методы социального проектирования.</w:t>
      </w:r>
    </w:p>
    <w:p w14:paraId="3AE1F83F"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Содержательные теории мотивации.</w:t>
      </w:r>
    </w:p>
    <w:p w14:paraId="09FD504C"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Процессуальные теории мотивации.</w:t>
      </w:r>
    </w:p>
    <w:p w14:paraId="55FE2B0E"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Государственное управление и социальная структура общества.</w:t>
      </w:r>
    </w:p>
    <w:p w14:paraId="0755494D" w14:textId="77777777" w:rsidR="000B1CC8" w:rsidRPr="000B1CC8" w:rsidRDefault="000B1CC8"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Предпосылки становления института социального партнерства. </w:t>
      </w:r>
    </w:p>
    <w:p w14:paraId="3DACF23D" w14:textId="77777777" w:rsidR="000B1CC8" w:rsidRPr="000B1CC8" w:rsidRDefault="000B1CC8"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Принципы социального партнерства. </w:t>
      </w:r>
    </w:p>
    <w:p w14:paraId="693A675A" w14:textId="6DE9CEBC" w:rsidR="00C80F90" w:rsidRPr="00C80F90" w:rsidRDefault="000B1CC8"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Субъекты социального партнерства</w:t>
      </w:r>
      <w:r w:rsidR="00C80F90" w:rsidRPr="00C80F90">
        <w:rPr>
          <w:rFonts w:ascii="Times New Roman" w:hAnsi="Times New Roman" w:cs="Times New Roman"/>
          <w:sz w:val="24"/>
          <w:szCs w:val="24"/>
        </w:rPr>
        <w:t>.</w:t>
      </w:r>
    </w:p>
    <w:p w14:paraId="780BE05A" w14:textId="77777777" w:rsidR="000B1CC8"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B1CC8">
        <w:rPr>
          <w:rFonts w:ascii="Times New Roman" w:hAnsi="Times New Roman" w:cs="Times New Roman"/>
          <w:sz w:val="24"/>
          <w:szCs w:val="24"/>
        </w:rPr>
        <w:t>Территориальное развитие как предмет государственного регулирования.</w:t>
      </w:r>
    </w:p>
    <w:p w14:paraId="14819BC6" w14:textId="184A5E2F" w:rsidR="000B1CC8" w:rsidRPr="000B1CC8" w:rsidRDefault="000B1CC8"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B1CC8">
        <w:rPr>
          <w:rFonts w:ascii="Times New Roman" w:hAnsi="Times New Roman" w:cs="Times New Roman"/>
          <w:sz w:val="24"/>
          <w:szCs w:val="24"/>
        </w:rPr>
        <w:t>Моногорода как объект управленческого воздействия.</w:t>
      </w:r>
    </w:p>
    <w:p w14:paraId="7398A836"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Критерии и показатели социальной дифференциации российских регионов.</w:t>
      </w:r>
    </w:p>
    <w:p w14:paraId="427A266A" w14:textId="77777777" w:rsidR="00C80F90" w:rsidRP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Проблемные регионы.</w:t>
      </w:r>
    </w:p>
    <w:p w14:paraId="63208D31" w14:textId="05B2EEDC" w:rsidR="00C80F90" w:rsidRDefault="00C80F90"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Оценка социальной напряжённости в регионе.</w:t>
      </w:r>
    </w:p>
    <w:p w14:paraId="3C820ED1" w14:textId="4BF3E04E" w:rsidR="000B1CC8" w:rsidRDefault="000B1CC8"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52947">
        <w:rPr>
          <w:rFonts w:ascii="Times New Roman" w:hAnsi="Times New Roman" w:cs="Times New Roman"/>
          <w:sz w:val="24"/>
          <w:szCs w:val="24"/>
        </w:rPr>
        <w:t>Местное самоуправление как элемент гражданского общества</w:t>
      </w:r>
      <w:r>
        <w:rPr>
          <w:rFonts w:ascii="Times New Roman" w:hAnsi="Times New Roman" w:cs="Times New Roman"/>
          <w:sz w:val="24"/>
          <w:szCs w:val="24"/>
        </w:rPr>
        <w:t>.</w:t>
      </w:r>
    </w:p>
    <w:p w14:paraId="65F0F975" w14:textId="2AF5127D" w:rsidR="000B1CC8" w:rsidRDefault="000B1CC8"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Двойственная природа местного самоуправления.</w:t>
      </w:r>
    </w:p>
    <w:p w14:paraId="16D3016E" w14:textId="37EA9F65" w:rsidR="000B1CC8" w:rsidRDefault="000B1CC8" w:rsidP="008135C7">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7898">
        <w:rPr>
          <w:rFonts w:ascii="Times New Roman" w:hAnsi="Times New Roman" w:cs="Times New Roman"/>
          <w:sz w:val="24"/>
          <w:szCs w:val="24"/>
        </w:rPr>
        <w:t>Принципы и модели местного самоуправления.</w:t>
      </w:r>
    </w:p>
    <w:p w14:paraId="72D58516" w14:textId="77777777" w:rsidR="00C80F90" w:rsidRDefault="00C80F90" w:rsidP="00C80F90">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96"/>
        <w:jc w:val="both"/>
        <w:rPr>
          <w:rFonts w:ascii="Times New Roman" w:hAnsi="Times New Roman" w:cs="Times New Roman"/>
          <w:sz w:val="24"/>
          <w:szCs w:val="24"/>
        </w:rPr>
      </w:pPr>
    </w:p>
    <w:p w14:paraId="045F999A" w14:textId="77777777" w:rsidR="00C80F90" w:rsidRPr="00C80F90" w:rsidRDefault="00C80F90" w:rsidP="00C80F90">
      <w:pPr>
        <w:spacing w:after="0" w:line="240" w:lineRule="auto"/>
        <w:rPr>
          <w:rFonts w:ascii="Times New Roman" w:hAnsi="Times New Roman" w:cs="Times New Roman"/>
          <w:b/>
          <w:sz w:val="24"/>
          <w:szCs w:val="24"/>
        </w:rPr>
      </w:pPr>
      <w:r w:rsidRPr="00C80F90">
        <w:rPr>
          <w:rFonts w:ascii="Times New Roman" w:hAnsi="Times New Roman" w:cs="Times New Roman"/>
          <w:b/>
          <w:sz w:val="24"/>
          <w:szCs w:val="24"/>
        </w:rPr>
        <w:t xml:space="preserve"> Примерная тематика круглых столов</w:t>
      </w:r>
    </w:p>
    <w:p w14:paraId="62945F1E" w14:textId="77777777" w:rsidR="00C80F90" w:rsidRPr="00C80F90" w:rsidRDefault="00C80F90" w:rsidP="00C80F90">
      <w:pPr>
        <w:spacing w:after="0" w:line="240" w:lineRule="auto"/>
        <w:rPr>
          <w:rFonts w:ascii="Times New Roman" w:hAnsi="Times New Roman" w:cs="Times New Roman"/>
          <w:b/>
          <w:sz w:val="24"/>
          <w:szCs w:val="24"/>
        </w:rPr>
      </w:pPr>
    </w:p>
    <w:p w14:paraId="7111E83F" w14:textId="77777777" w:rsidR="00C80F90" w:rsidRPr="00C80F90" w:rsidRDefault="00C80F90" w:rsidP="008135C7">
      <w:pPr>
        <w:pStyle w:val="ab"/>
        <w:widowControl w:val="0"/>
        <w:numPr>
          <w:ilvl w:val="0"/>
          <w:numId w:val="5"/>
        </w:numPr>
        <w:tabs>
          <w:tab w:val="left" w:pos="708"/>
        </w:tabs>
        <w:spacing w:after="0" w:line="240" w:lineRule="auto"/>
        <w:contextualSpacing w:val="0"/>
        <w:jc w:val="both"/>
        <w:rPr>
          <w:rFonts w:ascii="Times New Roman" w:hAnsi="Times New Roman" w:cs="Times New Roman"/>
          <w:bCs/>
          <w:sz w:val="24"/>
          <w:szCs w:val="24"/>
        </w:rPr>
      </w:pPr>
      <w:r w:rsidRPr="00C80F90">
        <w:rPr>
          <w:rFonts w:ascii="Times New Roman" w:hAnsi="Times New Roman" w:cs="Times New Roman"/>
          <w:bCs/>
          <w:sz w:val="24"/>
          <w:szCs w:val="24"/>
        </w:rPr>
        <w:t>Механизмы и способы управленческого воздейс</w:t>
      </w:r>
      <w:r w:rsidR="00E459B4">
        <w:rPr>
          <w:rFonts w:ascii="Times New Roman" w:hAnsi="Times New Roman" w:cs="Times New Roman"/>
          <w:bCs/>
          <w:sz w:val="24"/>
          <w:szCs w:val="24"/>
        </w:rPr>
        <w:t xml:space="preserve">твия государства на социальную </w:t>
      </w:r>
      <w:r w:rsidRPr="00C80F90">
        <w:rPr>
          <w:rFonts w:ascii="Times New Roman" w:hAnsi="Times New Roman" w:cs="Times New Roman"/>
          <w:bCs/>
          <w:sz w:val="24"/>
          <w:szCs w:val="24"/>
        </w:rPr>
        <w:t>структуру общества.</w:t>
      </w:r>
    </w:p>
    <w:p w14:paraId="5707BDBC" w14:textId="77777777" w:rsidR="00C80F90" w:rsidRPr="00C80F90" w:rsidRDefault="00C80F90" w:rsidP="008135C7">
      <w:pPr>
        <w:pStyle w:val="ab"/>
        <w:widowControl w:val="0"/>
        <w:numPr>
          <w:ilvl w:val="0"/>
          <w:numId w:val="5"/>
        </w:numPr>
        <w:tabs>
          <w:tab w:val="left" w:pos="708"/>
        </w:tabs>
        <w:spacing w:after="0" w:line="240" w:lineRule="auto"/>
        <w:contextualSpacing w:val="0"/>
        <w:jc w:val="both"/>
        <w:rPr>
          <w:rFonts w:ascii="Times New Roman" w:hAnsi="Times New Roman" w:cs="Times New Roman"/>
          <w:bCs/>
          <w:sz w:val="24"/>
          <w:szCs w:val="24"/>
        </w:rPr>
      </w:pPr>
      <w:r w:rsidRPr="00C80F90">
        <w:rPr>
          <w:rFonts w:ascii="Times New Roman" w:hAnsi="Times New Roman" w:cs="Times New Roman"/>
          <w:bCs/>
          <w:sz w:val="24"/>
          <w:szCs w:val="24"/>
        </w:rPr>
        <w:t>Социальный контроль в системе государственного управления.</w:t>
      </w:r>
    </w:p>
    <w:p w14:paraId="5F06B115" w14:textId="77777777" w:rsidR="00C80F90" w:rsidRPr="00C80F90" w:rsidRDefault="00C80F90" w:rsidP="008135C7">
      <w:pPr>
        <w:pStyle w:val="ab"/>
        <w:widowControl w:val="0"/>
        <w:numPr>
          <w:ilvl w:val="0"/>
          <w:numId w:val="5"/>
        </w:numPr>
        <w:tabs>
          <w:tab w:val="left" w:pos="708"/>
        </w:tabs>
        <w:spacing w:after="0" w:line="240" w:lineRule="auto"/>
        <w:contextualSpacing w:val="0"/>
        <w:jc w:val="both"/>
        <w:rPr>
          <w:rFonts w:ascii="Times New Roman" w:hAnsi="Times New Roman" w:cs="Times New Roman"/>
          <w:bCs/>
          <w:sz w:val="24"/>
          <w:szCs w:val="24"/>
        </w:rPr>
      </w:pPr>
      <w:r w:rsidRPr="00C80F90">
        <w:rPr>
          <w:rFonts w:ascii="Times New Roman" w:hAnsi="Times New Roman" w:cs="Times New Roman"/>
          <w:bCs/>
          <w:sz w:val="24"/>
          <w:szCs w:val="24"/>
        </w:rPr>
        <w:t>Региональное неравенство как объект социологического анализа.</w:t>
      </w:r>
    </w:p>
    <w:p w14:paraId="1EC46007" w14:textId="3EF1B5A4" w:rsidR="00B72901" w:rsidRPr="000B1CC8" w:rsidRDefault="00C80F90" w:rsidP="008135C7">
      <w:pPr>
        <w:pStyle w:val="ab"/>
        <w:numPr>
          <w:ilvl w:val="0"/>
          <w:numId w:val="5"/>
        </w:numPr>
        <w:spacing w:after="0" w:line="240" w:lineRule="auto"/>
        <w:rPr>
          <w:rFonts w:ascii="Times New Roman" w:hAnsi="Times New Roman" w:cs="Times New Roman"/>
          <w:sz w:val="24"/>
          <w:szCs w:val="24"/>
        </w:rPr>
      </w:pPr>
      <w:r w:rsidRPr="00C80F90">
        <w:rPr>
          <w:rFonts w:ascii="Times New Roman" w:hAnsi="Times New Roman" w:cs="Times New Roman"/>
          <w:bCs/>
          <w:sz w:val="24"/>
          <w:szCs w:val="24"/>
        </w:rPr>
        <w:t>Моногорода в социологическом измерении</w:t>
      </w:r>
      <w:r w:rsidR="00B72901">
        <w:rPr>
          <w:rFonts w:ascii="Times New Roman" w:hAnsi="Times New Roman" w:cs="Times New Roman"/>
          <w:bCs/>
          <w:sz w:val="24"/>
          <w:szCs w:val="24"/>
          <w:lang w:val="en-US"/>
        </w:rPr>
        <w:t>.</w:t>
      </w:r>
    </w:p>
    <w:p w14:paraId="59D22726" w14:textId="0D87A657" w:rsidR="000B1CC8" w:rsidRPr="00B72901" w:rsidRDefault="000B1CC8" w:rsidP="008135C7">
      <w:pPr>
        <w:pStyle w:val="ab"/>
        <w:numPr>
          <w:ilvl w:val="0"/>
          <w:numId w:val="5"/>
        </w:numPr>
        <w:spacing w:after="0" w:line="240" w:lineRule="auto"/>
        <w:rPr>
          <w:rFonts w:ascii="Times New Roman" w:hAnsi="Times New Roman" w:cs="Times New Roman"/>
          <w:sz w:val="24"/>
          <w:szCs w:val="24"/>
        </w:rPr>
      </w:pPr>
      <w:r w:rsidRPr="00CF7898">
        <w:rPr>
          <w:rFonts w:ascii="Times New Roman" w:hAnsi="Times New Roman" w:cs="Times New Roman"/>
          <w:sz w:val="24"/>
          <w:szCs w:val="24"/>
        </w:rPr>
        <w:t>Местное самоуправление как ресурс общественного развития</w:t>
      </w:r>
      <w:r>
        <w:rPr>
          <w:rFonts w:ascii="Times New Roman" w:hAnsi="Times New Roman" w:cs="Times New Roman"/>
          <w:sz w:val="24"/>
          <w:szCs w:val="24"/>
        </w:rPr>
        <w:t>.</w:t>
      </w:r>
    </w:p>
    <w:p w14:paraId="6EA4A782" w14:textId="77777777" w:rsidR="00B72901" w:rsidRPr="000B1CC8" w:rsidRDefault="00B72901" w:rsidP="00B72901">
      <w:pPr>
        <w:pStyle w:val="ab"/>
        <w:spacing w:after="0" w:line="240" w:lineRule="auto"/>
        <w:rPr>
          <w:rFonts w:ascii="Times New Roman" w:hAnsi="Times New Roman" w:cs="Times New Roman"/>
          <w:bCs/>
          <w:sz w:val="24"/>
          <w:szCs w:val="24"/>
        </w:rPr>
      </w:pPr>
    </w:p>
    <w:p w14:paraId="3DBB248E" w14:textId="77777777" w:rsidR="00B72901" w:rsidRDefault="00B72901" w:rsidP="00B72901">
      <w:pPr>
        <w:spacing w:after="0" w:line="240" w:lineRule="auto"/>
        <w:rPr>
          <w:rFonts w:ascii="Times New Roman" w:hAnsi="Times New Roman" w:cs="Times New Roman"/>
          <w:b/>
          <w:bCs/>
          <w:sz w:val="24"/>
          <w:szCs w:val="24"/>
        </w:rPr>
      </w:pPr>
      <w:r w:rsidRPr="00B72901">
        <w:rPr>
          <w:rFonts w:ascii="Times New Roman" w:hAnsi="Times New Roman" w:cs="Times New Roman"/>
          <w:b/>
          <w:bCs/>
          <w:sz w:val="24"/>
          <w:szCs w:val="24"/>
        </w:rPr>
        <w:t>Примерная тематика групповых проектов</w:t>
      </w:r>
    </w:p>
    <w:p w14:paraId="4F763F04" w14:textId="77777777" w:rsidR="00B72901" w:rsidRDefault="00B72901" w:rsidP="00B72901">
      <w:pPr>
        <w:spacing w:after="0" w:line="240" w:lineRule="auto"/>
        <w:rPr>
          <w:rFonts w:ascii="Times New Roman" w:hAnsi="Times New Roman" w:cs="Times New Roman"/>
          <w:b/>
          <w:bCs/>
          <w:sz w:val="24"/>
          <w:szCs w:val="24"/>
        </w:rPr>
      </w:pPr>
    </w:p>
    <w:p w14:paraId="065C57B8" w14:textId="4029E4FC" w:rsidR="00B72901" w:rsidRPr="000B1CC8" w:rsidRDefault="00B72901" w:rsidP="008135C7">
      <w:pPr>
        <w:pStyle w:val="ab"/>
        <w:numPr>
          <w:ilvl w:val="0"/>
          <w:numId w:val="8"/>
        </w:numPr>
        <w:spacing w:after="0" w:line="240" w:lineRule="auto"/>
        <w:rPr>
          <w:rFonts w:ascii="Times New Roman" w:hAnsi="Times New Roman" w:cs="Times New Roman"/>
          <w:bCs/>
          <w:sz w:val="24"/>
          <w:szCs w:val="24"/>
        </w:rPr>
      </w:pPr>
      <w:r w:rsidRPr="000B1CC8">
        <w:rPr>
          <w:rFonts w:ascii="Times New Roman" w:hAnsi="Times New Roman" w:cs="Times New Roman"/>
          <w:bCs/>
          <w:sz w:val="24"/>
          <w:szCs w:val="24"/>
        </w:rPr>
        <w:t>Оценка эффективности управления на примере отдельного региона (субъекта федерации РФ).</w:t>
      </w:r>
    </w:p>
    <w:p w14:paraId="1F9DEA77" w14:textId="25525B2C" w:rsidR="00B72901" w:rsidRPr="000B1CC8" w:rsidRDefault="00574059" w:rsidP="008135C7">
      <w:pPr>
        <w:pStyle w:val="ab"/>
        <w:numPr>
          <w:ilvl w:val="0"/>
          <w:numId w:val="8"/>
        </w:numPr>
        <w:spacing w:after="0" w:line="240" w:lineRule="auto"/>
        <w:rPr>
          <w:rFonts w:ascii="Times New Roman" w:hAnsi="Times New Roman" w:cs="Times New Roman"/>
          <w:bCs/>
          <w:sz w:val="24"/>
          <w:szCs w:val="24"/>
        </w:rPr>
      </w:pPr>
      <w:r w:rsidRPr="000B1CC8">
        <w:rPr>
          <w:rFonts w:ascii="Times New Roman" w:hAnsi="Times New Roman" w:cs="Times New Roman"/>
          <w:bCs/>
          <w:sz w:val="24"/>
          <w:szCs w:val="24"/>
        </w:rPr>
        <w:t>Сценарий развития моногорода.</w:t>
      </w:r>
    </w:p>
    <w:p w14:paraId="083888B0" w14:textId="4E7FFCFE" w:rsidR="00574059" w:rsidRPr="000B1CC8" w:rsidRDefault="00574059" w:rsidP="008135C7">
      <w:pPr>
        <w:pStyle w:val="ab"/>
        <w:numPr>
          <w:ilvl w:val="0"/>
          <w:numId w:val="8"/>
        </w:numPr>
        <w:spacing w:after="0" w:line="240" w:lineRule="auto"/>
        <w:rPr>
          <w:rFonts w:ascii="Times New Roman" w:hAnsi="Times New Roman" w:cs="Times New Roman"/>
          <w:bCs/>
          <w:sz w:val="24"/>
          <w:szCs w:val="24"/>
        </w:rPr>
      </w:pPr>
      <w:r w:rsidRPr="000B1CC8">
        <w:rPr>
          <w:rFonts w:ascii="Times New Roman" w:hAnsi="Times New Roman" w:cs="Times New Roman"/>
          <w:bCs/>
          <w:sz w:val="24"/>
          <w:szCs w:val="24"/>
        </w:rPr>
        <w:t>Проект мотивационной стратегии на примере организации.</w:t>
      </w:r>
    </w:p>
    <w:p w14:paraId="7BE076EA" w14:textId="44B7C55C" w:rsidR="00574059" w:rsidRDefault="00574059" w:rsidP="008135C7">
      <w:pPr>
        <w:pStyle w:val="ab"/>
        <w:numPr>
          <w:ilvl w:val="0"/>
          <w:numId w:val="8"/>
        </w:numPr>
        <w:spacing w:after="0" w:line="240" w:lineRule="auto"/>
        <w:rPr>
          <w:rFonts w:ascii="Times New Roman" w:hAnsi="Times New Roman" w:cs="Times New Roman"/>
          <w:bCs/>
          <w:sz w:val="24"/>
          <w:szCs w:val="24"/>
        </w:rPr>
      </w:pPr>
      <w:r w:rsidRPr="000B1CC8">
        <w:rPr>
          <w:rFonts w:ascii="Times New Roman" w:hAnsi="Times New Roman" w:cs="Times New Roman"/>
          <w:bCs/>
          <w:sz w:val="24"/>
          <w:szCs w:val="24"/>
        </w:rPr>
        <w:t>Проект оценка социальной напряжённости в регионе.</w:t>
      </w:r>
    </w:p>
    <w:p w14:paraId="591B348F" w14:textId="22C4A5AA" w:rsidR="00566F22" w:rsidRPr="00566F22" w:rsidRDefault="00566F22" w:rsidP="00566F22">
      <w:pPr>
        <w:spacing w:after="0" w:line="240" w:lineRule="auto"/>
        <w:ind w:left="360"/>
        <w:rPr>
          <w:rFonts w:ascii="Times New Roman" w:hAnsi="Times New Roman" w:cs="Times New Roman"/>
          <w:bCs/>
          <w:sz w:val="24"/>
          <w:szCs w:val="24"/>
        </w:rPr>
      </w:pPr>
    </w:p>
    <w:p w14:paraId="52DC1255" w14:textId="77777777" w:rsidR="000B1CC8" w:rsidRPr="000B1CC8" w:rsidRDefault="000B1CC8" w:rsidP="00A91ED1">
      <w:pPr>
        <w:pStyle w:val="ab"/>
        <w:spacing w:after="0" w:line="240" w:lineRule="auto"/>
        <w:rPr>
          <w:rFonts w:ascii="Times New Roman" w:hAnsi="Times New Roman" w:cs="Times New Roman"/>
          <w:bCs/>
          <w:sz w:val="24"/>
          <w:szCs w:val="24"/>
        </w:rPr>
      </w:pPr>
    </w:p>
    <w:p w14:paraId="260502B3" w14:textId="77777777" w:rsidR="000B1CC8" w:rsidRDefault="000B1CC8" w:rsidP="00B72901">
      <w:pPr>
        <w:spacing w:after="0" w:line="240" w:lineRule="auto"/>
        <w:rPr>
          <w:rFonts w:ascii="Times New Roman" w:hAnsi="Times New Roman" w:cs="Times New Roman"/>
          <w:bCs/>
          <w:sz w:val="24"/>
          <w:szCs w:val="24"/>
        </w:rPr>
      </w:pPr>
    </w:p>
    <w:p w14:paraId="21C7E3D0" w14:textId="77777777" w:rsidR="00C80F90" w:rsidRPr="00C80F90" w:rsidRDefault="00C80F90" w:rsidP="00C80F90">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96"/>
        <w:jc w:val="both"/>
        <w:rPr>
          <w:rFonts w:ascii="Times New Roman" w:hAnsi="Times New Roman" w:cs="Times New Roman"/>
          <w:sz w:val="24"/>
          <w:szCs w:val="24"/>
        </w:rPr>
      </w:pPr>
    </w:p>
    <w:p w14:paraId="0C7B6853" w14:textId="77777777" w:rsidR="00896897" w:rsidRDefault="00896897" w:rsidP="00896897">
      <w:pPr>
        <w:spacing w:after="0" w:line="240" w:lineRule="auto"/>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 xml:space="preserve">7.2. Типовые контрольные задания или иные материалы для проведения </w:t>
      </w:r>
      <w:r w:rsidRPr="00EF3F70">
        <w:rPr>
          <w:rFonts w:ascii="Times New Roman" w:eastAsia="Times New Roman" w:hAnsi="Times New Roman" w:cs="Times New Roman"/>
          <w:b/>
          <w:sz w:val="24"/>
          <w:szCs w:val="24"/>
          <w:u w:val="single"/>
          <w:lang w:eastAsia="ru-RU"/>
        </w:rPr>
        <w:t>промежуточной</w:t>
      </w:r>
      <w:r w:rsidRPr="00EF3F70">
        <w:rPr>
          <w:rFonts w:ascii="Times New Roman" w:eastAsia="Times New Roman" w:hAnsi="Times New Roman" w:cs="Times New Roman"/>
          <w:b/>
          <w:sz w:val="24"/>
          <w:szCs w:val="24"/>
          <w:lang w:eastAsia="ru-RU"/>
        </w:rPr>
        <w:t xml:space="preserve"> аттестации.</w:t>
      </w:r>
    </w:p>
    <w:p w14:paraId="755DEFBF" w14:textId="77777777" w:rsidR="00AC57F8" w:rsidRDefault="00AC57F8" w:rsidP="00896897">
      <w:pPr>
        <w:spacing w:after="0" w:line="240" w:lineRule="auto"/>
        <w:rPr>
          <w:rFonts w:ascii="Times New Roman" w:eastAsia="Times New Roman" w:hAnsi="Times New Roman" w:cs="Times New Roman"/>
          <w:b/>
          <w:sz w:val="24"/>
          <w:szCs w:val="24"/>
          <w:lang w:eastAsia="ru-RU"/>
        </w:rPr>
      </w:pPr>
    </w:p>
    <w:p w14:paraId="2FC36A0C" w14:textId="77777777" w:rsidR="00532DC0" w:rsidRDefault="00532DC0" w:rsidP="00532DC0">
      <w:pPr>
        <w:spacing w:after="0" w:line="240" w:lineRule="auto"/>
        <w:rPr>
          <w:rFonts w:ascii="Times New Roman" w:eastAsiaTheme="majorEastAsia" w:hAnsi="Times New Roman" w:cs="Times New Roman"/>
          <w:b/>
          <w:bCs/>
          <w:kern w:val="24"/>
          <w:sz w:val="24"/>
          <w:szCs w:val="24"/>
        </w:rPr>
      </w:pPr>
      <w:r>
        <w:rPr>
          <w:rFonts w:ascii="Times New Roman" w:eastAsiaTheme="majorEastAsia" w:hAnsi="Times New Roman" w:cs="Times New Roman"/>
          <w:b/>
          <w:bCs/>
          <w:kern w:val="24"/>
          <w:sz w:val="24"/>
          <w:szCs w:val="24"/>
        </w:rPr>
        <w:t>Вопросы для подготовки к экзамену:</w:t>
      </w:r>
    </w:p>
    <w:p w14:paraId="76C82B58"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Предмет и функции социологии управления.</w:t>
      </w:r>
    </w:p>
    <w:p w14:paraId="7833B8C4"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«Школа научного управления» (Ф. Тейлор, Г. Эмерсон, Г. Форд).</w:t>
      </w:r>
    </w:p>
    <w:p w14:paraId="73442352"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Административная (классическая) теория управления (А. Файоль, Л. Урвик, Д. Муни).</w:t>
      </w:r>
    </w:p>
    <w:p w14:paraId="180C0531"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Концепция «человеческих отношений» (Э. Мейо, М. Фоллет).</w:t>
      </w:r>
    </w:p>
    <w:p w14:paraId="202FDAC8"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Основные содержательные мотивационные теории (А. Маслоу, Д. Мак Клелланд, Ф. Херцберг).</w:t>
      </w:r>
    </w:p>
    <w:p w14:paraId="66E8E40D"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Процессуальные теории мотивации.</w:t>
      </w:r>
    </w:p>
    <w:p w14:paraId="0F81A5CF"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Бюрократическая модель управления (М. Вебер).</w:t>
      </w:r>
    </w:p>
    <w:p w14:paraId="7BC2BCEE"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Системный анализ управленческих отношений (Т. Парсонс, Г. Саймон).</w:t>
      </w:r>
    </w:p>
    <w:p w14:paraId="78D6E248"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Основные этапы становления социологии управления в России.</w:t>
      </w:r>
    </w:p>
    <w:p w14:paraId="66B3CCAE"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 xml:space="preserve"> Качественная и количественная социальная информация в управлении.</w:t>
      </w:r>
    </w:p>
    <w:p w14:paraId="1AC0180A"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Специфика и классификация управленческих решений.</w:t>
      </w:r>
    </w:p>
    <w:p w14:paraId="5666EF87"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Основные этапы процесса разработки управленческих решений.</w:t>
      </w:r>
    </w:p>
    <w:p w14:paraId="45FFFB37"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Поисковое и нормативное социальное прогнозирование.</w:t>
      </w:r>
    </w:p>
    <w:p w14:paraId="08553969"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Функции социального прогнозирования.</w:t>
      </w:r>
    </w:p>
    <w:p w14:paraId="48882F1C"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lastRenderedPageBreak/>
        <w:t>Принципы и методы социального проектирования.</w:t>
      </w:r>
    </w:p>
    <w:p w14:paraId="2B842754"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Виды социального проектирования.</w:t>
      </w:r>
    </w:p>
    <w:p w14:paraId="07E59969"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color w:val="000000"/>
          <w:sz w:val="24"/>
          <w:szCs w:val="24"/>
        </w:rPr>
        <w:t xml:space="preserve">Стили руководства. </w:t>
      </w:r>
    </w:p>
    <w:p w14:paraId="0E3B0719"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Уровни социального планирования.</w:t>
      </w:r>
    </w:p>
    <w:p w14:paraId="68D3E165"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Методы и показатели оценки социальной эффективности управления.</w:t>
      </w:r>
    </w:p>
    <w:p w14:paraId="237AD0AF"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Специфика и особенности государственного управления.</w:t>
      </w:r>
    </w:p>
    <w:p w14:paraId="39A4A01E" w14:textId="77777777" w:rsidR="00532DC0" w:rsidRPr="00C80F90" w:rsidRDefault="00532DC0" w:rsidP="008135C7">
      <w:pPr>
        <w:widowControl w:val="0"/>
        <w:numPr>
          <w:ilvl w:val="0"/>
          <w:numId w:val="9"/>
        </w:numPr>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 xml:space="preserve">Государство как субъект и объект управления. </w:t>
      </w:r>
    </w:p>
    <w:p w14:paraId="7B9F70DE" w14:textId="75E6C674" w:rsidR="00532DC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Мотивация профессиональной деятельности госслужащих.</w:t>
      </w:r>
    </w:p>
    <w:p w14:paraId="21ADAD23" w14:textId="77777777" w:rsidR="00A91ED1" w:rsidRPr="000B1CC8" w:rsidRDefault="00A91ED1"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Предпосылки становления института социального партнерства. </w:t>
      </w:r>
    </w:p>
    <w:p w14:paraId="1ED7C905" w14:textId="77777777" w:rsidR="00A91ED1" w:rsidRPr="000B1CC8" w:rsidRDefault="00A91ED1"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Принципы социального партнерства. </w:t>
      </w:r>
    </w:p>
    <w:p w14:paraId="57478C39" w14:textId="77777777" w:rsidR="00A91ED1" w:rsidRPr="00C80F90" w:rsidRDefault="00A91ED1"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Субъекты социального партнерства</w:t>
      </w:r>
      <w:r w:rsidRPr="00C80F90">
        <w:rPr>
          <w:rFonts w:ascii="Times New Roman" w:hAnsi="Times New Roman" w:cs="Times New Roman"/>
          <w:sz w:val="24"/>
          <w:szCs w:val="24"/>
        </w:rPr>
        <w:t>.</w:t>
      </w:r>
    </w:p>
    <w:p w14:paraId="4B7A6701"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Критерии и показатели социальной дифференциации российских регионов.</w:t>
      </w:r>
    </w:p>
    <w:p w14:paraId="56BFBDE4"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Управление проблемными регионами.</w:t>
      </w:r>
    </w:p>
    <w:p w14:paraId="14E4AAAC"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Оценка эффективности регионального развития.</w:t>
      </w:r>
    </w:p>
    <w:p w14:paraId="23744FF8"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Оценка социальной напряжённости в регионе.</w:t>
      </w:r>
    </w:p>
    <w:p w14:paraId="402C9B82"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Современные концепции местного самоуправления.</w:t>
      </w:r>
    </w:p>
    <w:p w14:paraId="0A56AFD5" w14:textId="77777777" w:rsidR="00532DC0" w:rsidRPr="00C80F9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Формы участия граждан в осуществлении местного управления и самоуправления в современной Российской Федерации.</w:t>
      </w:r>
    </w:p>
    <w:p w14:paraId="3AA43D8B" w14:textId="2B06FD8A" w:rsidR="00532DC0" w:rsidRDefault="00532DC0"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0F90">
        <w:rPr>
          <w:rFonts w:ascii="Times New Roman" w:hAnsi="Times New Roman" w:cs="Times New Roman"/>
          <w:sz w:val="24"/>
          <w:szCs w:val="24"/>
        </w:rPr>
        <w:t>Государственное управление и социальная структура общества.</w:t>
      </w:r>
    </w:p>
    <w:p w14:paraId="234E420A" w14:textId="77777777" w:rsidR="00A91ED1" w:rsidRDefault="00A91ED1"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52947">
        <w:rPr>
          <w:rFonts w:ascii="Times New Roman" w:hAnsi="Times New Roman" w:cs="Times New Roman"/>
          <w:sz w:val="24"/>
          <w:szCs w:val="24"/>
        </w:rPr>
        <w:t>Местное самоуправление как элемент гражданского общества</w:t>
      </w:r>
      <w:r>
        <w:rPr>
          <w:rFonts w:ascii="Times New Roman" w:hAnsi="Times New Roman" w:cs="Times New Roman"/>
          <w:sz w:val="24"/>
          <w:szCs w:val="24"/>
        </w:rPr>
        <w:t>.</w:t>
      </w:r>
    </w:p>
    <w:p w14:paraId="0C4834D4" w14:textId="77777777" w:rsidR="00A91ED1" w:rsidRDefault="00A91ED1"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Двойственная природа местного самоуправления.</w:t>
      </w:r>
    </w:p>
    <w:p w14:paraId="463967C1" w14:textId="491F6F86" w:rsidR="00A91ED1" w:rsidRDefault="00A91ED1" w:rsidP="008135C7">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7898">
        <w:rPr>
          <w:rFonts w:ascii="Times New Roman" w:hAnsi="Times New Roman" w:cs="Times New Roman"/>
          <w:sz w:val="24"/>
          <w:szCs w:val="24"/>
        </w:rPr>
        <w:t>Принципы и модели местного самоуправления</w:t>
      </w:r>
    </w:p>
    <w:p w14:paraId="49D9DC0E" w14:textId="77777777" w:rsidR="00532DC0" w:rsidRDefault="00532DC0" w:rsidP="00896897">
      <w:pPr>
        <w:spacing w:after="0" w:line="240" w:lineRule="auto"/>
        <w:rPr>
          <w:rFonts w:ascii="Times New Roman" w:eastAsia="Times New Roman" w:hAnsi="Times New Roman" w:cs="Times New Roman"/>
          <w:b/>
          <w:sz w:val="24"/>
          <w:szCs w:val="24"/>
          <w:lang w:eastAsia="ru-RU"/>
        </w:rPr>
      </w:pPr>
    </w:p>
    <w:p w14:paraId="45DBE7C4" w14:textId="77777777" w:rsidR="00AC57F8" w:rsidRDefault="00AC57F8" w:rsidP="00532DC0">
      <w:pPr>
        <w:spacing w:after="0" w:line="240" w:lineRule="auto"/>
        <w:ind w:firstLine="567"/>
        <w:contextualSpacing/>
        <w:jc w:val="center"/>
        <w:rPr>
          <w:rFonts w:ascii="Times New Roman" w:hAnsi="Times New Roman" w:cs="Times New Roman"/>
          <w:b/>
          <w:sz w:val="24"/>
          <w:szCs w:val="24"/>
        </w:rPr>
      </w:pPr>
      <w:r w:rsidRPr="00C80F90">
        <w:rPr>
          <w:rFonts w:ascii="Times New Roman" w:hAnsi="Times New Roman" w:cs="Times New Roman"/>
          <w:b/>
          <w:sz w:val="24"/>
          <w:szCs w:val="24"/>
        </w:rPr>
        <w:t>Проверочные тесты (рубежное и итоговое тестирование)</w:t>
      </w:r>
    </w:p>
    <w:p w14:paraId="20572C83" w14:textId="77777777" w:rsidR="00532DC0" w:rsidRPr="00C80F90" w:rsidRDefault="00532DC0" w:rsidP="00532DC0">
      <w:pPr>
        <w:spacing w:after="0" w:line="240" w:lineRule="auto"/>
        <w:ind w:firstLine="567"/>
        <w:contextualSpacing/>
        <w:jc w:val="center"/>
        <w:rPr>
          <w:rFonts w:ascii="Times New Roman" w:hAnsi="Times New Roman" w:cs="Times New Roman"/>
          <w:b/>
          <w:sz w:val="24"/>
          <w:szCs w:val="24"/>
        </w:rPr>
      </w:pPr>
    </w:p>
    <w:p w14:paraId="4B535D0E" w14:textId="77777777" w:rsidR="00AC57F8" w:rsidRPr="00CB6EFB" w:rsidRDefault="00AC57F8" w:rsidP="00CB6EFB">
      <w:pPr>
        <w:spacing w:after="0" w:line="240" w:lineRule="auto"/>
        <w:rPr>
          <w:rFonts w:ascii="Times New Roman" w:hAnsi="Times New Roman" w:cs="Times New Roman"/>
          <w:sz w:val="24"/>
          <w:szCs w:val="24"/>
        </w:rPr>
      </w:pPr>
      <w:r w:rsidRPr="00C80F90">
        <w:rPr>
          <w:rFonts w:ascii="Times New Roman" w:hAnsi="Times New Roman" w:cs="Times New Roman"/>
          <w:sz w:val="24"/>
          <w:szCs w:val="24"/>
        </w:rPr>
        <w:t>1</w:t>
      </w:r>
      <w:r w:rsidRPr="00CB6EFB">
        <w:rPr>
          <w:rFonts w:ascii="Times New Roman" w:hAnsi="Times New Roman" w:cs="Times New Roman"/>
          <w:sz w:val="24"/>
          <w:szCs w:val="24"/>
        </w:rPr>
        <w:t>. Управленческое воздействие включает в себя:</w:t>
      </w:r>
    </w:p>
    <w:p w14:paraId="5825B628" w14:textId="77777777" w:rsidR="00AC57F8" w:rsidRPr="00CB6EFB" w:rsidRDefault="00AC57F8" w:rsidP="00CB6EFB">
      <w:pPr>
        <w:tabs>
          <w:tab w:val="num" w:pos="360"/>
        </w:tabs>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 xml:space="preserve">а) целеполагание </w:t>
      </w:r>
    </w:p>
    <w:p w14:paraId="39C9EEBA" w14:textId="77777777" w:rsidR="00AC57F8" w:rsidRPr="00CB6EFB" w:rsidRDefault="00AC57F8" w:rsidP="00CB6EFB">
      <w:pPr>
        <w:tabs>
          <w:tab w:val="num" w:pos="360"/>
        </w:tabs>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б) организацию (организованность)</w:t>
      </w:r>
    </w:p>
    <w:p w14:paraId="12D83961" w14:textId="77777777" w:rsidR="00AC57F8" w:rsidRPr="00CB6EFB" w:rsidRDefault="00AC57F8" w:rsidP="00CB6EFB">
      <w:pPr>
        <w:tabs>
          <w:tab w:val="num" w:pos="360"/>
        </w:tabs>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в) практическое регулирование</w:t>
      </w:r>
    </w:p>
    <w:p w14:paraId="0C1DEF9F" w14:textId="77777777" w:rsidR="00AC57F8" w:rsidRPr="00CB6EFB" w:rsidRDefault="00AC57F8" w:rsidP="00CB6EFB">
      <w:pPr>
        <w:tabs>
          <w:tab w:val="num" w:pos="360"/>
        </w:tabs>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г) эксперимент</w:t>
      </w:r>
    </w:p>
    <w:p w14:paraId="737E4EC5" w14:textId="77777777" w:rsidR="00AC57F8" w:rsidRPr="00CB6EFB" w:rsidRDefault="00AC57F8" w:rsidP="00CB6EFB">
      <w:pPr>
        <w:tabs>
          <w:tab w:val="num" w:pos="360"/>
        </w:tabs>
        <w:spacing w:after="0" w:line="240" w:lineRule="auto"/>
        <w:rPr>
          <w:rFonts w:ascii="Times New Roman" w:hAnsi="Times New Roman" w:cs="Times New Roman"/>
          <w:sz w:val="24"/>
          <w:szCs w:val="24"/>
        </w:rPr>
      </w:pPr>
      <w:r w:rsidRPr="00CB6EFB">
        <w:rPr>
          <w:rFonts w:ascii="Times New Roman" w:hAnsi="Times New Roman" w:cs="Times New Roman"/>
          <w:sz w:val="24"/>
          <w:szCs w:val="24"/>
        </w:rPr>
        <w:t>2. К основным характеристикам рациональной бюрократии по М. Веберу относятся:</w:t>
      </w:r>
    </w:p>
    <w:p w14:paraId="4FA0DB9E" w14:textId="77777777" w:rsidR="00AC57F8" w:rsidRPr="00CB6EFB" w:rsidRDefault="00AC57F8" w:rsidP="00CB6EFB">
      <w:pPr>
        <w:tabs>
          <w:tab w:val="num" w:pos="360"/>
        </w:tabs>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а) безличность</w:t>
      </w:r>
    </w:p>
    <w:p w14:paraId="69162692" w14:textId="77777777" w:rsidR="00AC57F8" w:rsidRPr="00CB6EFB" w:rsidRDefault="00AC57F8" w:rsidP="00CB6EFB">
      <w:pPr>
        <w:tabs>
          <w:tab w:val="num" w:pos="360"/>
        </w:tabs>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б) иерархия</w:t>
      </w:r>
    </w:p>
    <w:p w14:paraId="11D297A4" w14:textId="77777777" w:rsidR="00AC57F8" w:rsidRPr="00CB6EFB" w:rsidRDefault="00AC57F8" w:rsidP="00CB6EFB">
      <w:pPr>
        <w:tabs>
          <w:tab w:val="num" w:pos="360"/>
        </w:tabs>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в) самоокупаемость</w:t>
      </w:r>
    </w:p>
    <w:p w14:paraId="571037EF" w14:textId="77777777" w:rsidR="00AC57F8" w:rsidRPr="00CB6EFB" w:rsidRDefault="00AC57F8" w:rsidP="00CB6EFB">
      <w:pPr>
        <w:tabs>
          <w:tab w:val="num" w:pos="360"/>
        </w:tabs>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г) постоянство</w:t>
      </w:r>
    </w:p>
    <w:p w14:paraId="243E9EFF" w14:textId="77777777" w:rsidR="00AC57F8" w:rsidRPr="00CB6EFB" w:rsidRDefault="00AC57F8" w:rsidP="00CB6EFB">
      <w:pPr>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lastRenderedPageBreak/>
        <w:t>государственных музеев, библиотек</w:t>
      </w:r>
    </w:p>
    <w:p w14:paraId="116667F1" w14:textId="77777777" w:rsidR="00AC57F8" w:rsidRPr="00CB6EFB" w:rsidRDefault="00AC57F8" w:rsidP="00CB6EFB">
      <w:pPr>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 xml:space="preserve">г) все </w:t>
      </w:r>
    </w:p>
    <w:p w14:paraId="20AE5115" w14:textId="77777777" w:rsidR="00AC57F8" w:rsidRPr="00CB6EFB" w:rsidRDefault="00AC57F8" w:rsidP="00CB6EFB">
      <w:pPr>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 xml:space="preserve">ответы не верны </w:t>
      </w:r>
    </w:p>
    <w:p w14:paraId="3972F763" w14:textId="1C225706" w:rsidR="00AC57F8" w:rsidRPr="00CB6EFB" w:rsidRDefault="00566F22" w:rsidP="00CB6EFB">
      <w:pPr>
        <w:spacing w:after="0" w:line="240" w:lineRule="auto"/>
        <w:rPr>
          <w:rFonts w:ascii="Times New Roman" w:hAnsi="Times New Roman" w:cs="Times New Roman"/>
          <w:sz w:val="24"/>
          <w:szCs w:val="24"/>
        </w:rPr>
      </w:pPr>
      <w:r w:rsidRPr="00CB6EFB">
        <w:rPr>
          <w:rFonts w:ascii="Times New Roman" w:hAnsi="Times New Roman" w:cs="Times New Roman"/>
          <w:sz w:val="24"/>
          <w:szCs w:val="24"/>
        </w:rPr>
        <w:t>3</w:t>
      </w:r>
      <w:r w:rsidR="00AC57F8" w:rsidRPr="00CB6EFB">
        <w:rPr>
          <w:rFonts w:ascii="Times New Roman" w:hAnsi="Times New Roman" w:cs="Times New Roman"/>
          <w:sz w:val="24"/>
          <w:szCs w:val="24"/>
        </w:rPr>
        <w:t>. К классической школе управления относятся:</w:t>
      </w:r>
    </w:p>
    <w:p w14:paraId="0A895EAB" w14:textId="70E022AF" w:rsidR="00AC57F8" w:rsidRPr="00CB6EFB" w:rsidRDefault="00CB6EFB" w:rsidP="00CB6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6F22" w:rsidRPr="00CB6EFB">
        <w:rPr>
          <w:rFonts w:ascii="Times New Roman" w:hAnsi="Times New Roman" w:cs="Times New Roman"/>
          <w:sz w:val="24"/>
          <w:szCs w:val="24"/>
        </w:rPr>
        <w:t>а</w:t>
      </w:r>
      <w:r w:rsidR="00AC57F8" w:rsidRPr="00CB6EFB">
        <w:rPr>
          <w:rFonts w:ascii="Times New Roman" w:hAnsi="Times New Roman" w:cs="Times New Roman"/>
          <w:sz w:val="24"/>
          <w:szCs w:val="24"/>
        </w:rPr>
        <w:t>) административная теория А. Файоля</w:t>
      </w:r>
    </w:p>
    <w:p w14:paraId="53018775" w14:textId="68C0B436" w:rsidR="00AC57F8" w:rsidRPr="00CB6EFB" w:rsidRDefault="00CB6EFB" w:rsidP="00CB6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6F22" w:rsidRPr="00CB6EFB">
        <w:rPr>
          <w:rFonts w:ascii="Times New Roman" w:hAnsi="Times New Roman" w:cs="Times New Roman"/>
          <w:sz w:val="24"/>
          <w:szCs w:val="24"/>
        </w:rPr>
        <w:t>б</w:t>
      </w:r>
      <w:r w:rsidR="00AC57F8" w:rsidRPr="00CB6EFB">
        <w:rPr>
          <w:rFonts w:ascii="Times New Roman" w:hAnsi="Times New Roman" w:cs="Times New Roman"/>
          <w:sz w:val="24"/>
          <w:szCs w:val="24"/>
        </w:rPr>
        <w:t>) теория имперской бюрократии</w:t>
      </w:r>
    </w:p>
    <w:p w14:paraId="7CB67C53" w14:textId="4C3A83CD" w:rsidR="00AC57F8" w:rsidRPr="00CB6EFB" w:rsidRDefault="00CB6EFB" w:rsidP="00CB6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6F22" w:rsidRPr="00CB6EFB">
        <w:rPr>
          <w:rFonts w:ascii="Times New Roman" w:hAnsi="Times New Roman" w:cs="Times New Roman"/>
          <w:sz w:val="24"/>
          <w:szCs w:val="24"/>
        </w:rPr>
        <w:t>в</w:t>
      </w:r>
      <w:r w:rsidR="00AC57F8" w:rsidRPr="00CB6EFB">
        <w:rPr>
          <w:rFonts w:ascii="Times New Roman" w:hAnsi="Times New Roman" w:cs="Times New Roman"/>
          <w:sz w:val="24"/>
          <w:szCs w:val="24"/>
        </w:rPr>
        <w:t>) школа научного менеджмента Ф.У. Тейлора</w:t>
      </w:r>
    </w:p>
    <w:p w14:paraId="7FCC80C6" w14:textId="4B81F748" w:rsidR="00AC57F8" w:rsidRPr="00CB6EFB" w:rsidRDefault="00CB6EFB" w:rsidP="00CB6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6F22" w:rsidRPr="00CB6EFB">
        <w:rPr>
          <w:rFonts w:ascii="Times New Roman" w:hAnsi="Times New Roman" w:cs="Times New Roman"/>
          <w:sz w:val="24"/>
          <w:szCs w:val="24"/>
        </w:rPr>
        <w:t>г</w:t>
      </w:r>
      <w:r w:rsidR="007B7EA2" w:rsidRPr="00CB6EFB">
        <w:rPr>
          <w:rFonts w:ascii="Times New Roman" w:hAnsi="Times New Roman" w:cs="Times New Roman"/>
          <w:sz w:val="24"/>
          <w:szCs w:val="24"/>
        </w:rPr>
        <w:t xml:space="preserve">) школа </w:t>
      </w:r>
      <w:r w:rsidR="00AC57F8" w:rsidRPr="00CB6EFB">
        <w:rPr>
          <w:rFonts w:ascii="Times New Roman" w:hAnsi="Times New Roman" w:cs="Times New Roman"/>
          <w:sz w:val="24"/>
          <w:szCs w:val="24"/>
        </w:rPr>
        <w:t>«человеческих отношений» Э. Мэйо</w:t>
      </w:r>
    </w:p>
    <w:p w14:paraId="63751940" w14:textId="12E96223" w:rsidR="00AC57F8" w:rsidRPr="00CB6EFB" w:rsidRDefault="00566F22" w:rsidP="00CB6EFB">
      <w:pPr>
        <w:spacing w:after="0" w:line="240" w:lineRule="auto"/>
        <w:rPr>
          <w:rFonts w:ascii="Times New Roman" w:hAnsi="Times New Roman" w:cs="Times New Roman"/>
          <w:sz w:val="24"/>
          <w:szCs w:val="24"/>
        </w:rPr>
      </w:pPr>
      <w:r w:rsidRPr="00CB6EFB">
        <w:rPr>
          <w:rFonts w:ascii="Times New Roman" w:hAnsi="Times New Roman" w:cs="Times New Roman"/>
          <w:sz w:val="24"/>
          <w:szCs w:val="24"/>
        </w:rPr>
        <w:t>4</w:t>
      </w:r>
      <w:r w:rsidR="00AC57F8" w:rsidRPr="00CB6EFB">
        <w:rPr>
          <w:rFonts w:ascii="Times New Roman" w:hAnsi="Times New Roman" w:cs="Times New Roman"/>
          <w:sz w:val="24"/>
          <w:szCs w:val="24"/>
        </w:rPr>
        <w:t>. Научная организация труда Ф.У. Тейлора включает:</w:t>
      </w:r>
    </w:p>
    <w:p w14:paraId="1E5686B1" w14:textId="5B1144DC" w:rsidR="00AC57F8" w:rsidRPr="00CB6EFB" w:rsidRDefault="00CB6EFB" w:rsidP="00CB6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6F22" w:rsidRPr="00CB6EFB">
        <w:rPr>
          <w:rFonts w:ascii="Times New Roman" w:hAnsi="Times New Roman" w:cs="Times New Roman"/>
          <w:sz w:val="24"/>
          <w:szCs w:val="24"/>
        </w:rPr>
        <w:t>а</w:t>
      </w:r>
      <w:r w:rsidR="00AC57F8" w:rsidRPr="00CB6EFB">
        <w:rPr>
          <w:rFonts w:ascii="Times New Roman" w:hAnsi="Times New Roman" w:cs="Times New Roman"/>
          <w:sz w:val="24"/>
          <w:szCs w:val="24"/>
        </w:rPr>
        <w:t>) «обогащение труда»</w:t>
      </w:r>
    </w:p>
    <w:p w14:paraId="7879F0FD" w14:textId="40206C10" w:rsidR="00AC57F8" w:rsidRPr="00CB6EFB" w:rsidRDefault="00CB6EFB" w:rsidP="00CB6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6F22" w:rsidRPr="00CB6EFB">
        <w:rPr>
          <w:rFonts w:ascii="Times New Roman" w:hAnsi="Times New Roman" w:cs="Times New Roman"/>
          <w:sz w:val="24"/>
          <w:szCs w:val="24"/>
        </w:rPr>
        <w:t>б</w:t>
      </w:r>
      <w:r w:rsidR="00AC57F8" w:rsidRPr="00CB6EFB">
        <w:rPr>
          <w:rFonts w:ascii="Times New Roman" w:hAnsi="Times New Roman" w:cs="Times New Roman"/>
          <w:sz w:val="24"/>
          <w:szCs w:val="24"/>
        </w:rPr>
        <w:t>)</w:t>
      </w:r>
      <w:r w:rsidR="00AC57F8" w:rsidRPr="00CB6EFB">
        <w:rPr>
          <w:rFonts w:ascii="Times New Roman" w:hAnsi="Times New Roman" w:cs="Times New Roman"/>
          <w:color w:val="440044"/>
          <w:sz w:val="24"/>
          <w:szCs w:val="24"/>
        </w:rPr>
        <w:t xml:space="preserve"> </w:t>
      </w:r>
      <w:r w:rsidR="00AC57F8" w:rsidRPr="00CB6EFB">
        <w:rPr>
          <w:rFonts w:ascii="Times New Roman" w:hAnsi="Times New Roman" w:cs="Times New Roman"/>
          <w:sz w:val="24"/>
          <w:szCs w:val="24"/>
        </w:rPr>
        <w:t xml:space="preserve">внедрение экономных методов работы </w:t>
      </w:r>
    </w:p>
    <w:p w14:paraId="791F1F0E" w14:textId="7ACD47BD" w:rsidR="00AC57F8" w:rsidRPr="00CB6EFB" w:rsidRDefault="00CB6EFB" w:rsidP="00CB6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6F22" w:rsidRPr="00CB6EFB">
        <w:rPr>
          <w:rFonts w:ascii="Times New Roman" w:hAnsi="Times New Roman" w:cs="Times New Roman"/>
          <w:sz w:val="24"/>
          <w:szCs w:val="24"/>
        </w:rPr>
        <w:t>в</w:t>
      </w:r>
      <w:r w:rsidR="00AC57F8" w:rsidRPr="00CB6EFB">
        <w:rPr>
          <w:rFonts w:ascii="Times New Roman" w:hAnsi="Times New Roman" w:cs="Times New Roman"/>
          <w:sz w:val="24"/>
          <w:szCs w:val="24"/>
        </w:rPr>
        <w:t>)</w:t>
      </w:r>
      <w:r w:rsidR="00AC57F8" w:rsidRPr="00CB6EFB">
        <w:rPr>
          <w:rFonts w:ascii="Times New Roman" w:hAnsi="Times New Roman" w:cs="Times New Roman"/>
          <w:color w:val="440044"/>
          <w:sz w:val="24"/>
          <w:szCs w:val="24"/>
        </w:rPr>
        <w:t xml:space="preserve"> р</w:t>
      </w:r>
      <w:r w:rsidR="00AC57F8" w:rsidRPr="00CB6EFB">
        <w:rPr>
          <w:rFonts w:ascii="Times New Roman" w:hAnsi="Times New Roman" w:cs="Times New Roman"/>
          <w:sz w:val="24"/>
          <w:szCs w:val="24"/>
        </w:rPr>
        <w:t>ациональную расстановку кадров</w:t>
      </w:r>
    </w:p>
    <w:p w14:paraId="39F753BF" w14:textId="463B8EA3" w:rsidR="00AC57F8" w:rsidRPr="00CB6EFB" w:rsidRDefault="00CB6EFB" w:rsidP="00CB6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6F22" w:rsidRPr="00CB6EFB">
        <w:rPr>
          <w:rFonts w:ascii="Times New Roman" w:hAnsi="Times New Roman" w:cs="Times New Roman"/>
          <w:sz w:val="24"/>
          <w:szCs w:val="24"/>
        </w:rPr>
        <w:t>г</w:t>
      </w:r>
      <w:r w:rsidR="00AC57F8" w:rsidRPr="00CB6EFB">
        <w:rPr>
          <w:rFonts w:ascii="Times New Roman" w:hAnsi="Times New Roman" w:cs="Times New Roman"/>
          <w:sz w:val="24"/>
          <w:szCs w:val="24"/>
        </w:rPr>
        <w:t xml:space="preserve">) дифференциальную оплату сдельной работы </w:t>
      </w:r>
    </w:p>
    <w:p w14:paraId="3391DCC6" w14:textId="2E698DF5" w:rsidR="00AC57F8" w:rsidRPr="00CB6EFB" w:rsidRDefault="00CB6EFB" w:rsidP="00CB6EFB">
      <w:pPr>
        <w:spacing w:after="0" w:line="240" w:lineRule="auto"/>
        <w:rPr>
          <w:rFonts w:ascii="Times New Roman" w:hAnsi="Times New Roman" w:cs="Times New Roman"/>
          <w:sz w:val="24"/>
          <w:szCs w:val="24"/>
        </w:rPr>
      </w:pPr>
      <w:r w:rsidRPr="00CB6EFB">
        <w:rPr>
          <w:rFonts w:ascii="Times New Roman" w:hAnsi="Times New Roman" w:cs="Times New Roman"/>
          <w:sz w:val="24"/>
          <w:szCs w:val="24"/>
        </w:rPr>
        <w:t>5</w:t>
      </w:r>
      <w:r w:rsidR="00AC57F8" w:rsidRPr="00CB6EFB">
        <w:rPr>
          <w:rFonts w:ascii="Times New Roman" w:hAnsi="Times New Roman" w:cs="Times New Roman"/>
          <w:sz w:val="24"/>
          <w:szCs w:val="24"/>
        </w:rPr>
        <w:t>. К содержательным концепциям мотивации относятся:</w:t>
      </w:r>
    </w:p>
    <w:p w14:paraId="7DCF5465" w14:textId="73D63921" w:rsidR="00AC57F8" w:rsidRPr="00CB6EFB" w:rsidRDefault="00566F22" w:rsidP="00CB6EFB">
      <w:pPr>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а</w:t>
      </w:r>
      <w:r w:rsidR="00AC57F8" w:rsidRPr="00CB6EFB">
        <w:rPr>
          <w:rFonts w:ascii="Times New Roman" w:hAnsi="Times New Roman" w:cs="Times New Roman"/>
          <w:sz w:val="24"/>
          <w:szCs w:val="24"/>
        </w:rPr>
        <w:t>) теория Ф. Херцберга</w:t>
      </w:r>
    </w:p>
    <w:p w14:paraId="15E596F0" w14:textId="72C1317E" w:rsidR="00AC57F8" w:rsidRPr="00CB6EFB" w:rsidRDefault="00566F22" w:rsidP="00CB6EFB">
      <w:pPr>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б)</w:t>
      </w:r>
      <w:r w:rsidR="00AC57F8" w:rsidRPr="00CB6EFB">
        <w:rPr>
          <w:rFonts w:ascii="Times New Roman" w:hAnsi="Times New Roman" w:cs="Times New Roman"/>
          <w:sz w:val="24"/>
          <w:szCs w:val="24"/>
        </w:rPr>
        <w:t xml:space="preserve"> теория МакКлелланда</w:t>
      </w:r>
    </w:p>
    <w:p w14:paraId="23DC2C90" w14:textId="79549239" w:rsidR="00AC57F8" w:rsidRPr="00CB6EFB" w:rsidRDefault="00566F22" w:rsidP="00CB6EFB">
      <w:pPr>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в</w:t>
      </w:r>
      <w:r w:rsidR="00AC57F8" w:rsidRPr="00CB6EFB">
        <w:rPr>
          <w:rFonts w:ascii="Times New Roman" w:hAnsi="Times New Roman" w:cs="Times New Roman"/>
          <w:sz w:val="24"/>
          <w:szCs w:val="24"/>
        </w:rPr>
        <w:t>) теория А. Маслоу</w:t>
      </w:r>
    </w:p>
    <w:p w14:paraId="50A64CB4" w14:textId="42CFA180" w:rsidR="00AC57F8" w:rsidRPr="00CB6EFB" w:rsidRDefault="00566F22" w:rsidP="00CB6EFB">
      <w:pPr>
        <w:spacing w:after="0" w:line="240" w:lineRule="auto"/>
        <w:ind w:firstLine="403"/>
        <w:rPr>
          <w:rFonts w:ascii="Times New Roman" w:hAnsi="Times New Roman" w:cs="Times New Roman"/>
          <w:sz w:val="24"/>
          <w:szCs w:val="24"/>
        </w:rPr>
      </w:pPr>
      <w:r w:rsidRPr="00CB6EFB">
        <w:rPr>
          <w:rFonts w:ascii="Times New Roman" w:hAnsi="Times New Roman" w:cs="Times New Roman"/>
          <w:sz w:val="24"/>
          <w:szCs w:val="24"/>
        </w:rPr>
        <w:t>г</w:t>
      </w:r>
      <w:r w:rsidR="00AC57F8" w:rsidRPr="00CB6EFB">
        <w:rPr>
          <w:rFonts w:ascii="Times New Roman" w:hAnsi="Times New Roman" w:cs="Times New Roman"/>
          <w:sz w:val="24"/>
          <w:szCs w:val="24"/>
        </w:rPr>
        <w:t>) теория В. Врума</w:t>
      </w:r>
    </w:p>
    <w:p w14:paraId="16D97EAB" w14:textId="67EEDBFE" w:rsidR="00AC57F8" w:rsidRPr="00CB6EFB" w:rsidRDefault="00CB6EFB" w:rsidP="00CB6EFB">
      <w:pPr>
        <w:spacing w:after="0" w:line="240" w:lineRule="auto"/>
        <w:rPr>
          <w:rFonts w:ascii="Times New Roman" w:hAnsi="Times New Roman" w:cs="Times New Roman"/>
          <w:sz w:val="24"/>
          <w:szCs w:val="24"/>
        </w:rPr>
      </w:pPr>
      <w:r w:rsidRPr="00CB6EFB">
        <w:rPr>
          <w:rFonts w:ascii="Times New Roman" w:hAnsi="Times New Roman" w:cs="Times New Roman"/>
          <w:sz w:val="24"/>
          <w:szCs w:val="24"/>
        </w:rPr>
        <w:t>6</w:t>
      </w:r>
      <w:r w:rsidR="00AC57F8" w:rsidRPr="00CB6EFB">
        <w:rPr>
          <w:rFonts w:ascii="Times New Roman" w:hAnsi="Times New Roman" w:cs="Times New Roman"/>
          <w:sz w:val="24"/>
          <w:szCs w:val="24"/>
        </w:rPr>
        <w:t>. Понятие «валентности» как ожидаемой ценности вознаграждения ввел:</w:t>
      </w:r>
    </w:p>
    <w:p w14:paraId="30DD2177" w14:textId="6E2E3B33" w:rsidR="00AC57F8" w:rsidRPr="00CB6EFB" w:rsidRDefault="00CB6EFB" w:rsidP="00CB6EFB">
      <w:pPr>
        <w:spacing w:after="0" w:line="240" w:lineRule="auto"/>
        <w:ind w:firstLine="403"/>
        <w:rPr>
          <w:rFonts w:ascii="Times New Roman" w:hAnsi="Times New Roman" w:cs="Times New Roman"/>
          <w:sz w:val="24"/>
          <w:szCs w:val="24"/>
        </w:rPr>
      </w:pPr>
      <w:r>
        <w:rPr>
          <w:rFonts w:ascii="Times New Roman" w:hAnsi="Times New Roman" w:cs="Times New Roman"/>
          <w:sz w:val="24"/>
          <w:szCs w:val="24"/>
        </w:rPr>
        <w:t>а</w:t>
      </w:r>
      <w:r w:rsidR="00AC57F8" w:rsidRPr="00CB6EFB">
        <w:rPr>
          <w:rFonts w:ascii="Times New Roman" w:hAnsi="Times New Roman" w:cs="Times New Roman"/>
          <w:sz w:val="24"/>
          <w:szCs w:val="24"/>
        </w:rPr>
        <w:t>) МакКлелланд</w:t>
      </w:r>
    </w:p>
    <w:p w14:paraId="2E59A6AD" w14:textId="2A1B2746" w:rsidR="00AC57F8" w:rsidRPr="00CB6EFB" w:rsidRDefault="00CB6EFB" w:rsidP="00CB6EFB">
      <w:pPr>
        <w:spacing w:after="0" w:line="240" w:lineRule="auto"/>
        <w:ind w:firstLine="403"/>
        <w:rPr>
          <w:rFonts w:ascii="Times New Roman" w:hAnsi="Times New Roman" w:cs="Times New Roman"/>
          <w:sz w:val="24"/>
          <w:szCs w:val="24"/>
        </w:rPr>
      </w:pPr>
      <w:r>
        <w:rPr>
          <w:rFonts w:ascii="Times New Roman" w:hAnsi="Times New Roman" w:cs="Times New Roman"/>
          <w:sz w:val="24"/>
          <w:szCs w:val="24"/>
        </w:rPr>
        <w:t>б</w:t>
      </w:r>
      <w:r w:rsidR="00AC57F8" w:rsidRPr="00CB6EFB">
        <w:rPr>
          <w:rFonts w:ascii="Times New Roman" w:hAnsi="Times New Roman" w:cs="Times New Roman"/>
          <w:sz w:val="24"/>
          <w:szCs w:val="24"/>
        </w:rPr>
        <w:t>) Дж. Хоманс</w:t>
      </w:r>
    </w:p>
    <w:p w14:paraId="405C0986" w14:textId="18EC988A" w:rsidR="00AC57F8" w:rsidRPr="00CB6EFB" w:rsidRDefault="00CB6EFB" w:rsidP="00CB6EFB">
      <w:pPr>
        <w:spacing w:after="0" w:line="240" w:lineRule="auto"/>
        <w:ind w:firstLine="403"/>
        <w:rPr>
          <w:rFonts w:ascii="Times New Roman" w:hAnsi="Times New Roman" w:cs="Times New Roman"/>
          <w:sz w:val="24"/>
          <w:szCs w:val="24"/>
        </w:rPr>
      </w:pPr>
      <w:r>
        <w:rPr>
          <w:rFonts w:ascii="Times New Roman" w:hAnsi="Times New Roman" w:cs="Times New Roman"/>
          <w:sz w:val="24"/>
          <w:szCs w:val="24"/>
        </w:rPr>
        <w:t>в</w:t>
      </w:r>
      <w:r w:rsidR="00AC57F8" w:rsidRPr="00CB6EFB">
        <w:rPr>
          <w:rFonts w:ascii="Times New Roman" w:hAnsi="Times New Roman" w:cs="Times New Roman"/>
          <w:sz w:val="24"/>
          <w:szCs w:val="24"/>
        </w:rPr>
        <w:t>) В. Врум</w:t>
      </w:r>
    </w:p>
    <w:p w14:paraId="25E628E1" w14:textId="148E1A57" w:rsidR="00AC57F8" w:rsidRPr="00CB6EFB" w:rsidRDefault="00CB6EFB" w:rsidP="00CB6EFB">
      <w:pPr>
        <w:spacing w:after="0" w:line="240" w:lineRule="auto"/>
        <w:ind w:firstLine="403"/>
        <w:rPr>
          <w:rFonts w:ascii="Times New Roman" w:hAnsi="Times New Roman" w:cs="Times New Roman"/>
          <w:sz w:val="24"/>
          <w:szCs w:val="24"/>
        </w:rPr>
      </w:pPr>
      <w:r>
        <w:rPr>
          <w:rFonts w:ascii="Times New Roman" w:hAnsi="Times New Roman" w:cs="Times New Roman"/>
          <w:sz w:val="24"/>
          <w:szCs w:val="24"/>
        </w:rPr>
        <w:t>г</w:t>
      </w:r>
      <w:r w:rsidR="00AC57F8" w:rsidRPr="00CB6EFB">
        <w:rPr>
          <w:rFonts w:ascii="Times New Roman" w:hAnsi="Times New Roman" w:cs="Times New Roman"/>
          <w:sz w:val="24"/>
          <w:szCs w:val="24"/>
        </w:rPr>
        <w:t>) Л. Портер и Э. Лоулер</w:t>
      </w:r>
    </w:p>
    <w:p w14:paraId="5372D13F" w14:textId="66705212" w:rsidR="00CB6EFB" w:rsidRPr="00CB6EFB" w:rsidRDefault="00CB6EFB" w:rsidP="00CB6EFB">
      <w:pPr>
        <w:spacing w:after="0" w:line="240" w:lineRule="auto"/>
        <w:jc w:val="both"/>
        <w:rPr>
          <w:rFonts w:ascii="Times New Roman" w:hAnsi="Times New Roman" w:cs="Times New Roman"/>
          <w:bCs/>
          <w:sz w:val="24"/>
          <w:szCs w:val="24"/>
        </w:rPr>
      </w:pPr>
      <w:r w:rsidRPr="00CB6EFB">
        <w:rPr>
          <w:rFonts w:ascii="Times New Roman" w:hAnsi="Times New Roman" w:cs="Times New Roman"/>
          <w:bCs/>
          <w:sz w:val="24"/>
          <w:szCs w:val="24"/>
        </w:rPr>
        <w:t>7. Основными сторонами системы социального партнёрства являются:</w:t>
      </w:r>
    </w:p>
    <w:p w14:paraId="76D230AE" w14:textId="61C0B407"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а</w:t>
      </w:r>
      <w:r w:rsidRPr="00CB6EFB">
        <w:rPr>
          <w:rFonts w:ascii="Times New Roman" w:hAnsi="Times New Roman" w:cs="Times New Roman"/>
          <w:bCs/>
          <w:sz w:val="24"/>
          <w:szCs w:val="24"/>
        </w:rPr>
        <w:t>) государство</w:t>
      </w:r>
    </w:p>
    <w:p w14:paraId="78A27865" w14:textId="1D006BD4"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б</w:t>
      </w:r>
      <w:r w:rsidRPr="00CB6EFB">
        <w:rPr>
          <w:rFonts w:ascii="Times New Roman" w:hAnsi="Times New Roman" w:cs="Times New Roman"/>
          <w:bCs/>
          <w:sz w:val="24"/>
          <w:szCs w:val="24"/>
        </w:rPr>
        <w:t>) союзы предпринимателей</w:t>
      </w:r>
    </w:p>
    <w:p w14:paraId="0BF1BE32" w14:textId="0072B1E2"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w:t>
      </w:r>
      <w:r w:rsidRPr="00CB6EFB">
        <w:rPr>
          <w:rFonts w:ascii="Times New Roman" w:hAnsi="Times New Roman" w:cs="Times New Roman"/>
          <w:bCs/>
          <w:sz w:val="24"/>
          <w:szCs w:val="24"/>
        </w:rPr>
        <w:t>) общества защиты прав потребителей</w:t>
      </w:r>
    </w:p>
    <w:p w14:paraId="541A2F3F" w14:textId="0EBCE772"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г</w:t>
      </w:r>
      <w:r w:rsidRPr="00CB6EFB">
        <w:rPr>
          <w:rFonts w:ascii="Times New Roman" w:hAnsi="Times New Roman" w:cs="Times New Roman"/>
          <w:bCs/>
          <w:sz w:val="24"/>
          <w:szCs w:val="24"/>
        </w:rPr>
        <w:t>) профсоюзы</w:t>
      </w:r>
    </w:p>
    <w:p w14:paraId="4ADF288F" w14:textId="4A2097EF" w:rsidR="00CB6EFB" w:rsidRPr="00CB6EFB" w:rsidRDefault="00CB6EFB" w:rsidP="00CB6EFB">
      <w:pPr>
        <w:spacing w:after="0" w:line="240" w:lineRule="auto"/>
        <w:jc w:val="both"/>
        <w:rPr>
          <w:rFonts w:ascii="Times New Roman" w:hAnsi="Times New Roman" w:cs="Times New Roman"/>
          <w:bCs/>
          <w:sz w:val="24"/>
          <w:szCs w:val="24"/>
        </w:rPr>
      </w:pPr>
      <w:r w:rsidRPr="00CB6EFB">
        <w:rPr>
          <w:rFonts w:ascii="Times New Roman" w:hAnsi="Times New Roman" w:cs="Times New Roman"/>
          <w:bCs/>
          <w:sz w:val="24"/>
          <w:szCs w:val="24"/>
        </w:rPr>
        <w:t>8. К числу наиболее распространённых причин региональных неравенств в России относятся:</w:t>
      </w:r>
    </w:p>
    <w:p w14:paraId="6E23E045" w14:textId="74677A3C"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а</w:t>
      </w:r>
      <w:r w:rsidRPr="00CB6EFB">
        <w:rPr>
          <w:rFonts w:ascii="Times New Roman" w:hAnsi="Times New Roman" w:cs="Times New Roman"/>
          <w:bCs/>
          <w:sz w:val="24"/>
          <w:szCs w:val="24"/>
        </w:rPr>
        <w:t>) периферийное или глубинное положение региона</w:t>
      </w:r>
    </w:p>
    <w:p w14:paraId="715FAD9A" w14:textId="6C36C605"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б</w:t>
      </w:r>
      <w:r w:rsidRPr="00CB6EFB">
        <w:rPr>
          <w:rFonts w:ascii="Times New Roman" w:hAnsi="Times New Roman" w:cs="Times New Roman"/>
          <w:bCs/>
          <w:sz w:val="24"/>
          <w:szCs w:val="24"/>
        </w:rPr>
        <w:t>) демографические различия</w:t>
      </w:r>
    </w:p>
    <w:p w14:paraId="7E93D491" w14:textId="4199C404"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w:t>
      </w:r>
      <w:r w:rsidRPr="00CB6EFB">
        <w:rPr>
          <w:rFonts w:ascii="Times New Roman" w:hAnsi="Times New Roman" w:cs="Times New Roman"/>
          <w:bCs/>
          <w:sz w:val="24"/>
          <w:szCs w:val="24"/>
        </w:rPr>
        <w:t>) агломерационные недостатки</w:t>
      </w:r>
    </w:p>
    <w:p w14:paraId="084EC6F9" w14:textId="1ABAB9C5"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г</w:t>
      </w:r>
      <w:r w:rsidRPr="00CB6EFB">
        <w:rPr>
          <w:rFonts w:ascii="Times New Roman" w:hAnsi="Times New Roman" w:cs="Times New Roman"/>
          <w:bCs/>
          <w:sz w:val="24"/>
          <w:szCs w:val="24"/>
        </w:rPr>
        <w:t>) стадия технологического развития</w:t>
      </w:r>
    </w:p>
    <w:p w14:paraId="7249B1A2" w14:textId="64D1CBDF" w:rsidR="00CB6EFB" w:rsidRPr="00CB6EFB" w:rsidRDefault="00CB6EFB" w:rsidP="00CB6EFB">
      <w:pPr>
        <w:spacing w:after="0" w:line="240" w:lineRule="auto"/>
        <w:jc w:val="both"/>
        <w:rPr>
          <w:rFonts w:ascii="Times New Roman" w:hAnsi="Times New Roman" w:cs="Times New Roman"/>
          <w:bCs/>
          <w:sz w:val="24"/>
          <w:szCs w:val="24"/>
        </w:rPr>
      </w:pPr>
      <w:r w:rsidRPr="00CB6EFB">
        <w:rPr>
          <w:rFonts w:ascii="Times New Roman" w:hAnsi="Times New Roman" w:cs="Times New Roman"/>
          <w:bCs/>
          <w:sz w:val="24"/>
          <w:szCs w:val="24"/>
        </w:rPr>
        <w:lastRenderedPageBreak/>
        <w:t>9. К факторам «второй природы», т.е. непосредственно связанным с управленческим воздействием на государственном и региональном уровне относятся:</w:t>
      </w:r>
    </w:p>
    <w:p w14:paraId="103083DF" w14:textId="78E510AC"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а)а</w:t>
      </w:r>
      <w:r w:rsidRPr="00CB6EFB">
        <w:rPr>
          <w:rFonts w:ascii="Times New Roman" w:hAnsi="Times New Roman" w:cs="Times New Roman"/>
          <w:bCs/>
          <w:sz w:val="24"/>
          <w:szCs w:val="24"/>
        </w:rPr>
        <w:t>гломерационные эффекты</w:t>
      </w:r>
    </w:p>
    <w:p w14:paraId="303FCAC5" w14:textId="2EE976B0"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б)</w:t>
      </w:r>
      <w:r w:rsidRPr="00CB6EFB">
        <w:rPr>
          <w:rFonts w:ascii="Times New Roman" w:hAnsi="Times New Roman" w:cs="Times New Roman"/>
          <w:bCs/>
          <w:sz w:val="24"/>
          <w:szCs w:val="24"/>
        </w:rPr>
        <w:t xml:space="preserve"> </w:t>
      </w:r>
      <w:r>
        <w:rPr>
          <w:rFonts w:ascii="Times New Roman" w:hAnsi="Times New Roman" w:cs="Times New Roman"/>
          <w:bCs/>
          <w:sz w:val="24"/>
          <w:szCs w:val="24"/>
        </w:rPr>
        <w:t>и</w:t>
      </w:r>
      <w:r w:rsidRPr="00CB6EFB">
        <w:rPr>
          <w:rFonts w:ascii="Times New Roman" w:hAnsi="Times New Roman" w:cs="Times New Roman"/>
          <w:bCs/>
          <w:sz w:val="24"/>
          <w:szCs w:val="24"/>
        </w:rPr>
        <w:t>нфраструктура</w:t>
      </w:r>
    </w:p>
    <w:p w14:paraId="1A52A95B" w14:textId="0A167665"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в)ч</w:t>
      </w:r>
      <w:r w:rsidRPr="00CB6EFB">
        <w:rPr>
          <w:rFonts w:ascii="Times New Roman" w:hAnsi="Times New Roman" w:cs="Times New Roman"/>
          <w:bCs/>
          <w:sz w:val="24"/>
          <w:szCs w:val="24"/>
        </w:rPr>
        <w:t>еловеческий капитал</w:t>
      </w:r>
    </w:p>
    <w:p w14:paraId="7037CDF7" w14:textId="3F47FC91" w:rsidR="00CB6EFB" w:rsidRPr="00CB6EFB" w:rsidRDefault="00CB6EFB" w:rsidP="00CB6E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г)п</w:t>
      </w:r>
      <w:r w:rsidRPr="00CB6EFB">
        <w:rPr>
          <w:rFonts w:ascii="Times New Roman" w:hAnsi="Times New Roman" w:cs="Times New Roman"/>
          <w:bCs/>
          <w:sz w:val="24"/>
          <w:szCs w:val="24"/>
        </w:rPr>
        <w:t>риродные ресурсы</w:t>
      </w:r>
    </w:p>
    <w:p w14:paraId="09BB195B" w14:textId="58DFB4A9" w:rsidR="00AC57F8" w:rsidRPr="00CB6EFB" w:rsidRDefault="00CB6EFB" w:rsidP="00CB6EFB">
      <w:pPr>
        <w:spacing w:after="0" w:line="240" w:lineRule="auto"/>
        <w:rPr>
          <w:rFonts w:ascii="Times New Roman" w:hAnsi="Times New Roman" w:cs="Times New Roman"/>
          <w:sz w:val="24"/>
          <w:szCs w:val="24"/>
        </w:rPr>
      </w:pPr>
      <w:r w:rsidRPr="00CB6EFB">
        <w:rPr>
          <w:rFonts w:ascii="Times New Roman" w:hAnsi="Times New Roman" w:cs="Times New Roman"/>
          <w:sz w:val="24"/>
          <w:szCs w:val="24"/>
        </w:rPr>
        <w:t>10</w:t>
      </w:r>
      <w:r w:rsidR="00AC57F8" w:rsidRPr="00CB6EFB">
        <w:rPr>
          <w:rFonts w:ascii="Times New Roman" w:hAnsi="Times New Roman" w:cs="Times New Roman"/>
          <w:sz w:val="24"/>
          <w:szCs w:val="24"/>
        </w:rPr>
        <w:t>. Какая из теорий местного самоуправления подразумевает строгое разграничение государственных и общинных дел?</w:t>
      </w:r>
    </w:p>
    <w:p w14:paraId="69C874D3" w14:textId="71085BD2" w:rsidR="00AC57F8" w:rsidRPr="00CB6EFB" w:rsidRDefault="00CB6EFB" w:rsidP="00CB6EFB">
      <w:pPr>
        <w:spacing w:after="0" w:line="240" w:lineRule="auto"/>
        <w:ind w:firstLine="403"/>
        <w:rPr>
          <w:rFonts w:ascii="Times New Roman" w:hAnsi="Times New Roman" w:cs="Times New Roman"/>
          <w:sz w:val="24"/>
          <w:szCs w:val="24"/>
        </w:rPr>
      </w:pPr>
      <w:r>
        <w:rPr>
          <w:rFonts w:ascii="Times New Roman" w:hAnsi="Times New Roman" w:cs="Times New Roman"/>
          <w:sz w:val="24"/>
          <w:szCs w:val="24"/>
        </w:rPr>
        <w:t>а</w:t>
      </w:r>
      <w:r w:rsidR="00AC57F8" w:rsidRPr="00CB6EFB">
        <w:rPr>
          <w:rFonts w:ascii="Times New Roman" w:hAnsi="Times New Roman" w:cs="Times New Roman"/>
          <w:sz w:val="24"/>
          <w:szCs w:val="24"/>
        </w:rPr>
        <w:t>) классическая</w:t>
      </w:r>
    </w:p>
    <w:p w14:paraId="4A36A868" w14:textId="62C4AABB" w:rsidR="00AC57F8" w:rsidRPr="00CB6EFB" w:rsidRDefault="00CB6EFB" w:rsidP="00CB6EFB">
      <w:pPr>
        <w:spacing w:after="0" w:line="240" w:lineRule="auto"/>
        <w:ind w:firstLine="403"/>
        <w:rPr>
          <w:rFonts w:ascii="Times New Roman" w:hAnsi="Times New Roman" w:cs="Times New Roman"/>
          <w:sz w:val="24"/>
          <w:szCs w:val="24"/>
        </w:rPr>
      </w:pPr>
      <w:r>
        <w:rPr>
          <w:rFonts w:ascii="Times New Roman" w:hAnsi="Times New Roman" w:cs="Times New Roman"/>
          <w:sz w:val="24"/>
          <w:szCs w:val="24"/>
        </w:rPr>
        <w:t>б</w:t>
      </w:r>
      <w:r w:rsidR="00AC57F8" w:rsidRPr="00CB6EFB">
        <w:rPr>
          <w:rFonts w:ascii="Times New Roman" w:hAnsi="Times New Roman" w:cs="Times New Roman"/>
          <w:sz w:val="24"/>
          <w:szCs w:val="24"/>
        </w:rPr>
        <w:t xml:space="preserve">) общественная </w:t>
      </w:r>
    </w:p>
    <w:p w14:paraId="2DE76AE2" w14:textId="1F258DCD" w:rsidR="00AC57F8" w:rsidRPr="00CB6EFB" w:rsidRDefault="00CB6EFB" w:rsidP="00CB6EFB">
      <w:pPr>
        <w:spacing w:after="0" w:line="240" w:lineRule="auto"/>
        <w:ind w:firstLine="403"/>
        <w:rPr>
          <w:rFonts w:ascii="Times New Roman" w:hAnsi="Times New Roman" w:cs="Times New Roman"/>
          <w:sz w:val="24"/>
          <w:szCs w:val="24"/>
        </w:rPr>
      </w:pPr>
      <w:r>
        <w:rPr>
          <w:rFonts w:ascii="Times New Roman" w:hAnsi="Times New Roman" w:cs="Times New Roman"/>
          <w:sz w:val="24"/>
          <w:szCs w:val="24"/>
        </w:rPr>
        <w:t>в</w:t>
      </w:r>
      <w:r w:rsidR="00AC57F8" w:rsidRPr="00CB6EFB">
        <w:rPr>
          <w:rFonts w:ascii="Times New Roman" w:hAnsi="Times New Roman" w:cs="Times New Roman"/>
          <w:sz w:val="24"/>
          <w:szCs w:val="24"/>
        </w:rPr>
        <w:t>) государственная</w:t>
      </w:r>
    </w:p>
    <w:p w14:paraId="21FC366C" w14:textId="4E76188A" w:rsidR="00AC57F8" w:rsidRPr="00CB6EFB" w:rsidRDefault="00CB6EFB" w:rsidP="00CB6EFB">
      <w:pPr>
        <w:spacing w:after="0" w:line="240" w:lineRule="auto"/>
        <w:ind w:firstLine="403"/>
        <w:rPr>
          <w:rFonts w:ascii="Times New Roman" w:hAnsi="Times New Roman" w:cs="Times New Roman"/>
          <w:sz w:val="24"/>
          <w:szCs w:val="24"/>
        </w:rPr>
      </w:pPr>
      <w:r>
        <w:rPr>
          <w:rFonts w:ascii="Times New Roman" w:hAnsi="Times New Roman" w:cs="Times New Roman"/>
          <w:sz w:val="24"/>
          <w:szCs w:val="24"/>
        </w:rPr>
        <w:t>г</w:t>
      </w:r>
      <w:r w:rsidR="00AC57F8" w:rsidRPr="00CB6EFB">
        <w:rPr>
          <w:rFonts w:ascii="Times New Roman" w:hAnsi="Times New Roman" w:cs="Times New Roman"/>
          <w:sz w:val="24"/>
          <w:szCs w:val="24"/>
        </w:rPr>
        <w:t>) иберийская.</w:t>
      </w:r>
    </w:p>
    <w:p w14:paraId="63C08A4D" w14:textId="77777777" w:rsidR="00CE03F2" w:rsidRPr="00EF3F70" w:rsidRDefault="00CE03F2" w:rsidP="00CE03F2">
      <w:pPr>
        <w:spacing w:after="0" w:line="240" w:lineRule="auto"/>
        <w:jc w:val="both"/>
        <w:rPr>
          <w:rFonts w:ascii="Times New Roman" w:hAnsi="Times New Roman" w:cs="Times New Roman"/>
          <w:sz w:val="24"/>
          <w:szCs w:val="24"/>
        </w:rPr>
      </w:pPr>
    </w:p>
    <w:p w14:paraId="6C86873C" w14:textId="77777777" w:rsidR="00CC36A9" w:rsidRDefault="00CE03F2" w:rsidP="00532DC0">
      <w:pPr>
        <w:spacing w:after="0" w:line="240" w:lineRule="auto"/>
        <w:jc w:val="center"/>
        <w:rPr>
          <w:rFonts w:ascii="Times New Roman" w:eastAsiaTheme="majorEastAsia" w:hAnsi="Times New Roman" w:cs="Times New Roman"/>
          <w:b/>
          <w:bCs/>
          <w:kern w:val="24"/>
          <w:sz w:val="24"/>
          <w:szCs w:val="24"/>
        </w:rPr>
      </w:pPr>
      <w:r w:rsidRPr="00425F03">
        <w:rPr>
          <w:rFonts w:ascii="Times New Roman" w:eastAsiaTheme="majorEastAsia" w:hAnsi="Times New Roman" w:cs="Times New Roman"/>
          <w:b/>
          <w:bCs/>
          <w:kern w:val="24"/>
          <w:sz w:val="24"/>
          <w:szCs w:val="24"/>
        </w:rPr>
        <w:t>Критерии</w:t>
      </w:r>
      <w:r w:rsidRPr="00425F03">
        <w:rPr>
          <w:rFonts w:ascii="Times New Roman" w:eastAsiaTheme="majorEastAsia" w:hAnsi="Times New Roman" w:cs="Times New Roman"/>
          <w:kern w:val="24"/>
          <w:sz w:val="24"/>
          <w:szCs w:val="24"/>
        </w:rPr>
        <w:t xml:space="preserve"> </w:t>
      </w:r>
      <w:r w:rsidR="00C80F90">
        <w:rPr>
          <w:rFonts w:ascii="Times New Roman" w:eastAsiaTheme="majorEastAsia" w:hAnsi="Times New Roman" w:cs="Times New Roman"/>
          <w:b/>
          <w:bCs/>
          <w:kern w:val="24"/>
          <w:sz w:val="24"/>
          <w:szCs w:val="24"/>
        </w:rPr>
        <w:t>оценки ответов на экзамене</w:t>
      </w:r>
      <w:r w:rsidRPr="00425F03">
        <w:rPr>
          <w:rFonts w:ascii="Times New Roman" w:eastAsiaTheme="majorEastAsia" w:hAnsi="Times New Roman" w:cs="Times New Roman"/>
          <w:b/>
          <w:bCs/>
          <w:kern w:val="24"/>
          <w:sz w:val="24"/>
          <w:szCs w:val="24"/>
        </w:rPr>
        <w:t>:</w:t>
      </w:r>
    </w:p>
    <w:p w14:paraId="7FFEEBC6" w14:textId="77777777" w:rsidR="000E0BF7" w:rsidRDefault="000E0BF7" w:rsidP="00CE03F2">
      <w:pPr>
        <w:spacing w:after="0" w:line="240" w:lineRule="auto"/>
        <w:jc w:val="center"/>
        <w:rPr>
          <w:rFonts w:ascii="Times New Roman" w:eastAsiaTheme="majorEastAsia" w:hAnsi="Times New Roman" w:cs="Times New Roman"/>
          <w:b/>
          <w:bCs/>
          <w:kern w:val="24"/>
          <w:sz w:val="24"/>
          <w:szCs w:val="24"/>
        </w:rPr>
      </w:pPr>
    </w:p>
    <w:tbl>
      <w:tblPr>
        <w:tblStyle w:val="a7"/>
        <w:tblW w:w="1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2590"/>
      </w:tblGrid>
      <w:tr w:rsidR="00CC36A9" w:rsidRPr="00A52AA3" w14:paraId="34B727C1" w14:textId="77777777" w:rsidTr="00532DC0">
        <w:trPr>
          <w:trHeight w:val="293"/>
        </w:trPr>
        <w:tc>
          <w:tcPr>
            <w:tcW w:w="1697" w:type="dxa"/>
          </w:tcPr>
          <w:p w14:paraId="71A8092E" w14:textId="77777777" w:rsidR="00CC36A9" w:rsidRPr="00B72901" w:rsidRDefault="00CC36A9" w:rsidP="004A4BE0">
            <w:pPr>
              <w:contextualSpacing/>
              <w:rPr>
                <w:rFonts w:ascii="Times New Roman" w:hAnsi="Times New Roman"/>
                <w:b/>
                <w:bCs/>
                <w:sz w:val="24"/>
                <w:szCs w:val="24"/>
              </w:rPr>
            </w:pPr>
            <w:r w:rsidRPr="00B72901">
              <w:rPr>
                <w:rFonts w:ascii="Times New Roman" w:hAnsi="Times New Roman"/>
                <w:b/>
                <w:bCs/>
                <w:sz w:val="24"/>
                <w:szCs w:val="24"/>
              </w:rPr>
              <w:t>Оценка</w:t>
            </w:r>
          </w:p>
        </w:tc>
        <w:tc>
          <w:tcPr>
            <w:tcW w:w="12590" w:type="dxa"/>
          </w:tcPr>
          <w:p w14:paraId="56752C76" w14:textId="77777777" w:rsidR="00CC36A9" w:rsidRPr="00B72901" w:rsidRDefault="00CC36A9" w:rsidP="004A4BE0">
            <w:pPr>
              <w:contextualSpacing/>
              <w:rPr>
                <w:rFonts w:ascii="Times New Roman" w:hAnsi="Times New Roman"/>
                <w:b/>
                <w:bCs/>
                <w:sz w:val="24"/>
                <w:szCs w:val="24"/>
              </w:rPr>
            </w:pPr>
            <w:r w:rsidRPr="00B72901">
              <w:rPr>
                <w:rFonts w:ascii="Times New Roman" w:hAnsi="Times New Roman"/>
                <w:b/>
                <w:bCs/>
                <w:sz w:val="24"/>
                <w:szCs w:val="24"/>
              </w:rPr>
              <w:t>Описание критериев оценки</w:t>
            </w:r>
          </w:p>
          <w:p w14:paraId="6837835B" w14:textId="77777777" w:rsidR="00CC36A9" w:rsidRPr="00B72901" w:rsidRDefault="00CC36A9" w:rsidP="004A4BE0">
            <w:pPr>
              <w:contextualSpacing/>
              <w:rPr>
                <w:rFonts w:ascii="Times New Roman" w:hAnsi="Times New Roman"/>
                <w:b/>
                <w:bCs/>
                <w:sz w:val="24"/>
                <w:szCs w:val="24"/>
              </w:rPr>
            </w:pPr>
          </w:p>
        </w:tc>
      </w:tr>
      <w:tr w:rsidR="00CC36A9" w:rsidRPr="00A52AA3" w14:paraId="2F11C7FF" w14:textId="77777777" w:rsidTr="00532DC0">
        <w:trPr>
          <w:trHeight w:val="1264"/>
        </w:trPr>
        <w:tc>
          <w:tcPr>
            <w:tcW w:w="1697" w:type="dxa"/>
          </w:tcPr>
          <w:p w14:paraId="717CEDF4" w14:textId="77777777" w:rsidR="00CC36A9" w:rsidRPr="00CC36A9" w:rsidRDefault="00E50A91" w:rsidP="004A4BE0">
            <w:pPr>
              <w:contextualSpacing/>
              <w:rPr>
                <w:rFonts w:ascii="Times New Roman" w:hAnsi="Times New Roman"/>
                <w:bCs/>
                <w:sz w:val="24"/>
                <w:szCs w:val="24"/>
              </w:rPr>
            </w:pPr>
            <w:r>
              <w:rPr>
                <w:rFonts w:ascii="Times New Roman" w:hAnsi="Times New Roman"/>
                <w:bCs/>
                <w:sz w:val="24"/>
                <w:szCs w:val="24"/>
              </w:rPr>
              <w:t>О</w:t>
            </w:r>
            <w:r w:rsidR="00CC36A9" w:rsidRPr="00CC36A9">
              <w:rPr>
                <w:rFonts w:ascii="Times New Roman" w:hAnsi="Times New Roman"/>
                <w:bCs/>
                <w:sz w:val="24"/>
                <w:szCs w:val="24"/>
              </w:rPr>
              <w:t>тлично</w:t>
            </w:r>
          </w:p>
          <w:p w14:paraId="60C1977C" w14:textId="77777777" w:rsidR="00CC36A9" w:rsidRPr="00CC36A9" w:rsidRDefault="00CC36A9" w:rsidP="004A4BE0">
            <w:pPr>
              <w:contextualSpacing/>
              <w:rPr>
                <w:rFonts w:ascii="Times New Roman" w:hAnsi="Times New Roman"/>
                <w:bCs/>
                <w:sz w:val="24"/>
                <w:szCs w:val="24"/>
              </w:rPr>
            </w:pPr>
          </w:p>
        </w:tc>
        <w:tc>
          <w:tcPr>
            <w:tcW w:w="12590" w:type="dxa"/>
          </w:tcPr>
          <w:p w14:paraId="7DDD54F9" w14:textId="77777777" w:rsidR="00CC36A9" w:rsidRPr="00CC36A9" w:rsidRDefault="00CC36A9" w:rsidP="004A4BE0">
            <w:pPr>
              <w:contextualSpacing/>
              <w:jc w:val="both"/>
              <w:rPr>
                <w:rFonts w:ascii="Times New Roman" w:hAnsi="Times New Roman"/>
                <w:bCs/>
                <w:sz w:val="24"/>
                <w:szCs w:val="24"/>
              </w:rPr>
            </w:pPr>
            <w:r w:rsidRPr="00CC36A9">
              <w:rPr>
                <w:rFonts w:ascii="Times New Roman" w:hAnsi="Times New Roman"/>
                <w:bCs/>
                <w:sz w:val="24"/>
                <w:szCs w:val="24"/>
              </w:rPr>
              <w:t>Ответ логически выстроен и излагается на хорошем русском языке. Студент свободно владеет понятийным аппаратом дисциплины, ссылается на необходимые источники, свободно ориентируется в проблеме, аргументирует свою позицию, подкрепляет дополнительной информацией, демонстрирует свою эрудицию, тем самым дает исчерпывающие ответы на все вопросы.</w:t>
            </w:r>
          </w:p>
        </w:tc>
      </w:tr>
      <w:tr w:rsidR="00CC36A9" w:rsidRPr="00A52AA3" w14:paraId="12214C6B" w14:textId="77777777" w:rsidTr="00532DC0">
        <w:trPr>
          <w:trHeight w:val="981"/>
        </w:trPr>
        <w:tc>
          <w:tcPr>
            <w:tcW w:w="1697" w:type="dxa"/>
          </w:tcPr>
          <w:p w14:paraId="58325F12" w14:textId="77777777" w:rsidR="00CC36A9" w:rsidRPr="00CC36A9" w:rsidRDefault="00E50A91" w:rsidP="004A4BE0">
            <w:pPr>
              <w:contextualSpacing/>
              <w:rPr>
                <w:rFonts w:ascii="Times New Roman" w:hAnsi="Times New Roman"/>
                <w:bCs/>
                <w:sz w:val="24"/>
                <w:szCs w:val="24"/>
              </w:rPr>
            </w:pPr>
            <w:r>
              <w:rPr>
                <w:rFonts w:ascii="Times New Roman" w:hAnsi="Times New Roman"/>
                <w:bCs/>
                <w:sz w:val="24"/>
                <w:szCs w:val="24"/>
              </w:rPr>
              <w:t>Х</w:t>
            </w:r>
            <w:r w:rsidR="00CC36A9" w:rsidRPr="00CC36A9">
              <w:rPr>
                <w:rFonts w:ascii="Times New Roman" w:hAnsi="Times New Roman"/>
                <w:bCs/>
                <w:sz w:val="24"/>
                <w:szCs w:val="24"/>
              </w:rPr>
              <w:t>орошо</w:t>
            </w:r>
          </w:p>
        </w:tc>
        <w:tc>
          <w:tcPr>
            <w:tcW w:w="12590" w:type="dxa"/>
          </w:tcPr>
          <w:p w14:paraId="1F7622C9" w14:textId="0D8687B4" w:rsidR="00CC36A9" w:rsidRPr="00CC36A9" w:rsidRDefault="00CC36A9" w:rsidP="00CC36A9">
            <w:pPr>
              <w:contextualSpacing/>
              <w:jc w:val="both"/>
              <w:rPr>
                <w:rFonts w:ascii="Times New Roman" w:hAnsi="Times New Roman"/>
                <w:bCs/>
                <w:sz w:val="24"/>
                <w:szCs w:val="24"/>
              </w:rPr>
            </w:pPr>
            <w:r w:rsidRPr="00CC36A9">
              <w:rPr>
                <w:rFonts w:ascii="Times New Roman" w:hAnsi="Times New Roman"/>
                <w:bCs/>
                <w:sz w:val="24"/>
                <w:szCs w:val="24"/>
              </w:rPr>
              <w:t>В ответе не прослеживается явная логика, он излагается на приемлемом русском языке. Студент не в полной мере может аргументировать и обосновать свою позицию, использует соответствующую специализированную лексику, дает ответы на все основные и большую часть дополнительных вопросов.</w:t>
            </w:r>
          </w:p>
        </w:tc>
      </w:tr>
      <w:tr w:rsidR="00CC36A9" w:rsidRPr="00A52AA3" w14:paraId="05571E94" w14:textId="77777777" w:rsidTr="00532DC0">
        <w:trPr>
          <w:trHeight w:hRule="exact" w:val="873"/>
        </w:trPr>
        <w:tc>
          <w:tcPr>
            <w:tcW w:w="1697" w:type="dxa"/>
          </w:tcPr>
          <w:p w14:paraId="227D5EB8" w14:textId="77777777" w:rsidR="00CC36A9" w:rsidRPr="00CC36A9" w:rsidRDefault="00E50A91" w:rsidP="004A4BE0">
            <w:pPr>
              <w:contextualSpacing/>
              <w:rPr>
                <w:rFonts w:ascii="Times New Roman" w:hAnsi="Times New Roman"/>
                <w:bCs/>
                <w:sz w:val="24"/>
                <w:szCs w:val="24"/>
              </w:rPr>
            </w:pPr>
            <w:r w:rsidRPr="00CC36A9">
              <w:rPr>
                <w:rFonts w:ascii="Times New Roman" w:hAnsi="Times New Roman"/>
                <w:bCs/>
                <w:sz w:val="24"/>
                <w:szCs w:val="24"/>
              </w:rPr>
              <w:t>У</w:t>
            </w:r>
            <w:r w:rsidR="00CC36A9" w:rsidRPr="00CC36A9">
              <w:rPr>
                <w:rFonts w:ascii="Times New Roman" w:hAnsi="Times New Roman"/>
                <w:bCs/>
                <w:sz w:val="24"/>
                <w:szCs w:val="24"/>
              </w:rPr>
              <w:t>довлетвори</w:t>
            </w:r>
            <w:r>
              <w:rPr>
                <w:rFonts w:ascii="Times New Roman" w:hAnsi="Times New Roman"/>
                <w:bCs/>
                <w:sz w:val="24"/>
                <w:szCs w:val="24"/>
              </w:rPr>
              <w:t>-</w:t>
            </w:r>
            <w:r w:rsidR="00CC36A9" w:rsidRPr="00CC36A9">
              <w:rPr>
                <w:rFonts w:ascii="Times New Roman" w:hAnsi="Times New Roman"/>
                <w:bCs/>
                <w:sz w:val="24"/>
                <w:szCs w:val="24"/>
              </w:rPr>
              <w:t>т</w:t>
            </w:r>
            <w:r>
              <w:rPr>
                <w:rFonts w:ascii="Times New Roman" w:hAnsi="Times New Roman"/>
                <w:bCs/>
                <w:sz w:val="24"/>
                <w:szCs w:val="24"/>
              </w:rPr>
              <w:t>е</w:t>
            </w:r>
            <w:r w:rsidR="00CC36A9" w:rsidRPr="00CC36A9">
              <w:rPr>
                <w:rFonts w:ascii="Times New Roman" w:hAnsi="Times New Roman"/>
                <w:bCs/>
                <w:sz w:val="24"/>
                <w:szCs w:val="24"/>
              </w:rPr>
              <w:t>льно</w:t>
            </w:r>
          </w:p>
          <w:p w14:paraId="3EA77503" w14:textId="77777777" w:rsidR="00CC36A9" w:rsidRPr="00CC36A9" w:rsidRDefault="00CC36A9" w:rsidP="004A4BE0">
            <w:pPr>
              <w:contextualSpacing/>
              <w:rPr>
                <w:rFonts w:ascii="Times New Roman" w:hAnsi="Times New Roman"/>
                <w:bCs/>
                <w:sz w:val="24"/>
                <w:szCs w:val="24"/>
              </w:rPr>
            </w:pPr>
          </w:p>
        </w:tc>
        <w:tc>
          <w:tcPr>
            <w:tcW w:w="12590" w:type="dxa"/>
          </w:tcPr>
          <w:p w14:paraId="3940C876" w14:textId="77777777" w:rsidR="00CC36A9" w:rsidRPr="00CC36A9" w:rsidRDefault="00CC36A9" w:rsidP="00CC36A9">
            <w:pPr>
              <w:contextualSpacing/>
              <w:jc w:val="both"/>
              <w:rPr>
                <w:rFonts w:ascii="Times New Roman" w:hAnsi="Times New Roman"/>
                <w:bCs/>
                <w:sz w:val="24"/>
                <w:szCs w:val="24"/>
              </w:rPr>
            </w:pPr>
            <w:r w:rsidRPr="00CC36A9">
              <w:rPr>
                <w:rFonts w:ascii="Times New Roman" w:hAnsi="Times New Roman"/>
                <w:bCs/>
                <w:sz w:val="24"/>
                <w:szCs w:val="24"/>
              </w:rPr>
              <w:t xml:space="preserve">В ответе отсутствует явная логика, он излагается на приемлемом русском языке. Студент владеет лишь основными источниками и литературой, ориентируется в некоторых из них, использует соответствующую специализированную лексику, дает удовлетворительные ответы не на все основные и дополнительные вопросы. </w:t>
            </w:r>
          </w:p>
        </w:tc>
      </w:tr>
      <w:tr w:rsidR="00CC36A9" w:rsidRPr="00A52AA3" w14:paraId="11F9C625" w14:textId="77777777" w:rsidTr="00532DC0">
        <w:trPr>
          <w:trHeight w:hRule="exact" w:val="687"/>
        </w:trPr>
        <w:tc>
          <w:tcPr>
            <w:tcW w:w="1697" w:type="dxa"/>
          </w:tcPr>
          <w:p w14:paraId="7A3CC0B8" w14:textId="77777777" w:rsidR="00CC36A9" w:rsidRPr="00CC36A9" w:rsidRDefault="00E50A91" w:rsidP="004A4BE0">
            <w:pPr>
              <w:contextualSpacing/>
              <w:rPr>
                <w:rFonts w:ascii="Times New Roman" w:hAnsi="Times New Roman"/>
                <w:bCs/>
                <w:sz w:val="24"/>
                <w:szCs w:val="24"/>
              </w:rPr>
            </w:pPr>
            <w:r>
              <w:rPr>
                <w:rFonts w:ascii="Times New Roman" w:hAnsi="Times New Roman"/>
                <w:bCs/>
                <w:sz w:val="24"/>
                <w:szCs w:val="24"/>
              </w:rPr>
              <w:t>Н</w:t>
            </w:r>
            <w:r w:rsidR="00CC36A9" w:rsidRPr="00CC36A9">
              <w:rPr>
                <w:rFonts w:ascii="Times New Roman" w:hAnsi="Times New Roman"/>
                <w:bCs/>
                <w:sz w:val="24"/>
                <w:szCs w:val="24"/>
              </w:rPr>
              <w:t>еудовлетво</w:t>
            </w:r>
            <w:r>
              <w:rPr>
                <w:rFonts w:ascii="Times New Roman" w:hAnsi="Times New Roman"/>
                <w:bCs/>
                <w:sz w:val="24"/>
                <w:szCs w:val="24"/>
              </w:rPr>
              <w:t>-</w:t>
            </w:r>
            <w:r w:rsidR="00CC36A9" w:rsidRPr="00CC36A9">
              <w:rPr>
                <w:rFonts w:ascii="Times New Roman" w:hAnsi="Times New Roman"/>
                <w:bCs/>
                <w:sz w:val="24"/>
                <w:szCs w:val="24"/>
              </w:rPr>
              <w:t>рительно</w:t>
            </w:r>
          </w:p>
        </w:tc>
        <w:tc>
          <w:tcPr>
            <w:tcW w:w="12590" w:type="dxa"/>
          </w:tcPr>
          <w:p w14:paraId="07BA5273" w14:textId="06398803" w:rsidR="00CC36A9" w:rsidRPr="00CC36A9" w:rsidRDefault="00CC36A9" w:rsidP="00CC36A9">
            <w:pPr>
              <w:contextualSpacing/>
              <w:jc w:val="both"/>
              <w:rPr>
                <w:rFonts w:ascii="Times New Roman" w:hAnsi="Times New Roman"/>
                <w:bCs/>
                <w:sz w:val="24"/>
                <w:szCs w:val="24"/>
              </w:rPr>
            </w:pPr>
            <w:r w:rsidRPr="00CC36A9">
              <w:rPr>
                <w:rFonts w:ascii="Times New Roman" w:hAnsi="Times New Roman"/>
                <w:bCs/>
                <w:sz w:val="24"/>
                <w:szCs w:val="24"/>
              </w:rPr>
              <w:t>Ответ излагается бессистемно, речь несвязанная. Студент не ориентируется в них, при ответе не</w:t>
            </w:r>
            <w:r w:rsidR="00656056">
              <w:rPr>
                <w:rFonts w:ascii="Times New Roman" w:hAnsi="Times New Roman"/>
                <w:bCs/>
                <w:sz w:val="24"/>
                <w:szCs w:val="24"/>
              </w:rPr>
              <w:t xml:space="preserve"> </w:t>
            </w:r>
            <w:r w:rsidRPr="00CC36A9">
              <w:rPr>
                <w:rFonts w:ascii="Times New Roman" w:hAnsi="Times New Roman"/>
                <w:bCs/>
                <w:sz w:val="24"/>
                <w:szCs w:val="24"/>
              </w:rPr>
              <w:t>использует  специализированную лексику, дает неудовлетворительные ответы на основные и дополнительные вопросы.</w:t>
            </w:r>
          </w:p>
        </w:tc>
      </w:tr>
    </w:tbl>
    <w:p w14:paraId="36332E0B" w14:textId="77777777" w:rsidR="002D76E0" w:rsidRPr="00425F03" w:rsidRDefault="002D76E0" w:rsidP="002D76E0">
      <w:pPr>
        <w:spacing w:after="0" w:line="276" w:lineRule="auto"/>
        <w:ind w:left="1080"/>
        <w:jc w:val="both"/>
        <w:rPr>
          <w:rFonts w:ascii="Times New Roman" w:eastAsia="Times New Roman" w:hAnsi="Times New Roman" w:cs="Times New Roman"/>
          <w:b/>
          <w:sz w:val="25"/>
          <w:szCs w:val="25"/>
        </w:rPr>
      </w:pPr>
    </w:p>
    <w:p w14:paraId="647A231A" w14:textId="77777777" w:rsidR="00BB7EA3" w:rsidRPr="009B5355" w:rsidRDefault="00BB7EA3" w:rsidP="00BB7EA3">
      <w:pPr>
        <w:spacing w:after="0" w:line="240" w:lineRule="auto"/>
        <w:rPr>
          <w:rFonts w:ascii="Times New Roman" w:eastAsia="Times New Roman" w:hAnsi="Times New Roman" w:cs="Times New Roman"/>
          <w:b/>
          <w:color w:val="C00000"/>
          <w:sz w:val="24"/>
          <w:szCs w:val="24"/>
          <w:lang w:eastAsia="ru-RU"/>
        </w:rPr>
      </w:pPr>
      <w:r w:rsidRPr="009B5355">
        <w:rPr>
          <w:rFonts w:ascii="Times New Roman" w:eastAsia="Times New Roman" w:hAnsi="Times New Roman" w:cs="Times New Roman"/>
          <w:b/>
          <w:sz w:val="24"/>
          <w:szCs w:val="24"/>
          <w:lang w:eastAsia="ru-RU"/>
        </w:rPr>
        <w:t>8. Ресурсное обеспечение:</w:t>
      </w:r>
      <w:r w:rsidRPr="009B5355">
        <w:rPr>
          <w:rFonts w:ascii="Times New Roman" w:eastAsia="Times New Roman" w:hAnsi="Times New Roman" w:cs="Times New Roman"/>
          <w:b/>
          <w:color w:val="C00000"/>
          <w:sz w:val="24"/>
          <w:szCs w:val="24"/>
          <w:lang w:eastAsia="ru-RU"/>
        </w:rPr>
        <w:t xml:space="preserve"> </w:t>
      </w:r>
    </w:p>
    <w:p w14:paraId="3CA184BF" w14:textId="77777777" w:rsidR="00BB7EA3" w:rsidRPr="009B5355" w:rsidRDefault="00BB7EA3" w:rsidP="00BB7EA3">
      <w:pPr>
        <w:keepNext/>
        <w:spacing w:before="240" w:after="60" w:line="240" w:lineRule="auto"/>
        <w:jc w:val="center"/>
        <w:outlineLvl w:val="1"/>
        <w:rPr>
          <w:rFonts w:ascii="Times New Roman" w:eastAsia="SimSun" w:hAnsi="Times New Roman" w:cs="Times New Roman"/>
          <w:b/>
          <w:bCs/>
          <w:iCs/>
          <w:sz w:val="24"/>
          <w:szCs w:val="24"/>
        </w:rPr>
      </w:pPr>
      <w:bookmarkStart w:id="3" w:name="_Toc478232495"/>
      <w:bookmarkStart w:id="4" w:name="_Toc512865322"/>
      <w:r w:rsidRPr="009B5355">
        <w:rPr>
          <w:rFonts w:ascii="Times New Roman" w:eastAsia="SimSun" w:hAnsi="Times New Roman" w:cs="Times New Roman"/>
          <w:b/>
          <w:bCs/>
          <w:iCs/>
          <w:sz w:val="24"/>
          <w:szCs w:val="24"/>
        </w:rPr>
        <w:lastRenderedPageBreak/>
        <w:t>8.1. Учебно-методическое и информационное обеспечение дисциплины</w:t>
      </w:r>
      <w:bookmarkEnd w:id="3"/>
      <w:bookmarkEnd w:id="4"/>
    </w:p>
    <w:p w14:paraId="1B6E673C" w14:textId="77777777" w:rsidR="00BB7EA3" w:rsidRDefault="00BB7EA3" w:rsidP="00163844">
      <w:pPr>
        <w:spacing w:after="0" w:line="240" w:lineRule="auto"/>
        <w:rPr>
          <w:rFonts w:ascii="Times New Roman" w:eastAsia="Times New Roman" w:hAnsi="Times New Roman" w:cs="Times New Roman"/>
          <w:b/>
          <w:sz w:val="24"/>
          <w:szCs w:val="24"/>
          <w:lang w:eastAsia="ru-RU"/>
        </w:rPr>
      </w:pPr>
    </w:p>
    <w:p w14:paraId="757B2616" w14:textId="77777777" w:rsidR="00163844" w:rsidRPr="00532DC0" w:rsidRDefault="00163844" w:rsidP="00163844">
      <w:pPr>
        <w:spacing w:after="0" w:line="240" w:lineRule="auto"/>
        <w:rPr>
          <w:rFonts w:ascii="Times New Roman" w:eastAsia="Times New Roman" w:hAnsi="Times New Roman" w:cs="Times New Roman"/>
          <w:b/>
          <w:sz w:val="24"/>
          <w:szCs w:val="24"/>
          <w:lang w:eastAsia="ru-RU"/>
        </w:rPr>
      </w:pPr>
      <w:r w:rsidRPr="00532DC0">
        <w:rPr>
          <w:rFonts w:ascii="Times New Roman" w:eastAsia="Times New Roman" w:hAnsi="Times New Roman" w:cs="Times New Roman"/>
          <w:b/>
          <w:sz w:val="24"/>
          <w:szCs w:val="24"/>
          <w:lang w:eastAsia="ru-RU"/>
        </w:rPr>
        <w:t>а) основная литература:</w:t>
      </w:r>
    </w:p>
    <w:p w14:paraId="10710A2A" w14:textId="77777777" w:rsidR="001D4E64" w:rsidRPr="00532DC0" w:rsidRDefault="001D4E64" w:rsidP="00163844">
      <w:pPr>
        <w:spacing w:after="0" w:line="240" w:lineRule="auto"/>
        <w:rPr>
          <w:rFonts w:ascii="Times New Roman" w:eastAsia="Times New Roman" w:hAnsi="Times New Roman" w:cs="Times New Roman"/>
          <w:b/>
          <w:sz w:val="24"/>
          <w:szCs w:val="24"/>
          <w:lang w:eastAsia="ru-RU"/>
        </w:rPr>
      </w:pPr>
    </w:p>
    <w:tbl>
      <w:tblPr>
        <w:tblStyle w:val="a7"/>
        <w:tblW w:w="5000" w:type="pct"/>
        <w:tblLayout w:type="fixed"/>
        <w:tblLook w:val="04A0" w:firstRow="1" w:lastRow="0" w:firstColumn="1" w:lastColumn="0" w:noHBand="0" w:noVBand="1"/>
      </w:tblPr>
      <w:tblGrid>
        <w:gridCol w:w="14287"/>
      </w:tblGrid>
      <w:tr w:rsidR="00532DC0" w:rsidRPr="00532DC0" w14:paraId="164D16C2" w14:textId="77777777" w:rsidTr="00CE03F2">
        <w:tc>
          <w:tcPr>
            <w:tcW w:w="5000" w:type="pct"/>
          </w:tcPr>
          <w:p w14:paraId="6689E30E" w14:textId="4F29D8CB" w:rsidR="00C1779E" w:rsidRDefault="00656056" w:rsidP="00532DC0">
            <w:pPr>
              <w:rPr>
                <w:rFonts w:ascii="Times New Roman" w:hAnsi="Times New Roman"/>
                <w:sz w:val="24"/>
                <w:szCs w:val="24"/>
              </w:rPr>
            </w:pPr>
            <w:r>
              <w:rPr>
                <w:rFonts w:ascii="Times New Roman" w:hAnsi="Times New Roman"/>
                <w:sz w:val="24"/>
                <w:szCs w:val="24"/>
              </w:rPr>
              <w:t>1</w:t>
            </w:r>
            <w:r w:rsidR="00C1779E">
              <w:rPr>
                <w:rFonts w:ascii="Times New Roman" w:hAnsi="Times New Roman"/>
                <w:sz w:val="24"/>
                <w:szCs w:val="24"/>
              </w:rPr>
              <w:t>. Социология управления: учебник для академического бакалавриата/ под.ред В.И.Башмакова, Р.В.Ленькова. – 3-е изд., перераб. и доп. – М.: Юрайт, 2019. – 409 с.</w:t>
            </w:r>
          </w:p>
          <w:p w14:paraId="208B2D14" w14:textId="1C0422CD" w:rsidR="00B40BF6" w:rsidRPr="00532DC0" w:rsidRDefault="00656056" w:rsidP="00532DC0">
            <w:pPr>
              <w:rPr>
                <w:rFonts w:ascii="Times New Roman" w:hAnsi="Times New Roman"/>
                <w:sz w:val="24"/>
                <w:szCs w:val="24"/>
              </w:rPr>
            </w:pPr>
            <w:r>
              <w:rPr>
                <w:rFonts w:ascii="Times New Roman" w:hAnsi="Times New Roman"/>
                <w:sz w:val="24"/>
                <w:szCs w:val="24"/>
              </w:rPr>
              <w:t>2</w:t>
            </w:r>
            <w:r w:rsidR="00B40BF6">
              <w:rPr>
                <w:rFonts w:ascii="Times New Roman" w:hAnsi="Times New Roman"/>
                <w:sz w:val="24"/>
                <w:szCs w:val="24"/>
              </w:rPr>
              <w:t>.Социология управления: учебник и практикум для вузов/ В.Г.Зарубин . В.А.Семенов и др. – М.: Юрайт, 2022. – 292 с.</w:t>
            </w:r>
          </w:p>
        </w:tc>
      </w:tr>
      <w:tr w:rsidR="00532DC0" w:rsidRPr="00532DC0" w14:paraId="7146F41D" w14:textId="77777777" w:rsidTr="00CE03F2">
        <w:tc>
          <w:tcPr>
            <w:tcW w:w="5000" w:type="pct"/>
          </w:tcPr>
          <w:p w14:paraId="266ED6B0" w14:textId="77216C66" w:rsidR="00532DC0" w:rsidRPr="00532DC0" w:rsidRDefault="00B40BF6" w:rsidP="00532DC0">
            <w:pPr>
              <w:rPr>
                <w:rFonts w:ascii="Times New Roman" w:hAnsi="Times New Roman"/>
                <w:sz w:val="24"/>
                <w:szCs w:val="24"/>
              </w:rPr>
            </w:pPr>
            <w:r>
              <w:rPr>
                <w:rFonts w:ascii="Times New Roman" w:hAnsi="Times New Roman"/>
                <w:sz w:val="24"/>
                <w:szCs w:val="24"/>
              </w:rPr>
              <w:t>5</w:t>
            </w:r>
            <w:r w:rsidR="00532DC0" w:rsidRPr="00532DC0">
              <w:rPr>
                <w:rFonts w:ascii="Times New Roman" w:hAnsi="Times New Roman"/>
                <w:sz w:val="24"/>
                <w:szCs w:val="24"/>
              </w:rPr>
              <w:t>. Тощенко Ж.Т.  Социология управления: учебник и практикум для академического бакалавриата.— М.: Издательство Юрайт, 20</w:t>
            </w:r>
            <w:r w:rsidR="00312743">
              <w:rPr>
                <w:rFonts w:ascii="Times New Roman" w:hAnsi="Times New Roman"/>
                <w:sz w:val="24"/>
                <w:szCs w:val="24"/>
              </w:rPr>
              <w:t>20</w:t>
            </w:r>
            <w:r w:rsidR="00532DC0" w:rsidRPr="00532DC0">
              <w:rPr>
                <w:rFonts w:ascii="Times New Roman" w:hAnsi="Times New Roman"/>
                <w:sz w:val="24"/>
                <w:szCs w:val="24"/>
              </w:rPr>
              <w:t xml:space="preserve">. — 303с. </w:t>
            </w:r>
            <w:hyperlink r:id="rId8" w:history="1">
              <w:r w:rsidR="00532DC0" w:rsidRPr="00532DC0">
                <w:rPr>
                  <w:rStyle w:val="ad"/>
                  <w:rFonts w:ascii="Times New Roman" w:hAnsi="Times New Roman"/>
                  <w:sz w:val="24"/>
                  <w:szCs w:val="24"/>
                </w:rPr>
                <w:t>http://www.socioprognoz.ru/files/File/publ/Toschenko.pdf</w:t>
              </w:r>
            </w:hyperlink>
          </w:p>
          <w:p w14:paraId="052ED8FC" w14:textId="77777777" w:rsidR="00532DC0" w:rsidRPr="00532DC0" w:rsidRDefault="00532DC0" w:rsidP="00532DC0">
            <w:pPr>
              <w:rPr>
                <w:rFonts w:ascii="Times New Roman" w:hAnsi="Times New Roman"/>
                <w:sz w:val="24"/>
                <w:szCs w:val="24"/>
              </w:rPr>
            </w:pPr>
          </w:p>
        </w:tc>
      </w:tr>
    </w:tbl>
    <w:p w14:paraId="4A10020F" w14:textId="77777777" w:rsidR="00163844" w:rsidRPr="00532DC0" w:rsidRDefault="00163844" w:rsidP="00163844">
      <w:pPr>
        <w:spacing w:after="0" w:line="240" w:lineRule="auto"/>
        <w:rPr>
          <w:rFonts w:ascii="Times New Roman" w:eastAsia="Times New Roman" w:hAnsi="Times New Roman" w:cs="Times New Roman"/>
          <w:b/>
          <w:sz w:val="24"/>
          <w:szCs w:val="24"/>
          <w:lang w:eastAsia="ru-RU"/>
        </w:rPr>
      </w:pPr>
      <w:r w:rsidRPr="00532DC0">
        <w:rPr>
          <w:rFonts w:ascii="Times New Roman" w:eastAsia="Times New Roman" w:hAnsi="Times New Roman" w:cs="Times New Roman"/>
          <w:b/>
          <w:sz w:val="24"/>
          <w:szCs w:val="24"/>
          <w:lang w:eastAsia="ru-RU"/>
        </w:rPr>
        <w:t>б) дополнительная литература:</w:t>
      </w:r>
    </w:p>
    <w:tbl>
      <w:tblPr>
        <w:tblStyle w:val="a7"/>
        <w:tblW w:w="5000" w:type="pct"/>
        <w:tblLayout w:type="fixed"/>
        <w:tblLook w:val="04A0" w:firstRow="1" w:lastRow="0" w:firstColumn="1" w:lastColumn="0" w:noHBand="0" w:noVBand="1"/>
      </w:tblPr>
      <w:tblGrid>
        <w:gridCol w:w="14287"/>
      </w:tblGrid>
      <w:tr w:rsidR="00945DE8" w:rsidRPr="00532DC0" w14:paraId="027B177C" w14:textId="77777777" w:rsidTr="00EF3F70">
        <w:tc>
          <w:tcPr>
            <w:tcW w:w="5000" w:type="pct"/>
          </w:tcPr>
          <w:p w14:paraId="632BC74C" w14:textId="018B5E1B" w:rsidR="00853219" w:rsidRPr="000F7ADD" w:rsidRDefault="004E6C1B" w:rsidP="008135C7">
            <w:pPr>
              <w:pStyle w:val="1"/>
              <w:numPr>
                <w:ilvl w:val="0"/>
                <w:numId w:val="7"/>
              </w:numPr>
              <w:spacing w:before="0"/>
              <w:outlineLvl w:val="0"/>
              <w:rPr>
                <w:rFonts w:ascii="Times New Roman" w:hAnsi="Times New Roman" w:cs="Times New Roman"/>
                <w:color w:val="auto"/>
                <w:sz w:val="24"/>
                <w:szCs w:val="24"/>
              </w:rPr>
            </w:pPr>
            <w:r w:rsidRPr="000F7ADD">
              <w:rPr>
                <w:rFonts w:ascii="Times New Roman" w:hAnsi="Times New Roman" w:cs="Times New Roman"/>
                <w:color w:val="auto"/>
                <w:sz w:val="24"/>
                <w:szCs w:val="24"/>
              </w:rPr>
              <w:t xml:space="preserve">Абрамов А.П., Боев Е.И. , Каменский Е.Г. Социология управления: Учебное пособие. –М.: Директ-Медиа, 2014.- 384 с. </w:t>
            </w:r>
          </w:p>
          <w:p w14:paraId="7C1D9AA0" w14:textId="4899BF71" w:rsidR="00B40BF6" w:rsidRPr="000F7ADD" w:rsidRDefault="00B40BF6" w:rsidP="008135C7">
            <w:pPr>
              <w:pStyle w:val="ab"/>
              <w:numPr>
                <w:ilvl w:val="0"/>
                <w:numId w:val="7"/>
              </w:numPr>
              <w:rPr>
                <w:rFonts w:ascii="Times New Roman" w:hAnsi="Times New Roman"/>
                <w:sz w:val="24"/>
                <w:szCs w:val="24"/>
              </w:rPr>
            </w:pPr>
            <w:r w:rsidRPr="000F7ADD">
              <w:rPr>
                <w:rFonts w:ascii="Times New Roman" w:hAnsi="Times New Roman"/>
                <w:sz w:val="24"/>
                <w:szCs w:val="24"/>
              </w:rPr>
              <w:t>Барков С.А., Зубков В.И. Социология организаций: Учебное пособие для бакалавров.- М.: Юрайт, 2022. – 414с.</w:t>
            </w:r>
          </w:p>
          <w:p w14:paraId="38905599" w14:textId="13F5D486" w:rsidR="009106D4" w:rsidRPr="00656056" w:rsidRDefault="009106D4" w:rsidP="008135C7">
            <w:pPr>
              <w:pStyle w:val="ab"/>
              <w:numPr>
                <w:ilvl w:val="0"/>
                <w:numId w:val="7"/>
              </w:numPr>
              <w:rPr>
                <w:rFonts w:ascii="Times New Roman" w:hAnsi="Times New Roman"/>
                <w:sz w:val="24"/>
                <w:szCs w:val="24"/>
              </w:rPr>
            </w:pPr>
            <w:r w:rsidRPr="000F7ADD">
              <w:rPr>
                <w:rFonts w:ascii="Times New Roman" w:hAnsi="Times New Roman"/>
                <w:sz w:val="24"/>
                <w:szCs w:val="24"/>
              </w:rPr>
              <w:t>Васильев В.П</w:t>
            </w:r>
            <w:r w:rsidRPr="00656056">
              <w:rPr>
                <w:rFonts w:ascii="Times New Roman" w:hAnsi="Times New Roman"/>
                <w:sz w:val="24"/>
                <w:szCs w:val="24"/>
              </w:rPr>
              <w:t xml:space="preserve">. </w:t>
            </w:r>
            <w:r w:rsidR="00656056" w:rsidRPr="00656056">
              <w:rPr>
                <w:rFonts w:ascii="Times New Roman" w:hAnsi="Times New Roman"/>
                <w:color w:val="222222"/>
                <w:sz w:val="24"/>
                <w:szCs w:val="24"/>
                <w:shd w:val="clear" w:color="auto" w:fill="FFFFFF"/>
              </w:rPr>
              <w:t>Электронное правительство в цифровой реальности // </w:t>
            </w:r>
            <w:r w:rsidR="00656056" w:rsidRPr="00656056">
              <w:rPr>
                <w:rStyle w:val="af2"/>
                <w:rFonts w:ascii="Times New Roman" w:hAnsi="Times New Roman"/>
                <w:color w:val="222222"/>
                <w:sz w:val="24"/>
                <w:szCs w:val="24"/>
                <w:bdr w:val="none" w:sz="0" w:space="0" w:color="auto" w:frame="1"/>
                <w:shd w:val="clear" w:color="auto" w:fill="FFFFFF"/>
              </w:rPr>
              <w:t>Информационное общество</w:t>
            </w:r>
            <w:r w:rsidR="00656056" w:rsidRPr="00656056">
              <w:rPr>
                <w:rFonts w:ascii="Times New Roman" w:hAnsi="Times New Roman"/>
                <w:color w:val="222222"/>
                <w:sz w:val="24"/>
                <w:szCs w:val="24"/>
                <w:shd w:val="clear" w:color="auto" w:fill="FFFFFF"/>
              </w:rPr>
              <w:t>. — 2019. — № 6. — С. 4–11.</w:t>
            </w:r>
          </w:p>
          <w:p w14:paraId="386EE578" w14:textId="2B43F69A" w:rsidR="00853219" w:rsidRPr="000F7ADD" w:rsidRDefault="00853219" w:rsidP="008135C7">
            <w:pPr>
              <w:pStyle w:val="ab"/>
              <w:numPr>
                <w:ilvl w:val="0"/>
                <w:numId w:val="7"/>
              </w:numPr>
              <w:rPr>
                <w:rFonts w:ascii="Times New Roman" w:hAnsi="Times New Roman"/>
                <w:sz w:val="24"/>
                <w:szCs w:val="24"/>
              </w:rPr>
            </w:pPr>
            <w:r w:rsidRPr="000F7ADD">
              <w:rPr>
                <w:rFonts w:ascii="Times New Roman" w:hAnsi="Times New Roman"/>
                <w:sz w:val="24"/>
                <w:szCs w:val="24"/>
              </w:rPr>
              <w:t xml:space="preserve">Деханова Н.Г. Социология государственной службы: Учебное пособие для студентов вузов. – М.: </w:t>
            </w:r>
            <w:r w:rsidR="00C1779E" w:rsidRPr="000F7ADD">
              <w:rPr>
                <w:rFonts w:ascii="Times New Roman" w:hAnsi="Times New Roman"/>
                <w:sz w:val="24"/>
                <w:szCs w:val="24"/>
              </w:rPr>
              <w:t>Юрайт</w:t>
            </w:r>
            <w:r w:rsidRPr="000F7ADD">
              <w:rPr>
                <w:rFonts w:ascii="Times New Roman" w:hAnsi="Times New Roman"/>
                <w:sz w:val="24"/>
                <w:szCs w:val="24"/>
              </w:rPr>
              <w:t>, 20</w:t>
            </w:r>
            <w:r w:rsidR="00184923" w:rsidRPr="000F7ADD">
              <w:rPr>
                <w:rFonts w:ascii="Times New Roman" w:hAnsi="Times New Roman"/>
                <w:sz w:val="24"/>
                <w:szCs w:val="24"/>
              </w:rPr>
              <w:t>2</w:t>
            </w:r>
            <w:r w:rsidR="00C1779E" w:rsidRPr="000F7ADD">
              <w:rPr>
                <w:rFonts w:ascii="Times New Roman" w:hAnsi="Times New Roman"/>
                <w:sz w:val="24"/>
                <w:szCs w:val="24"/>
              </w:rPr>
              <w:t>2</w:t>
            </w:r>
            <w:r w:rsidRPr="000F7ADD">
              <w:rPr>
                <w:rFonts w:ascii="Times New Roman" w:hAnsi="Times New Roman"/>
                <w:sz w:val="24"/>
                <w:szCs w:val="24"/>
              </w:rPr>
              <w:t>. – 113 с.</w:t>
            </w:r>
          </w:p>
          <w:p w14:paraId="360880D1" w14:textId="06E77480" w:rsidR="002A5896" w:rsidRPr="000F7ADD" w:rsidRDefault="000F7ADD" w:rsidP="008135C7">
            <w:pPr>
              <w:pStyle w:val="ab"/>
              <w:numPr>
                <w:ilvl w:val="0"/>
                <w:numId w:val="7"/>
              </w:numPr>
              <w:rPr>
                <w:rFonts w:ascii="Times New Roman" w:hAnsi="Times New Roman"/>
                <w:sz w:val="24"/>
                <w:szCs w:val="24"/>
              </w:rPr>
            </w:pPr>
            <w:r w:rsidRPr="000F7ADD">
              <w:rPr>
                <w:rFonts w:ascii="Times New Roman" w:hAnsi="Times New Roman"/>
                <w:sz w:val="24"/>
                <w:szCs w:val="24"/>
              </w:rPr>
              <w:t>Забродин В.Ю. Социология и психология управления: учебник и практикум для вузов. – М.: Юрайт, 2022. – 147 с.</w:t>
            </w:r>
          </w:p>
          <w:p w14:paraId="2F9902B4" w14:textId="7643E48C" w:rsidR="002A5896" w:rsidRPr="000F7ADD" w:rsidRDefault="002A5896" w:rsidP="008135C7">
            <w:pPr>
              <w:pStyle w:val="ab"/>
              <w:numPr>
                <w:ilvl w:val="0"/>
                <w:numId w:val="7"/>
              </w:numPr>
              <w:rPr>
                <w:rFonts w:ascii="Times New Roman" w:hAnsi="Times New Roman"/>
                <w:sz w:val="24"/>
                <w:szCs w:val="24"/>
              </w:rPr>
            </w:pPr>
            <w:r w:rsidRPr="000F7ADD">
              <w:rPr>
                <w:rFonts w:ascii="Times New Roman" w:hAnsi="Times New Roman"/>
                <w:sz w:val="24"/>
                <w:szCs w:val="24"/>
              </w:rPr>
              <w:t>Ильин Г.Л. Социология и психология управления: учебное посбие для вузов. – М.: Юрайт, 2022. – 224 с.</w:t>
            </w:r>
          </w:p>
          <w:p w14:paraId="526752E7" w14:textId="77777777" w:rsidR="002A5896" w:rsidRPr="000F7ADD" w:rsidRDefault="002A5896" w:rsidP="008135C7">
            <w:pPr>
              <w:pStyle w:val="ab"/>
              <w:numPr>
                <w:ilvl w:val="0"/>
                <w:numId w:val="7"/>
              </w:numPr>
              <w:rPr>
                <w:rFonts w:ascii="Times New Roman" w:hAnsi="Times New Roman"/>
                <w:sz w:val="24"/>
                <w:szCs w:val="24"/>
              </w:rPr>
            </w:pPr>
            <w:r w:rsidRPr="000F7ADD">
              <w:rPr>
                <w:rFonts w:ascii="Times New Roman" w:hAnsi="Times New Roman"/>
                <w:sz w:val="24"/>
                <w:szCs w:val="24"/>
              </w:rPr>
              <w:t>Майкова Э.Ю., Симонова Е.В. Местное самоуправление как объект анализа отечественной социологии последней трети ХХ – начала ХХ</w:t>
            </w:r>
            <w:r w:rsidRPr="000F7ADD">
              <w:rPr>
                <w:rFonts w:ascii="Times New Roman" w:hAnsi="Times New Roman"/>
                <w:sz w:val="24"/>
                <w:szCs w:val="24"/>
                <w:lang w:val="en-US"/>
              </w:rPr>
              <w:t>I</w:t>
            </w:r>
            <w:r w:rsidRPr="000F7ADD">
              <w:rPr>
                <w:rFonts w:ascii="Times New Roman" w:hAnsi="Times New Roman"/>
                <w:sz w:val="24"/>
                <w:szCs w:val="24"/>
              </w:rPr>
              <w:t xml:space="preserve"> в.// Социологические исследования. 2018. № 12. С.73-83. </w:t>
            </w:r>
            <w:hyperlink r:id="rId9" w:history="1">
              <w:r w:rsidRPr="000F7ADD">
                <w:rPr>
                  <w:rStyle w:val="ad"/>
                  <w:rFonts w:ascii="Times New Roman" w:hAnsi="Times New Roman"/>
                  <w:sz w:val="24"/>
                  <w:szCs w:val="24"/>
                </w:rPr>
                <w:t>https://www.socis.isras.ru/files/File/2018/2018_12/Maykova_Simonova.pdf</w:t>
              </w:r>
            </w:hyperlink>
          </w:p>
          <w:p w14:paraId="4C731643" w14:textId="126297A7" w:rsidR="00042E6B" w:rsidRDefault="00042E6B" w:rsidP="008135C7">
            <w:pPr>
              <w:pStyle w:val="ab"/>
              <w:numPr>
                <w:ilvl w:val="0"/>
                <w:numId w:val="7"/>
              </w:numPr>
              <w:rPr>
                <w:rFonts w:ascii="Times New Roman" w:hAnsi="Times New Roman"/>
                <w:sz w:val="24"/>
                <w:szCs w:val="24"/>
              </w:rPr>
            </w:pPr>
            <w:r w:rsidRPr="000F7ADD">
              <w:rPr>
                <w:rFonts w:ascii="Times New Roman" w:hAnsi="Times New Roman"/>
                <w:sz w:val="24"/>
                <w:szCs w:val="24"/>
              </w:rPr>
              <w:t>Тавокин Е.П. Социология управления. Методы получения</w:t>
            </w:r>
            <w:r w:rsidR="002A5896" w:rsidRPr="000F7ADD">
              <w:rPr>
                <w:rFonts w:ascii="Times New Roman" w:hAnsi="Times New Roman"/>
                <w:sz w:val="24"/>
                <w:szCs w:val="24"/>
              </w:rPr>
              <w:t xml:space="preserve"> социальной информации: учебное пособие для вузов. – М.: Юрайт, 2022. – 190 с.</w:t>
            </w:r>
          </w:p>
          <w:p w14:paraId="12D7F913" w14:textId="77777777" w:rsidR="00945DE8" w:rsidRPr="000F7ADD" w:rsidRDefault="00945DE8" w:rsidP="00656056">
            <w:pPr>
              <w:pStyle w:val="ab"/>
              <w:rPr>
                <w:rFonts w:ascii="Times New Roman" w:hAnsi="Times New Roman"/>
                <w:sz w:val="24"/>
                <w:szCs w:val="24"/>
              </w:rPr>
            </w:pPr>
          </w:p>
        </w:tc>
      </w:tr>
    </w:tbl>
    <w:p w14:paraId="27CA7668" w14:textId="77777777" w:rsidR="00163844" w:rsidRPr="00EF3F70" w:rsidRDefault="00E14EE3" w:rsidP="00163844">
      <w:pPr>
        <w:keepNext/>
        <w:spacing w:after="0" w:line="240" w:lineRule="auto"/>
        <w:jc w:val="center"/>
        <w:outlineLvl w:val="1"/>
        <w:rPr>
          <w:rFonts w:ascii="Times New Roman" w:eastAsia="Times New Roman" w:hAnsi="Times New Roman" w:cs="Times New Roman"/>
          <w:b/>
          <w:i/>
          <w:sz w:val="24"/>
          <w:szCs w:val="24"/>
          <w:lang w:eastAsia="ru-RU"/>
        </w:rPr>
      </w:pPr>
      <w:bookmarkStart w:id="5" w:name="_Toc474607310"/>
      <w:bookmarkStart w:id="6" w:name="_Toc476613865"/>
      <w:bookmarkStart w:id="7" w:name="_Toc477732955"/>
      <w:bookmarkStart w:id="8" w:name="_Toc478154107"/>
      <w:bookmarkStart w:id="9" w:name="_Toc478232496"/>
      <w:bookmarkStart w:id="10" w:name="_Toc523767327"/>
      <w:r>
        <w:rPr>
          <w:rFonts w:ascii="Times New Roman" w:eastAsia="Times New Roman" w:hAnsi="Times New Roman" w:cs="Times New Roman"/>
          <w:b/>
          <w:sz w:val="24"/>
          <w:szCs w:val="24"/>
          <w:lang w:eastAsia="ru-RU"/>
        </w:rPr>
        <w:t>Пе</w:t>
      </w:r>
      <w:r w:rsidR="00163844" w:rsidRPr="00EF3F70">
        <w:rPr>
          <w:rFonts w:ascii="Times New Roman" w:eastAsia="Times New Roman" w:hAnsi="Times New Roman" w:cs="Times New Roman"/>
          <w:b/>
          <w:sz w:val="24"/>
          <w:szCs w:val="24"/>
          <w:lang w:eastAsia="ru-RU"/>
        </w:rPr>
        <w:t>речень информационных технологий</w:t>
      </w:r>
      <w:bookmarkEnd w:id="5"/>
      <w:bookmarkEnd w:id="6"/>
      <w:bookmarkEnd w:id="7"/>
      <w:bookmarkEnd w:id="8"/>
      <w:bookmarkEnd w:id="9"/>
      <w:bookmarkEnd w:id="10"/>
    </w:p>
    <w:p w14:paraId="1D2D2DDA" w14:textId="77777777" w:rsidR="00163844" w:rsidRPr="00EF3F70" w:rsidRDefault="00163844" w:rsidP="00163844">
      <w:pPr>
        <w:spacing w:after="0" w:line="240" w:lineRule="auto"/>
        <w:contextualSpacing/>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Интернет-ресурсы:</w:t>
      </w:r>
    </w:p>
    <w:tbl>
      <w:tblPr>
        <w:tblStyle w:val="a7"/>
        <w:tblW w:w="13892" w:type="dxa"/>
        <w:tblLayout w:type="fixed"/>
        <w:tblLook w:val="01E0" w:firstRow="1" w:lastRow="1" w:firstColumn="1" w:lastColumn="1" w:noHBand="0" w:noVBand="0"/>
      </w:tblPr>
      <w:tblGrid>
        <w:gridCol w:w="709"/>
        <w:gridCol w:w="9356"/>
        <w:gridCol w:w="3827"/>
      </w:tblGrid>
      <w:tr w:rsidR="00EF3F70" w:rsidRPr="00EF3F70" w14:paraId="1D86F20E" w14:textId="77777777" w:rsidTr="00EF3F70">
        <w:tc>
          <w:tcPr>
            <w:tcW w:w="709" w:type="dxa"/>
          </w:tcPr>
          <w:p w14:paraId="6944D544" w14:textId="77777777" w:rsidR="00EF3F70" w:rsidRPr="00EF3F70" w:rsidRDefault="00EF3F70" w:rsidP="00EF3F70">
            <w:pPr>
              <w:rPr>
                <w:rFonts w:ascii="Times New Roman" w:hAnsi="Times New Roman"/>
                <w:b/>
                <w:sz w:val="24"/>
                <w:szCs w:val="24"/>
              </w:rPr>
            </w:pPr>
            <w:r w:rsidRPr="00EF3F70">
              <w:rPr>
                <w:rFonts w:ascii="Times New Roman" w:hAnsi="Times New Roman"/>
                <w:b/>
                <w:sz w:val="24"/>
                <w:szCs w:val="24"/>
              </w:rPr>
              <w:t>№</w:t>
            </w:r>
          </w:p>
        </w:tc>
        <w:tc>
          <w:tcPr>
            <w:tcW w:w="9356" w:type="dxa"/>
          </w:tcPr>
          <w:p w14:paraId="10B68013" w14:textId="77777777" w:rsidR="00EF3F70" w:rsidRPr="00EF3F70" w:rsidRDefault="00EF3F70" w:rsidP="003D2B3F">
            <w:pPr>
              <w:ind w:hanging="732"/>
              <w:rPr>
                <w:rFonts w:ascii="Times New Roman" w:hAnsi="Times New Roman"/>
                <w:b/>
                <w:sz w:val="24"/>
                <w:szCs w:val="24"/>
              </w:rPr>
            </w:pPr>
            <w:r w:rsidRPr="00EF3F70">
              <w:rPr>
                <w:rFonts w:ascii="Times New Roman" w:hAnsi="Times New Roman"/>
                <w:sz w:val="24"/>
                <w:szCs w:val="24"/>
              </w:rPr>
              <w:t>Жур</w:t>
            </w:r>
          </w:p>
        </w:tc>
        <w:tc>
          <w:tcPr>
            <w:tcW w:w="3827" w:type="dxa"/>
          </w:tcPr>
          <w:p w14:paraId="445C21BC" w14:textId="77777777" w:rsidR="00EF3F70" w:rsidRPr="00EF3F70" w:rsidRDefault="00EF3F70" w:rsidP="003D2B3F">
            <w:pPr>
              <w:ind w:firstLine="108"/>
              <w:rPr>
                <w:rFonts w:ascii="Times New Roman" w:hAnsi="Times New Roman"/>
                <w:b/>
                <w:sz w:val="24"/>
                <w:szCs w:val="24"/>
              </w:rPr>
            </w:pPr>
            <w:r w:rsidRPr="00EF3F70">
              <w:rPr>
                <w:rFonts w:ascii="Times New Roman" w:hAnsi="Times New Roman"/>
                <w:b/>
                <w:sz w:val="24"/>
                <w:szCs w:val="24"/>
                <w:lang w:val="en-US"/>
              </w:rPr>
              <w:t>Web</w:t>
            </w:r>
            <w:r w:rsidRPr="00605362">
              <w:rPr>
                <w:rFonts w:ascii="Times New Roman" w:hAnsi="Times New Roman"/>
                <w:b/>
                <w:sz w:val="24"/>
                <w:szCs w:val="24"/>
              </w:rPr>
              <w:t>-</w:t>
            </w:r>
            <w:r w:rsidRPr="00EF3F70">
              <w:rPr>
                <w:rFonts w:ascii="Times New Roman" w:hAnsi="Times New Roman"/>
                <w:b/>
                <w:sz w:val="24"/>
                <w:szCs w:val="24"/>
              </w:rPr>
              <w:t>адрес</w:t>
            </w:r>
          </w:p>
        </w:tc>
      </w:tr>
      <w:tr w:rsidR="00EF3F70" w:rsidRPr="00EF3F70" w14:paraId="64712324" w14:textId="77777777" w:rsidTr="00EF3F70">
        <w:tc>
          <w:tcPr>
            <w:tcW w:w="709" w:type="dxa"/>
          </w:tcPr>
          <w:p w14:paraId="5D00C4DF" w14:textId="77777777" w:rsidR="00EF3F70" w:rsidRPr="00EF3F70" w:rsidRDefault="00EF3F70" w:rsidP="008135C7">
            <w:pPr>
              <w:pStyle w:val="ab"/>
              <w:numPr>
                <w:ilvl w:val="0"/>
                <w:numId w:val="1"/>
              </w:numPr>
              <w:ind w:left="0" w:firstLine="0"/>
              <w:contextualSpacing w:val="0"/>
              <w:rPr>
                <w:rFonts w:ascii="Times New Roman" w:hAnsi="Times New Roman"/>
                <w:sz w:val="24"/>
                <w:szCs w:val="24"/>
              </w:rPr>
            </w:pPr>
          </w:p>
        </w:tc>
        <w:tc>
          <w:tcPr>
            <w:tcW w:w="9356" w:type="dxa"/>
          </w:tcPr>
          <w:p w14:paraId="018D8B4A" w14:textId="77777777" w:rsidR="00EF3F70" w:rsidRPr="00EF3F70" w:rsidRDefault="00EF3F70" w:rsidP="003D2B3F">
            <w:pPr>
              <w:rPr>
                <w:rFonts w:ascii="Times New Roman" w:hAnsi="Times New Roman"/>
                <w:sz w:val="24"/>
                <w:szCs w:val="24"/>
              </w:rPr>
            </w:pPr>
            <w:r w:rsidRPr="00EF3F70">
              <w:rPr>
                <w:rFonts w:ascii="Times New Roman" w:hAnsi="Times New Roman"/>
                <w:sz w:val="24"/>
                <w:szCs w:val="24"/>
              </w:rPr>
              <w:t>Журнал «Социс. Социологические исследования»</w:t>
            </w:r>
          </w:p>
        </w:tc>
        <w:tc>
          <w:tcPr>
            <w:tcW w:w="3827" w:type="dxa"/>
          </w:tcPr>
          <w:p w14:paraId="2E25350E" w14:textId="77777777" w:rsidR="00EF3F70" w:rsidRPr="00EF3F70" w:rsidRDefault="001F3C1E" w:rsidP="003D2B3F">
            <w:pPr>
              <w:rPr>
                <w:rFonts w:ascii="Times New Roman" w:hAnsi="Times New Roman"/>
                <w:b/>
                <w:sz w:val="24"/>
                <w:szCs w:val="24"/>
              </w:rPr>
            </w:pPr>
            <w:hyperlink r:id="rId10" w:history="1">
              <w:r w:rsidR="00EF3F70" w:rsidRPr="00EF3F70">
                <w:rPr>
                  <w:rStyle w:val="ad"/>
                  <w:rFonts w:ascii="Times New Roman" w:eastAsia="Calibri" w:hAnsi="Times New Roman"/>
                  <w:sz w:val="24"/>
                  <w:szCs w:val="24"/>
                  <w:lang w:val="en-US"/>
                </w:rPr>
                <w:t>http</w:t>
              </w:r>
              <w:r w:rsidR="00EF3F70" w:rsidRPr="00EF3F70">
                <w:rPr>
                  <w:rStyle w:val="ad"/>
                  <w:rFonts w:ascii="Times New Roman" w:eastAsia="Calibri" w:hAnsi="Times New Roman"/>
                  <w:sz w:val="24"/>
                  <w:szCs w:val="24"/>
                </w:rPr>
                <w:t>://</w:t>
              </w:r>
              <w:r w:rsidR="00EF3F70" w:rsidRPr="00EF3F70">
                <w:rPr>
                  <w:rStyle w:val="ad"/>
                  <w:rFonts w:ascii="Times New Roman" w:eastAsia="Calibri" w:hAnsi="Times New Roman"/>
                  <w:sz w:val="24"/>
                  <w:szCs w:val="24"/>
                  <w:lang w:val="en-US"/>
                </w:rPr>
                <w:t>www</w:t>
              </w:r>
              <w:r w:rsidR="00EF3F70" w:rsidRPr="00EF3F70">
                <w:rPr>
                  <w:rStyle w:val="ad"/>
                  <w:rFonts w:ascii="Times New Roman" w:eastAsia="Calibri" w:hAnsi="Times New Roman"/>
                  <w:sz w:val="24"/>
                  <w:szCs w:val="24"/>
                </w:rPr>
                <w:t>.</w:t>
              </w:r>
              <w:r w:rsidR="00EF3F70" w:rsidRPr="00EF3F70">
                <w:rPr>
                  <w:rStyle w:val="ad"/>
                  <w:rFonts w:ascii="Times New Roman" w:eastAsia="Calibri" w:hAnsi="Times New Roman"/>
                  <w:sz w:val="24"/>
                  <w:szCs w:val="24"/>
                  <w:lang w:val="en-US"/>
                </w:rPr>
                <w:t>nir</w:t>
              </w:r>
              <w:r w:rsidR="00EF3F70" w:rsidRPr="00EF3F70">
                <w:rPr>
                  <w:rStyle w:val="ad"/>
                  <w:rFonts w:ascii="Times New Roman" w:eastAsia="Calibri" w:hAnsi="Times New Roman"/>
                  <w:sz w:val="24"/>
                  <w:szCs w:val="24"/>
                </w:rPr>
                <w:t>.</w:t>
              </w:r>
              <w:r w:rsidR="00EF3F70" w:rsidRPr="00EF3F70">
                <w:rPr>
                  <w:rStyle w:val="ad"/>
                  <w:rFonts w:ascii="Times New Roman" w:eastAsia="Calibri" w:hAnsi="Times New Roman"/>
                  <w:sz w:val="24"/>
                  <w:szCs w:val="24"/>
                  <w:lang w:val="en-US"/>
                </w:rPr>
                <w:t>ru</w:t>
              </w:r>
              <w:r w:rsidR="00EF3F70" w:rsidRPr="00EF3F70">
                <w:rPr>
                  <w:rStyle w:val="ad"/>
                  <w:rFonts w:ascii="Times New Roman" w:eastAsia="Calibri" w:hAnsi="Times New Roman"/>
                  <w:sz w:val="24"/>
                  <w:szCs w:val="24"/>
                </w:rPr>
                <w:t>/</w:t>
              </w:r>
              <w:r w:rsidR="00EF3F70" w:rsidRPr="00EF3F70">
                <w:rPr>
                  <w:rStyle w:val="ad"/>
                  <w:rFonts w:ascii="Times New Roman" w:eastAsia="Calibri" w:hAnsi="Times New Roman"/>
                  <w:sz w:val="24"/>
                  <w:szCs w:val="24"/>
                  <w:lang w:val="en-US"/>
                </w:rPr>
                <w:t>socio</w:t>
              </w:r>
              <w:r w:rsidR="00EF3F70" w:rsidRPr="00EF3F70">
                <w:rPr>
                  <w:rStyle w:val="ad"/>
                  <w:rFonts w:ascii="Times New Roman" w:eastAsia="Calibri" w:hAnsi="Times New Roman"/>
                  <w:sz w:val="24"/>
                  <w:szCs w:val="24"/>
                </w:rPr>
                <w:t>/</w:t>
              </w:r>
              <w:r w:rsidR="00EF3F70" w:rsidRPr="00EF3F70">
                <w:rPr>
                  <w:rStyle w:val="ad"/>
                  <w:rFonts w:ascii="Times New Roman" w:eastAsia="Calibri" w:hAnsi="Times New Roman"/>
                  <w:sz w:val="24"/>
                  <w:szCs w:val="24"/>
                  <w:lang w:val="en-US"/>
                </w:rPr>
                <w:t>skipubl</w:t>
              </w:r>
              <w:r w:rsidR="00EF3F70" w:rsidRPr="00EF3F70">
                <w:rPr>
                  <w:rStyle w:val="ad"/>
                  <w:rFonts w:ascii="Times New Roman" w:eastAsia="Calibri" w:hAnsi="Times New Roman"/>
                  <w:sz w:val="24"/>
                  <w:szCs w:val="24"/>
                </w:rPr>
                <w:t>/</w:t>
              </w:r>
              <w:r w:rsidR="00EF3F70" w:rsidRPr="00EF3F70">
                <w:rPr>
                  <w:rStyle w:val="ad"/>
                  <w:rFonts w:ascii="Times New Roman" w:eastAsia="Calibri" w:hAnsi="Times New Roman"/>
                  <w:sz w:val="24"/>
                  <w:szCs w:val="24"/>
                  <w:lang w:val="en-US"/>
                </w:rPr>
                <w:t>socis</w:t>
              </w:r>
              <w:r w:rsidR="00EF3F70" w:rsidRPr="00EF3F70">
                <w:rPr>
                  <w:rStyle w:val="ad"/>
                  <w:rFonts w:ascii="Times New Roman" w:eastAsia="Calibri" w:hAnsi="Times New Roman"/>
                  <w:sz w:val="24"/>
                  <w:szCs w:val="24"/>
                </w:rPr>
                <w:t>.</w:t>
              </w:r>
              <w:r w:rsidR="00EF3F70" w:rsidRPr="00EF3F70">
                <w:rPr>
                  <w:rStyle w:val="ad"/>
                  <w:rFonts w:ascii="Times New Roman" w:eastAsia="Calibri" w:hAnsi="Times New Roman"/>
                  <w:sz w:val="24"/>
                  <w:szCs w:val="24"/>
                  <w:lang w:val="en-US"/>
                </w:rPr>
                <w:t>htm</w:t>
              </w:r>
            </w:hyperlink>
            <w:r w:rsidR="00EF3F70" w:rsidRPr="00EF3F70">
              <w:rPr>
                <w:rFonts w:ascii="Times New Roman" w:hAnsi="Times New Roman"/>
                <w:sz w:val="24"/>
                <w:szCs w:val="24"/>
              </w:rPr>
              <w:t xml:space="preserve"> -</w:t>
            </w:r>
          </w:p>
        </w:tc>
      </w:tr>
      <w:tr w:rsidR="00EF3F70" w:rsidRPr="00EF3F70" w14:paraId="0F267DB7" w14:textId="77777777" w:rsidTr="00EF3F70">
        <w:tc>
          <w:tcPr>
            <w:tcW w:w="709" w:type="dxa"/>
          </w:tcPr>
          <w:p w14:paraId="635E053D" w14:textId="77777777" w:rsidR="00EF3F70" w:rsidRPr="00EF3F70" w:rsidRDefault="00EF3F70" w:rsidP="008135C7">
            <w:pPr>
              <w:pStyle w:val="ab"/>
              <w:numPr>
                <w:ilvl w:val="0"/>
                <w:numId w:val="1"/>
              </w:numPr>
              <w:ind w:left="0" w:firstLine="0"/>
              <w:contextualSpacing w:val="0"/>
              <w:rPr>
                <w:rFonts w:ascii="Times New Roman" w:hAnsi="Times New Roman"/>
                <w:sz w:val="24"/>
                <w:szCs w:val="24"/>
              </w:rPr>
            </w:pPr>
          </w:p>
        </w:tc>
        <w:tc>
          <w:tcPr>
            <w:tcW w:w="9356" w:type="dxa"/>
          </w:tcPr>
          <w:p w14:paraId="28FBDF8F" w14:textId="77777777" w:rsidR="00EF3F70" w:rsidRPr="00EF3F70" w:rsidRDefault="00EF3F70" w:rsidP="003D2B3F">
            <w:pPr>
              <w:rPr>
                <w:rFonts w:ascii="Times New Roman" w:hAnsi="Times New Roman"/>
                <w:sz w:val="24"/>
                <w:szCs w:val="24"/>
              </w:rPr>
            </w:pPr>
            <w:r w:rsidRPr="00EF3F70">
              <w:rPr>
                <w:rFonts w:ascii="Times New Roman" w:hAnsi="Times New Roman"/>
                <w:sz w:val="24"/>
                <w:szCs w:val="24"/>
              </w:rPr>
              <w:t>Журнал «Вестник Московского университета. Серия</w:t>
            </w:r>
            <w:r w:rsidRPr="00EF3F70">
              <w:rPr>
                <w:rFonts w:ascii="Times New Roman" w:hAnsi="Times New Roman"/>
                <w:sz w:val="24"/>
                <w:szCs w:val="24"/>
                <w:lang w:val="en-US"/>
              </w:rPr>
              <w:t> </w:t>
            </w:r>
            <w:r w:rsidRPr="00EF3F70">
              <w:rPr>
                <w:rFonts w:ascii="Times New Roman" w:hAnsi="Times New Roman"/>
                <w:sz w:val="24"/>
                <w:szCs w:val="24"/>
              </w:rPr>
              <w:t>18. Социология</w:t>
            </w:r>
            <w:r w:rsidRPr="00EF3F70">
              <w:rPr>
                <w:rFonts w:ascii="Times New Roman" w:hAnsi="Times New Roman"/>
                <w:sz w:val="24"/>
                <w:szCs w:val="24"/>
                <w:lang w:val="en-US"/>
              </w:rPr>
              <w:t> </w:t>
            </w:r>
            <w:r w:rsidRPr="00EF3F70">
              <w:rPr>
                <w:rFonts w:ascii="Times New Roman" w:hAnsi="Times New Roman"/>
                <w:sz w:val="24"/>
                <w:szCs w:val="24"/>
              </w:rPr>
              <w:t>и политология»</w:t>
            </w:r>
          </w:p>
        </w:tc>
        <w:tc>
          <w:tcPr>
            <w:tcW w:w="3827" w:type="dxa"/>
          </w:tcPr>
          <w:p w14:paraId="61BC4817" w14:textId="77777777" w:rsidR="00EF3F70" w:rsidRPr="00EF3F70" w:rsidRDefault="001F3C1E" w:rsidP="003D2B3F">
            <w:pPr>
              <w:rPr>
                <w:rFonts w:ascii="Times New Roman" w:eastAsia="Calibri" w:hAnsi="Times New Roman"/>
                <w:sz w:val="24"/>
                <w:szCs w:val="24"/>
              </w:rPr>
            </w:pPr>
            <w:hyperlink r:id="rId11" w:history="1">
              <w:r w:rsidR="00EF3F70" w:rsidRPr="00EF3F70">
                <w:rPr>
                  <w:rStyle w:val="ad"/>
                  <w:rFonts w:ascii="Times New Roman" w:hAnsi="Times New Roman"/>
                  <w:sz w:val="24"/>
                  <w:szCs w:val="24"/>
                  <w:lang w:val="en-US"/>
                </w:rPr>
                <w:t>http</w:t>
              </w:r>
              <w:r w:rsidR="00EF3F70" w:rsidRPr="00EF3F70">
                <w:rPr>
                  <w:rStyle w:val="ad"/>
                  <w:rFonts w:ascii="Times New Roman" w:hAnsi="Times New Roman"/>
                  <w:sz w:val="24"/>
                  <w:szCs w:val="24"/>
                </w:rPr>
                <w:t>://</w:t>
              </w:r>
              <w:r w:rsidR="00EF3F70" w:rsidRPr="00EF3F70">
                <w:rPr>
                  <w:rStyle w:val="ad"/>
                  <w:rFonts w:ascii="Times New Roman" w:hAnsi="Times New Roman"/>
                  <w:sz w:val="24"/>
                  <w:szCs w:val="24"/>
                  <w:lang w:val="en-US"/>
                </w:rPr>
                <w:t>www</w:t>
              </w:r>
              <w:r w:rsidR="00EF3F70" w:rsidRPr="00EF3F70">
                <w:rPr>
                  <w:rStyle w:val="ad"/>
                  <w:rFonts w:ascii="Times New Roman" w:hAnsi="Times New Roman"/>
                  <w:sz w:val="24"/>
                  <w:szCs w:val="24"/>
                </w:rPr>
                <w:t>.</w:t>
              </w:r>
              <w:r w:rsidR="00EF3F70" w:rsidRPr="00EF3F70">
                <w:rPr>
                  <w:rStyle w:val="ad"/>
                  <w:rFonts w:ascii="Times New Roman" w:hAnsi="Times New Roman"/>
                  <w:sz w:val="24"/>
                  <w:szCs w:val="24"/>
                  <w:lang w:val="en-US"/>
                </w:rPr>
                <w:t>vestnik</w:t>
              </w:r>
              <w:r w:rsidR="00EF3F70" w:rsidRPr="00EF3F70">
                <w:rPr>
                  <w:rStyle w:val="ad"/>
                  <w:rFonts w:ascii="Times New Roman" w:hAnsi="Times New Roman"/>
                  <w:sz w:val="24"/>
                  <w:szCs w:val="24"/>
                </w:rPr>
                <w:t>.</w:t>
              </w:r>
              <w:r w:rsidR="00EF3F70" w:rsidRPr="00EF3F70">
                <w:rPr>
                  <w:rStyle w:val="ad"/>
                  <w:rFonts w:ascii="Times New Roman" w:hAnsi="Times New Roman"/>
                  <w:sz w:val="24"/>
                  <w:szCs w:val="24"/>
                  <w:lang w:val="en-US"/>
                </w:rPr>
                <w:t>socio</w:t>
              </w:r>
              <w:r w:rsidR="00EF3F70" w:rsidRPr="00EF3F70">
                <w:rPr>
                  <w:rStyle w:val="ad"/>
                  <w:rFonts w:ascii="Times New Roman" w:hAnsi="Times New Roman"/>
                  <w:sz w:val="24"/>
                  <w:szCs w:val="24"/>
                </w:rPr>
                <w:t>.</w:t>
              </w:r>
              <w:r w:rsidR="00EF3F70" w:rsidRPr="00EF3F70">
                <w:rPr>
                  <w:rStyle w:val="ad"/>
                  <w:rFonts w:ascii="Times New Roman" w:hAnsi="Times New Roman"/>
                  <w:sz w:val="24"/>
                  <w:szCs w:val="24"/>
                  <w:lang w:val="en-US"/>
                </w:rPr>
                <w:t>msu</w:t>
              </w:r>
              <w:r w:rsidR="00EF3F70" w:rsidRPr="00EF3F70">
                <w:rPr>
                  <w:rStyle w:val="ad"/>
                  <w:rFonts w:ascii="Times New Roman" w:hAnsi="Times New Roman"/>
                  <w:sz w:val="24"/>
                  <w:szCs w:val="24"/>
                </w:rPr>
                <w:t>.</w:t>
              </w:r>
              <w:r w:rsidR="00EF3F70" w:rsidRPr="00EF3F70">
                <w:rPr>
                  <w:rStyle w:val="ad"/>
                  <w:rFonts w:ascii="Times New Roman" w:hAnsi="Times New Roman"/>
                  <w:sz w:val="24"/>
                  <w:szCs w:val="24"/>
                  <w:lang w:val="en-US"/>
                </w:rPr>
                <w:t>ru</w:t>
              </w:r>
              <w:r w:rsidR="00EF3F70" w:rsidRPr="00EF3F70">
                <w:rPr>
                  <w:rStyle w:val="ad"/>
                  <w:rFonts w:ascii="Times New Roman" w:hAnsi="Times New Roman"/>
                  <w:sz w:val="24"/>
                  <w:szCs w:val="24"/>
                </w:rPr>
                <w:t>/</w:t>
              </w:r>
            </w:hyperlink>
          </w:p>
        </w:tc>
      </w:tr>
      <w:tr w:rsidR="00EF3F70" w:rsidRPr="00EF3F70" w14:paraId="10842175" w14:textId="77777777" w:rsidTr="00EF3F70">
        <w:tc>
          <w:tcPr>
            <w:tcW w:w="709" w:type="dxa"/>
          </w:tcPr>
          <w:p w14:paraId="52B18369" w14:textId="77777777" w:rsidR="00EF3F70" w:rsidRPr="00EF3F70" w:rsidRDefault="00EF3F70" w:rsidP="008135C7">
            <w:pPr>
              <w:pStyle w:val="ab"/>
              <w:numPr>
                <w:ilvl w:val="0"/>
                <w:numId w:val="1"/>
              </w:numPr>
              <w:ind w:left="0" w:firstLine="0"/>
              <w:contextualSpacing w:val="0"/>
              <w:rPr>
                <w:rFonts w:ascii="Times New Roman" w:hAnsi="Times New Roman"/>
                <w:sz w:val="24"/>
                <w:szCs w:val="24"/>
              </w:rPr>
            </w:pPr>
          </w:p>
        </w:tc>
        <w:tc>
          <w:tcPr>
            <w:tcW w:w="9356" w:type="dxa"/>
          </w:tcPr>
          <w:p w14:paraId="7F0B3A3E" w14:textId="77777777" w:rsidR="00EF3F70" w:rsidRPr="00EF3F70" w:rsidRDefault="00EF3F70" w:rsidP="003D2B3F">
            <w:pPr>
              <w:rPr>
                <w:rFonts w:ascii="Times New Roman" w:hAnsi="Times New Roman"/>
                <w:sz w:val="24"/>
                <w:szCs w:val="24"/>
              </w:rPr>
            </w:pPr>
            <w:r w:rsidRPr="00EF3F70">
              <w:rPr>
                <w:rFonts w:ascii="Times New Roman" w:hAnsi="Times New Roman"/>
                <w:sz w:val="24"/>
                <w:szCs w:val="24"/>
              </w:rPr>
              <w:t>Российская государственная библиотека</w:t>
            </w:r>
          </w:p>
        </w:tc>
        <w:tc>
          <w:tcPr>
            <w:tcW w:w="3827" w:type="dxa"/>
          </w:tcPr>
          <w:p w14:paraId="6CC65A53" w14:textId="77777777" w:rsidR="00EF3F70" w:rsidRPr="00EF3F70" w:rsidRDefault="001F3C1E" w:rsidP="003D2B3F">
            <w:pPr>
              <w:rPr>
                <w:rFonts w:ascii="Times New Roman" w:hAnsi="Times New Roman"/>
                <w:sz w:val="24"/>
                <w:szCs w:val="24"/>
              </w:rPr>
            </w:pPr>
            <w:hyperlink r:id="rId12" w:history="1">
              <w:r w:rsidR="00EF3F70" w:rsidRPr="00EF3F70">
                <w:rPr>
                  <w:rStyle w:val="ad"/>
                  <w:rFonts w:ascii="Times New Roman" w:hAnsi="Times New Roman"/>
                  <w:sz w:val="24"/>
                  <w:szCs w:val="24"/>
                  <w:lang w:val="en-US"/>
                </w:rPr>
                <w:t>http://</w:t>
              </w:r>
              <w:r w:rsidR="00EF3F70" w:rsidRPr="00EF3F70">
                <w:rPr>
                  <w:rStyle w:val="ad"/>
                  <w:rFonts w:ascii="Times New Roman" w:hAnsi="Times New Roman"/>
                  <w:sz w:val="24"/>
                  <w:szCs w:val="24"/>
                  <w:shd w:val="clear" w:color="auto" w:fill="FFFFFF"/>
                  <w:lang w:val="en-US"/>
                </w:rPr>
                <w:t>www.rsl.ru/</w:t>
              </w:r>
            </w:hyperlink>
          </w:p>
        </w:tc>
      </w:tr>
      <w:tr w:rsidR="00EF3F70" w:rsidRPr="00EF3F70" w14:paraId="7AA92FC3" w14:textId="77777777" w:rsidTr="00EF3F70">
        <w:tc>
          <w:tcPr>
            <w:tcW w:w="709" w:type="dxa"/>
          </w:tcPr>
          <w:p w14:paraId="3804505C" w14:textId="77777777" w:rsidR="00EF3F70" w:rsidRPr="00EF3F70" w:rsidRDefault="00EF3F70" w:rsidP="008135C7">
            <w:pPr>
              <w:pStyle w:val="ab"/>
              <w:numPr>
                <w:ilvl w:val="0"/>
                <w:numId w:val="1"/>
              </w:numPr>
              <w:ind w:left="0" w:firstLine="0"/>
              <w:contextualSpacing w:val="0"/>
              <w:rPr>
                <w:rFonts w:ascii="Times New Roman" w:hAnsi="Times New Roman"/>
                <w:sz w:val="24"/>
                <w:szCs w:val="24"/>
              </w:rPr>
            </w:pPr>
          </w:p>
        </w:tc>
        <w:tc>
          <w:tcPr>
            <w:tcW w:w="9356" w:type="dxa"/>
          </w:tcPr>
          <w:p w14:paraId="188B9E82" w14:textId="77777777" w:rsidR="00EF3F70" w:rsidRPr="00EF3F70" w:rsidRDefault="00EF3F70" w:rsidP="003D2B3F">
            <w:pPr>
              <w:rPr>
                <w:rFonts w:ascii="Times New Roman" w:hAnsi="Times New Roman"/>
                <w:sz w:val="24"/>
                <w:szCs w:val="24"/>
              </w:rPr>
            </w:pPr>
            <w:r w:rsidRPr="00EF3F70">
              <w:rPr>
                <w:rFonts w:ascii="Times New Roman" w:hAnsi="Times New Roman"/>
                <w:sz w:val="24"/>
                <w:szCs w:val="24"/>
              </w:rPr>
              <w:t>Научная электронная библиотека</w:t>
            </w:r>
          </w:p>
        </w:tc>
        <w:tc>
          <w:tcPr>
            <w:tcW w:w="3827" w:type="dxa"/>
          </w:tcPr>
          <w:p w14:paraId="3F4CA6D6" w14:textId="77777777" w:rsidR="00EF3F70" w:rsidRPr="00EF3F70" w:rsidRDefault="001F3C1E" w:rsidP="003D2B3F">
            <w:pPr>
              <w:rPr>
                <w:rFonts w:ascii="Times New Roman" w:hAnsi="Times New Roman"/>
                <w:sz w:val="24"/>
                <w:szCs w:val="24"/>
                <w:lang w:val="en-US"/>
              </w:rPr>
            </w:pPr>
            <w:hyperlink r:id="rId13" w:history="1">
              <w:r w:rsidR="00EF3F70" w:rsidRPr="00EF3F70">
                <w:rPr>
                  <w:rStyle w:val="ad"/>
                  <w:rFonts w:ascii="Times New Roman" w:hAnsi="Times New Roman"/>
                  <w:sz w:val="24"/>
                  <w:szCs w:val="24"/>
                  <w:lang w:val="en-US"/>
                </w:rPr>
                <w:t>http://</w:t>
              </w:r>
              <w:r w:rsidR="00EF3F70" w:rsidRPr="00EF3F70">
                <w:rPr>
                  <w:rStyle w:val="ad"/>
                  <w:rFonts w:ascii="Times New Roman" w:hAnsi="Times New Roman"/>
                  <w:sz w:val="24"/>
                  <w:szCs w:val="24"/>
                  <w:shd w:val="clear" w:color="auto" w:fill="FFFFFF"/>
                  <w:lang w:val="en-US"/>
                </w:rPr>
                <w:t>www.</w:t>
              </w:r>
              <w:r w:rsidR="00EF3F70" w:rsidRPr="00EF3F70">
                <w:rPr>
                  <w:rStyle w:val="ad"/>
                  <w:rFonts w:ascii="Times New Roman" w:hAnsi="Times New Roman"/>
                  <w:sz w:val="24"/>
                  <w:szCs w:val="24"/>
                  <w:shd w:val="clear" w:color="auto" w:fill="FFFFFF"/>
                  <w:lang w:val="en-GB"/>
                </w:rPr>
                <w:t>e</w:t>
              </w:r>
              <w:r w:rsidR="00EF3F70" w:rsidRPr="00EF3F70">
                <w:rPr>
                  <w:rStyle w:val="ad"/>
                  <w:rFonts w:ascii="Times New Roman" w:hAnsi="Times New Roman"/>
                  <w:sz w:val="24"/>
                  <w:szCs w:val="24"/>
                  <w:shd w:val="clear" w:color="auto" w:fill="FFFFFF"/>
                  <w:lang w:val="en-US"/>
                </w:rPr>
                <w:t>library.ru</w:t>
              </w:r>
            </w:hyperlink>
          </w:p>
        </w:tc>
      </w:tr>
      <w:tr w:rsidR="00EF3F70" w:rsidRPr="00EF3F70" w14:paraId="59BF78E5" w14:textId="77777777" w:rsidTr="00EF3F70">
        <w:tc>
          <w:tcPr>
            <w:tcW w:w="709" w:type="dxa"/>
          </w:tcPr>
          <w:p w14:paraId="479A4BBE" w14:textId="77777777" w:rsidR="00EF3F70" w:rsidRPr="00EF3F70" w:rsidRDefault="00EF3F70" w:rsidP="008135C7">
            <w:pPr>
              <w:pStyle w:val="ab"/>
              <w:numPr>
                <w:ilvl w:val="0"/>
                <w:numId w:val="1"/>
              </w:numPr>
              <w:ind w:left="0" w:firstLine="0"/>
              <w:contextualSpacing w:val="0"/>
              <w:rPr>
                <w:rFonts w:ascii="Times New Roman" w:hAnsi="Times New Roman"/>
                <w:sz w:val="24"/>
                <w:szCs w:val="24"/>
              </w:rPr>
            </w:pPr>
          </w:p>
        </w:tc>
        <w:tc>
          <w:tcPr>
            <w:tcW w:w="9356" w:type="dxa"/>
          </w:tcPr>
          <w:p w14:paraId="05589444" w14:textId="77777777" w:rsidR="00EF3F70" w:rsidRPr="00EF3F70" w:rsidRDefault="00EF3F70" w:rsidP="003D2B3F">
            <w:pPr>
              <w:rPr>
                <w:rFonts w:ascii="Times New Roman" w:hAnsi="Times New Roman"/>
                <w:sz w:val="24"/>
                <w:szCs w:val="24"/>
              </w:rPr>
            </w:pPr>
            <w:r w:rsidRPr="00EF3F70">
              <w:rPr>
                <w:rFonts w:ascii="Times New Roman" w:hAnsi="Times New Roman"/>
                <w:sz w:val="24"/>
                <w:szCs w:val="24"/>
              </w:rPr>
              <w:t>Национальная электронная библиотека</w:t>
            </w:r>
          </w:p>
        </w:tc>
        <w:tc>
          <w:tcPr>
            <w:tcW w:w="3827" w:type="dxa"/>
          </w:tcPr>
          <w:p w14:paraId="323C98D2" w14:textId="77777777" w:rsidR="00EF3F70" w:rsidRPr="00EF3F70" w:rsidRDefault="001F3C1E" w:rsidP="003D2B3F">
            <w:pPr>
              <w:rPr>
                <w:rFonts w:ascii="Times New Roman" w:hAnsi="Times New Roman"/>
                <w:sz w:val="24"/>
                <w:szCs w:val="24"/>
              </w:rPr>
            </w:pPr>
            <w:hyperlink r:id="rId14" w:history="1">
              <w:r w:rsidR="00EF3F70" w:rsidRPr="00EF3F70">
                <w:rPr>
                  <w:rStyle w:val="ad"/>
                  <w:rFonts w:ascii="Times New Roman" w:hAnsi="Times New Roman"/>
                  <w:sz w:val="24"/>
                  <w:szCs w:val="24"/>
                  <w:lang w:val="en-US"/>
                </w:rPr>
                <w:t>http</w:t>
              </w:r>
              <w:r w:rsidR="00EF3F70" w:rsidRPr="00EF3F70">
                <w:rPr>
                  <w:rStyle w:val="ad"/>
                  <w:rFonts w:ascii="Times New Roman" w:hAnsi="Times New Roman"/>
                  <w:sz w:val="24"/>
                  <w:szCs w:val="24"/>
                </w:rPr>
                <w:t>://</w:t>
              </w:r>
              <w:r w:rsidR="00EF3F70" w:rsidRPr="00EF3F70">
                <w:rPr>
                  <w:rStyle w:val="ad"/>
                  <w:rFonts w:ascii="Times New Roman" w:hAnsi="Times New Roman"/>
                  <w:sz w:val="24"/>
                  <w:szCs w:val="24"/>
                  <w:shd w:val="clear" w:color="auto" w:fill="FFFFFF"/>
                  <w:lang w:val="en-US"/>
                </w:rPr>
                <w:t>www</w:t>
              </w:r>
              <w:r w:rsidR="00EF3F70" w:rsidRPr="00EF3F70">
                <w:rPr>
                  <w:rStyle w:val="ad"/>
                  <w:rFonts w:ascii="Times New Roman" w:hAnsi="Times New Roman"/>
                  <w:sz w:val="24"/>
                  <w:szCs w:val="24"/>
                  <w:shd w:val="clear" w:color="auto" w:fill="FFFFFF"/>
                </w:rPr>
                <w:t>.</w:t>
              </w:r>
              <w:r w:rsidR="00EF3F70" w:rsidRPr="00EF3F70">
                <w:rPr>
                  <w:rStyle w:val="ad"/>
                  <w:rFonts w:ascii="Times New Roman" w:hAnsi="Times New Roman"/>
                  <w:sz w:val="24"/>
                  <w:szCs w:val="24"/>
                  <w:shd w:val="clear" w:color="auto" w:fill="FFFFFF"/>
                  <w:lang w:val="en-US"/>
                </w:rPr>
                <w:t>nel</w:t>
              </w:r>
              <w:r w:rsidR="00EF3F70" w:rsidRPr="00EF3F70">
                <w:rPr>
                  <w:rStyle w:val="ad"/>
                  <w:rFonts w:ascii="Times New Roman" w:hAnsi="Times New Roman"/>
                  <w:sz w:val="24"/>
                  <w:szCs w:val="24"/>
                  <w:shd w:val="clear" w:color="auto" w:fill="FFFFFF"/>
                </w:rPr>
                <w:t>.</w:t>
              </w:r>
              <w:r w:rsidR="00EF3F70" w:rsidRPr="00EF3F70">
                <w:rPr>
                  <w:rStyle w:val="ad"/>
                  <w:rFonts w:ascii="Times New Roman" w:hAnsi="Times New Roman"/>
                  <w:sz w:val="24"/>
                  <w:szCs w:val="24"/>
                  <w:shd w:val="clear" w:color="auto" w:fill="FFFFFF"/>
                  <w:lang w:val="en-US"/>
                </w:rPr>
                <w:t>nns</w:t>
              </w:r>
              <w:r w:rsidR="00EF3F70" w:rsidRPr="00EF3F70">
                <w:rPr>
                  <w:rStyle w:val="ad"/>
                  <w:rFonts w:ascii="Times New Roman" w:hAnsi="Times New Roman"/>
                  <w:sz w:val="24"/>
                  <w:szCs w:val="24"/>
                  <w:shd w:val="clear" w:color="auto" w:fill="FFFFFF"/>
                </w:rPr>
                <w:t>.</w:t>
              </w:r>
              <w:r w:rsidR="00EF3F70" w:rsidRPr="00EF3F70">
                <w:rPr>
                  <w:rStyle w:val="ad"/>
                  <w:rFonts w:ascii="Times New Roman" w:hAnsi="Times New Roman"/>
                  <w:sz w:val="24"/>
                  <w:szCs w:val="24"/>
                  <w:shd w:val="clear" w:color="auto" w:fill="FFFFFF"/>
                  <w:lang w:val="en-US"/>
                </w:rPr>
                <w:t>ru</w:t>
              </w:r>
              <w:r w:rsidR="00EF3F70" w:rsidRPr="00EF3F70">
                <w:rPr>
                  <w:rStyle w:val="ad"/>
                  <w:rFonts w:ascii="Times New Roman" w:hAnsi="Times New Roman"/>
                  <w:sz w:val="24"/>
                  <w:szCs w:val="24"/>
                  <w:shd w:val="clear" w:color="auto" w:fill="FFFFFF"/>
                </w:rPr>
                <w:t>/</w:t>
              </w:r>
            </w:hyperlink>
          </w:p>
        </w:tc>
      </w:tr>
      <w:tr w:rsidR="00EF3F70" w:rsidRPr="00EF3F70" w14:paraId="6E65DBC5" w14:textId="77777777" w:rsidTr="00EF3F70">
        <w:tc>
          <w:tcPr>
            <w:tcW w:w="709" w:type="dxa"/>
          </w:tcPr>
          <w:p w14:paraId="218DC368" w14:textId="77777777" w:rsidR="00EF3F70" w:rsidRPr="00EF3F70" w:rsidRDefault="00EF3F70" w:rsidP="008135C7">
            <w:pPr>
              <w:pStyle w:val="ab"/>
              <w:numPr>
                <w:ilvl w:val="0"/>
                <w:numId w:val="1"/>
              </w:numPr>
              <w:ind w:left="0" w:firstLine="0"/>
              <w:contextualSpacing w:val="0"/>
              <w:rPr>
                <w:rFonts w:ascii="Times New Roman" w:hAnsi="Times New Roman"/>
                <w:sz w:val="24"/>
                <w:szCs w:val="24"/>
              </w:rPr>
            </w:pPr>
          </w:p>
        </w:tc>
        <w:tc>
          <w:tcPr>
            <w:tcW w:w="9356" w:type="dxa"/>
          </w:tcPr>
          <w:p w14:paraId="568E3AEE" w14:textId="77777777" w:rsidR="00EF3F70" w:rsidRPr="00EF3F70" w:rsidRDefault="00EF3F70" w:rsidP="003D2B3F">
            <w:pPr>
              <w:rPr>
                <w:rFonts w:ascii="Times New Roman" w:hAnsi="Times New Roman"/>
                <w:sz w:val="24"/>
                <w:szCs w:val="24"/>
              </w:rPr>
            </w:pPr>
            <w:r w:rsidRPr="00EF3F70">
              <w:rPr>
                <w:rFonts w:ascii="Times New Roman" w:hAnsi="Times New Roman"/>
                <w:sz w:val="24"/>
                <w:szCs w:val="24"/>
              </w:rPr>
              <w:t>Федеральная служба государственной статистики РФ</w:t>
            </w:r>
          </w:p>
        </w:tc>
        <w:tc>
          <w:tcPr>
            <w:tcW w:w="3827" w:type="dxa"/>
          </w:tcPr>
          <w:p w14:paraId="2977A79C" w14:textId="77777777" w:rsidR="00EF3F70" w:rsidRPr="00EF3F70" w:rsidRDefault="001F3C1E" w:rsidP="003D2B3F">
            <w:pPr>
              <w:rPr>
                <w:rFonts w:ascii="Times New Roman" w:hAnsi="Times New Roman"/>
                <w:sz w:val="24"/>
                <w:szCs w:val="24"/>
                <w:lang w:val="en-US"/>
              </w:rPr>
            </w:pPr>
            <w:hyperlink r:id="rId15" w:history="1">
              <w:r w:rsidR="00EF3F70" w:rsidRPr="00EF3F70">
                <w:rPr>
                  <w:rStyle w:val="ad"/>
                  <w:rFonts w:ascii="Times New Roman" w:hAnsi="Times New Roman"/>
                  <w:sz w:val="24"/>
                  <w:szCs w:val="24"/>
                </w:rPr>
                <w:t>http://</w:t>
              </w:r>
              <w:r w:rsidR="00EF3F70" w:rsidRPr="00EF3F70">
                <w:rPr>
                  <w:rStyle w:val="ad"/>
                  <w:rFonts w:ascii="Times New Roman" w:hAnsi="Times New Roman"/>
                  <w:sz w:val="24"/>
                  <w:szCs w:val="24"/>
                  <w:lang w:val="en-US"/>
                </w:rPr>
                <w:t>www.gks.ru</w:t>
              </w:r>
            </w:hyperlink>
          </w:p>
        </w:tc>
      </w:tr>
      <w:tr w:rsidR="00EF3F70" w:rsidRPr="00EF3F70" w14:paraId="1D0F05AE" w14:textId="77777777" w:rsidTr="00EF3F70">
        <w:tc>
          <w:tcPr>
            <w:tcW w:w="709" w:type="dxa"/>
          </w:tcPr>
          <w:p w14:paraId="54ACF513" w14:textId="77777777" w:rsidR="00EF3F70" w:rsidRPr="00EF3F70" w:rsidRDefault="00EF3F70" w:rsidP="008135C7">
            <w:pPr>
              <w:pStyle w:val="ab"/>
              <w:numPr>
                <w:ilvl w:val="0"/>
                <w:numId w:val="1"/>
              </w:numPr>
              <w:ind w:left="0" w:firstLine="0"/>
              <w:contextualSpacing w:val="0"/>
              <w:rPr>
                <w:rFonts w:ascii="Times New Roman" w:hAnsi="Times New Roman"/>
                <w:sz w:val="24"/>
                <w:szCs w:val="24"/>
              </w:rPr>
            </w:pPr>
          </w:p>
        </w:tc>
        <w:tc>
          <w:tcPr>
            <w:tcW w:w="9356" w:type="dxa"/>
          </w:tcPr>
          <w:p w14:paraId="0A42B1F2" w14:textId="77777777" w:rsidR="00EF3F70" w:rsidRPr="00EF3F70" w:rsidRDefault="00EF3F70" w:rsidP="003D2B3F">
            <w:pPr>
              <w:rPr>
                <w:rFonts w:ascii="Times New Roman" w:hAnsi="Times New Roman"/>
                <w:sz w:val="24"/>
                <w:szCs w:val="24"/>
              </w:rPr>
            </w:pPr>
            <w:r w:rsidRPr="00EF3F70">
              <w:rPr>
                <w:rFonts w:ascii="Times New Roman" w:hAnsi="Times New Roman"/>
                <w:sz w:val="24"/>
                <w:szCs w:val="24"/>
              </w:rPr>
              <w:t>Статистическая служба Европейского союза</w:t>
            </w:r>
          </w:p>
        </w:tc>
        <w:tc>
          <w:tcPr>
            <w:tcW w:w="3827" w:type="dxa"/>
          </w:tcPr>
          <w:p w14:paraId="3BB154CD" w14:textId="77777777" w:rsidR="00EF3F70" w:rsidRPr="00EF3F70" w:rsidRDefault="00EF3F70" w:rsidP="003D2B3F">
            <w:pPr>
              <w:rPr>
                <w:rStyle w:val="ad"/>
                <w:rFonts w:ascii="Times New Roman" w:hAnsi="Times New Roman"/>
                <w:sz w:val="24"/>
                <w:szCs w:val="24"/>
                <w:lang w:val="en-US"/>
              </w:rPr>
            </w:pPr>
            <w:r w:rsidRPr="00EF3F70">
              <w:rPr>
                <w:rStyle w:val="ad"/>
                <w:rFonts w:ascii="Times New Roman" w:hAnsi="Times New Roman"/>
                <w:sz w:val="24"/>
                <w:szCs w:val="24"/>
                <w:lang w:val="en-US"/>
              </w:rPr>
              <w:t>http://</w:t>
            </w:r>
            <w:hyperlink r:id="rId16" w:tgtFrame="_blank" w:history="1">
              <w:r w:rsidRPr="00EF3F70">
                <w:rPr>
                  <w:rStyle w:val="ad"/>
                  <w:rFonts w:ascii="Times New Roman" w:hAnsi="Times New Roman"/>
                  <w:sz w:val="24"/>
                  <w:szCs w:val="24"/>
                  <w:lang w:val="en-US"/>
                </w:rPr>
                <w:t>ec.europa.eu</w:t>
              </w:r>
            </w:hyperlink>
            <w:r w:rsidRPr="00EF3F70">
              <w:rPr>
                <w:rStyle w:val="ad"/>
                <w:rFonts w:ascii="Times New Roman" w:hAnsi="Times New Roman"/>
                <w:sz w:val="24"/>
                <w:szCs w:val="24"/>
                <w:lang w:val="en-US"/>
              </w:rPr>
              <w:t xml:space="preserve"> </w:t>
            </w:r>
          </w:p>
        </w:tc>
      </w:tr>
      <w:tr w:rsidR="00EF3F70" w:rsidRPr="00EF3F70" w14:paraId="1E24F218" w14:textId="77777777" w:rsidTr="00EF3F70">
        <w:tc>
          <w:tcPr>
            <w:tcW w:w="709" w:type="dxa"/>
          </w:tcPr>
          <w:p w14:paraId="6459A971" w14:textId="77777777" w:rsidR="00EF3F70" w:rsidRPr="00EF3F70" w:rsidRDefault="00EF3F70" w:rsidP="008135C7">
            <w:pPr>
              <w:pStyle w:val="ab"/>
              <w:numPr>
                <w:ilvl w:val="0"/>
                <w:numId w:val="1"/>
              </w:numPr>
              <w:ind w:left="0" w:firstLine="0"/>
              <w:contextualSpacing w:val="0"/>
              <w:rPr>
                <w:rFonts w:ascii="Times New Roman" w:hAnsi="Times New Roman"/>
                <w:sz w:val="24"/>
                <w:szCs w:val="24"/>
              </w:rPr>
            </w:pPr>
          </w:p>
        </w:tc>
        <w:tc>
          <w:tcPr>
            <w:tcW w:w="9356" w:type="dxa"/>
          </w:tcPr>
          <w:p w14:paraId="5EC64DF5" w14:textId="77777777" w:rsidR="00EF3F70" w:rsidRPr="00EF3F70" w:rsidRDefault="00EF3F70" w:rsidP="003D2B3F">
            <w:pPr>
              <w:rPr>
                <w:rFonts w:ascii="Times New Roman" w:hAnsi="Times New Roman"/>
                <w:sz w:val="24"/>
                <w:szCs w:val="24"/>
                <w:highlight w:val="yellow"/>
              </w:rPr>
            </w:pPr>
            <w:r w:rsidRPr="00EF3F70">
              <w:rPr>
                <w:rFonts w:ascii="Times New Roman" w:hAnsi="Times New Roman"/>
                <w:sz w:val="24"/>
                <w:szCs w:val="24"/>
              </w:rPr>
              <w:t>Демографический электронный журнал «Демоскоп Weekly»</w:t>
            </w:r>
          </w:p>
        </w:tc>
        <w:tc>
          <w:tcPr>
            <w:tcW w:w="3827" w:type="dxa"/>
          </w:tcPr>
          <w:p w14:paraId="78A99E25" w14:textId="77777777" w:rsidR="00EF3F70" w:rsidRPr="00EF3F70" w:rsidRDefault="001F3C1E" w:rsidP="003D2B3F">
            <w:pPr>
              <w:rPr>
                <w:rFonts w:ascii="Times New Roman" w:hAnsi="Times New Roman"/>
                <w:sz w:val="24"/>
                <w:szCs w:val="24"/>
              </w:rPr>
            </w:pPr>
            <w:hyperlink r:id="rId17" w:history="1">
              <w:r w:rsidR="00EF3F70" w:rsidRPr="00EF3F70">
                <w:rPr>
                  <w:rStyle w:val="ad"/>
                  <w:rFonts w:ascii="Times New Roman" w:hAnsi="Times New Roman"/>
                  <w:sz w:val="24"/>
                  <w:szCs w:val="24"/>
                </w:rPr>
                <w:t>http://demoscope.ru</w:t>
              </w:r>
            </w:hyperlink>
            <w:r w:rsidR="00EF3F70" w:rsidRPr="00EF3F70">
              <w:rPr>
                <w:rFonts w:ascii="Times New Roman" w:hAnsi="Times New Roman"/>
                <w:sz w:val="24"/>
                <w:szCs w:val="24"/>
              </w:rPr>
              <w:t xml:space="preserve"> </w:t>
            </w:r>
          </w:p>
        </w:tc>
      </w:tr>
      <w:tr w:rsidR="00EF3F70" w:rsidRPr="00EF3F70" w14:paraId="43E855D2" w14:textId="77777777" w:rsidTr="00EF3F70">
        <w:tc>
          <w:tcPr>
            <w:tcW w:w="709" w:type="dxa"/>
          </w:tcPr>
          <w:p w14:paraId="0A6857EA" w14:textId="77777777" w:rsidR="00EF3F70" w:rsidRPr="00EF3F70" w:rsidRDefault="00EF3F70" w:rsidP="008135C7">
            <w:pPr>
              <w:pStyle w:val="ab"/>
              <w:numPr>
                <w:ilvl w:val="0"/>
                <w:numId w:val="1"/>
              </w:numPr>
              <w:ind w:left="0" w:firstLine="0"/>
              <w:contextualSpacing w:val="0"/>
              <w:rPr>
                <w:rFonts w:ascii="Times New Roman" w:hAnsi="Times New Roman"/>
                <w:sz w:val="24"/>
                <w:szCs w:val="24"/>
              </w:rPr>
            </w:pPr>
          </w:p>
        </w:tc>
        <w:tc>
          <w:tcPr>
            <w:tcW w:w="9356" w:type="dxa"/>
          </w:tcPr>
          <w:p w14:paraId="600173A3" w14:textId="77777777" w:rsidR="00EF3F70" w:rsidRPr="00EF3F70" w:rsidRDefault="00EF3F70" w:rsidP="003D2B3F">
            <w:pPr>
              <w:rPr>
                <w:rFonts w:ascii="Times New Roman" w:hAnsi="Times New Roman"/>
                <w:sz w:val="24"/>
                <w:szCs w:val="24"/>
              </w:rPr>
            </w:pPr>
            <w:r w:rsidRPr="00EF3F70">
              <w:rPr>
                <w:rFonts w:ascii="Times New Roman" w:hAnsi="Times New Roman"/>
                <w:sz w:val="24"/>
                <w:szCs w:val="24"/>
              </w:rPr>
              <w:t>Всемирная организация здравоохранения</w:t>
            </w:r>
          </w:p>
        </w:tc>
        <w:tc>
          <w:tcPr>
            <w:tcW w:w="3827" w:type="dxa"/>
          </w:tcPr>
          <w:p w14:paraId="32BE26EE" w14:textId="77777777" w:rsidR="00EF3F70" w:rsidRPr="00EF3F70" w:rsidRDefault="00EF3F70" w:rsidP="003D2B3F">
            <w:pPr>
              <w:rPr>
                <w:rStyle w:val="ad"/>
                <w:rFonts w:ascii="Times New Roman" w:hAnsi="Times New Roman"/>
                <w:sz w:val="24"/>
                <w:szCs w:val="24"/>
                <w:lang w:val="en-US"/>
              </w:rPr>
            </w:pPr>
            <w:r w:rsidRPr="00EF3F70">
              <w:rPr>
                <w:rStyle w:val="ad"/>
                <w:rFonts w:ascii="Times New Roman" w:hAnsi="Times New Roman"/>
                <w:sz w:val="24"/>
                <w:szCs w:val="24"/>
                <w:lang w:val="en-US"/>
              </w:rPr>
              <w:t>http://who.org</w:t>
            </w:r>
          </w:p>
        </w:tc>
      </w:tr>
      <w:tr w:rsidR="00EF3F70" w:rsidRPr="00EF3F70" w14:paraId="69C404E7" w14:textId="77777777" w:rsidTr="00EF3F70">
        <w:tc>
          <w:tcPr>
            <w:tcW w:w="709" w:type="dxa"/>
          </w:tcPr>
          <w:p w14:paraId="43313F91" w14:textId="77777777" w:rsidR="00EF3F70" w:rsidRPr="00EF3F70" w:rsidRDefault="00EF3F70" w:rsidP="008135C7">
            <w:pPr>
              <w:pStyle w:val="ab"/>
              <w:numPr>
                <w:ilvl w:val="0"/>
                <w:numId w:val="1"/>
              </w:numPr>
              <w:ind w:left="0" w:firstLine="0"/>
              <w:contextualSpacing w:val="0"/>
              <w:rPr>
                <w:rFonts w:ascii="Times New Roman" w:hAnsi="Times New Roman"/>
                <w:sz w:val="24"/>
                <w:szCs w:val="24"/>
              </w:rPr>
            </w:pPr>
            <w:r w:rsidRPr="00EF3F70">
              <w:rPr>
                <w:rFonts w:ascii="Times New Roman" w:hAnsi="Times New Roman"/>
                <w:sz w:val="24"/>
                <w:szCs w:val="24"/>
              </w:rPr>
              <w:t>Э</w:t>
            </w:r>
          </w:p>
        </w:tc>
        <w:tc>
          <w:tcPr>
            <w:tcW w:w="9356" w:type="dxa"/>
          </w:tcPr>
          <w:p w14:paraId="53607531" w14:textId="77777777" w:rsidR="00EF3F70" w:rsidRPr="00EF3F70" w:rsidRDefault="00EF3F70" w:rsidP="003D2B3F">
            <w:pPr>
              <w:rPr>
                <w:rFonts w:ascii="Times New Roman" w:hAnsi="Times New Roman"/>
                <w:sz w:val="24"/>
                <w:szCs w:val="24"/>
              </w:rPr>
            </w:pPr>
            <w:r w:rsidRPr="00EF3F70">
              <w:rPr>
                <w:rFonts w:ascii="Times New Roman" w:hAnsi="Times New Roman"/>
                <w:sz w:val="24"/>
                <w:szCs w:val="24"/>
              </w:rPr>
              <w:t>Электронная библиотека МГУ имени М.В.Ломоносова</w:t>
            </w:r>
          </w:p>
        </w:tc>
        <w:tc>
          <w:tcPr>
            <w:tcW w:w="3827" w:type="dxa"/>
          </w:tcPr>
          <w:p w14:paraId="367CB8A3" w14:textId="77777777" w:rsidR="00EF3F70" w:rsidRPr="00EF3F70" w:rsidRDefault="001F3C1E" w:rsidP="003D2B3F">
            <w:pPr>
              <w:rPr>
                <w:rStyle w:val="ad"/>
                <w:rFonts w:ascii="Times New Roman" w:hAnsi="Times New Roman"/>
                <w:sz w:val="24"/>
                <w:szCs w:val="24"/>
              </w:rPr>
            </w:pPr>
            <w:hyperlink r:id="rId18" w:history="1">
              <w:r w:rsidR="00EF3F70" w:rsidRPr="00EF3F70">
                <w:rPr>
                  <w:rStyle w:val="ad"/>
                  <w:rFonts w:ascii="Times New Roman" w:hAnsi="Times New Roman"/>
                  <w:sz w:val="24"/>
                  <w:szCs w:val="24"/>
                </w:rPr>
                <w:t>http://www.nbmgu.ru/publicdb/</w:t>
              </w:r>
            </w:hyperlink>
          </w:p>
        </w:tc>
      </w:tr>
    </w:tbl>
    <w:p w14:paraId="1FFCFAE5" w14:textId="77777777" w:rsidR="00163844" w:rsidRPr="00EF3F70" w:rsidRDefault="00163844" w:rsidP="00163844">
      <w:pPr>
        <w:spacing w:after="0" w:line="240" w:lineRule="auto"/>
        <w:jc w:val="both"/>
        <w:rPr>
          <w:rFonts w:ascii="Times New Roman" w:eastAsia="Times New Roman" w:hAnsi="Times New Roman" w:cs="Times New Roman"/>
          <w:sz w:val="24"/>
          <w:szCs w:val="24"/>
          <w:lang w:eastAsia="ru-RU"/>
        </w:rPr>
      </w:pPr>
    </w:p>
    <w:p w14:paraId="4731E906" w14:textId="77777777" w:rsidR="00163844" w:rsidRPr="00BB7EA3" w:rsidRDefault="00163844" w:rsidP="008135C7">
      <w:pPr>
        <w:pStyle w:val="ab"/>
        <w:numPr>
          <w:ilvl w:val="1"/>
          <w:numId w:val="6"/>
        </w:numPr>
        <w:spacing w:after="0" w:line="276" w:lineRule="auto"/>
        <w:jc w:val="both"/>
        <w:rPr>
          <w:rFonts w:ascii="Times New Roman" w:eastAsia="Times New Roman" w:hAnsi="Times New Roman" w:cs="Times New Roman"/>
          <w:b/>
          <w:sz w:val="24"/>
          <w:szCs w:val="24"/>
        </w:rPr>
      </w:pPr>
      <w:r w:rsidRPr="00BB7EA3">
        <w:rPr>
          <w:rFonts w:ascii="Times New Roman" w:eastAsia="Times New Roman" w:hAnsi="Times New Roman" w:cs="Times New Roman"/>
          <w:b/>
          <w:sz w:val="24"/>
          <w:szCs w:val="24"/>
        </w:rPr>
        <w:t>Описание материально-технического обеспечения:</w:t>
      </w:r>
    </w:p>
    <w:p w14:paraId="60C5701B" w14:textId="77777777" w:rsidR="00163844" w:rsidRPr="00EF3F70" w:rsidRDefault="00163844" w:rsidP="00163844">
      <w:pPr>
        <w:autoSpaceDE w:val="0"/>
        <w:autoSpaceDN w:val="0"/>
        <w:adjustRightInd w:val="0"/>
        <w:spacing w:after="0" w:line="240" w:lineRule="auto"/>
        <w:ind w:left="360" w:firstLine="207"/>
        <w:jc w:val="both"/>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 xml:space="preserve">Для проведения образовательного процесса требуется аудитория с трансформируемым пространством, оборудованная компьютером и проектором, необходимыми для демонстрации презентаций. Обязательное программное обеспечение – </w:t>
      </w:r>
      <w:r w:rsidRPr="00EF3F70">
        <w:rPr>
          <w:rFonts w:ascii="Times New Roman" w:eastAsia="Times New Roman" w:hAnsi="Times New Roman" w:cs="Times New Roman"/>
          <w:sz w:val="24"/>
          <w:szCs w:val="24"/>
          <w:lang w:val="en-US" w:eastAsia="ru-RU"/>
        </w:rPr>
        <w:t>MS</w:t>
      </w:r>
      <w:r w:rsidRPr="00EF3F70">
        <w:rPr>
          <w:rFonts w:ascii="Times New Roman" w:eastAsia="Times New Roman" w:hAnsi="Times New Roman" w:cs="Times New Roman"/>
          <w:sz w:val="24"/>
          <w:szCs w:val="24"/>
          <w:lang w:eastAsia="ru-RU"/>
        </w:rPr>
        <w:t xml:space="preserve"> </w:t>
      </w:r>
      <w:r w:rsidRPr="00EF3F70">
        <w:rPr>
          <w:rFonts w:ascii="Times New Roman" w:eastAsia="Times New Roman" w:hAnsi="Times New Roman" w:cs="Times New Roman"/>
          <w:sz w:val="24"/>
          <w:szCs w:val="24"/>
          <w:lang w:val="en-US" w:eastAsia="ru-RU"/>
        </w:rPr>
        <w:t>Office</w:t>
      </w:r>
      <w:r w:rsidRPr="00EF3F70">
        <w:rPr>
          <w:rFonts w:ascii="Times New Roman" w:eastAsia="Times New Roman" w:hAnsi="Times New Roman" w:cs="Times New Roman"/>
          <w:sz w:val="24"/>
          <w:szCs w:val="24"/>
          <w:lang w:eastAsia="ru-RU"/>
        </w:rPr>
        <w:t xml:space="preserve">. </w:t>
      </w:r>
    </w:p>
    <w:p w14:paraId="116AAF5A" w14:textId="77777777" w:rsidR="00163844" w:rsidRPr="00EF3F70" w:rsidRDefault="00163844" w:rsidP="00163844">
      <w:pPr>
        <w:autoSpaceDE w:val="0"/>
        <w:autoSpaceDN w:val="0"/>
        <w:adjustRightInd w:val="0"/>
        <w:spacing w:after="0" w:line="240" w:lineRule="auto"/>
        <w:ind w:left="360" w:firstLine="207"/>
        <w:jc w:val="both"/>
        <w:rPr>
          <w:rFonts w:ascii="Times New Roman" w:eastAsia="Times New Roman" w:hAnsi="Times New Roman" w:cs="Times New Roman"/>
          <w:sz w:val="24"/>
          <w:szCs w:val="24"/>
          <w:lang w:eastAsia="ru-RU"/>
        </w:rPr>
      </w:pPr>
    </w:p>
    <w:p w14:paraId="44D5C69E" w14:textId="77777777" w:rsidR="00163844" w:rsidRPr="00EF3F70" w:rsidRDefault="00163844" w:rsidP="00EF3F70">
      <w:pPr>
        <w:spacing w:after="0" w:line="240" w:lineRule="auto"/>
        <w:ind w:firstLine="426"/>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 xml:space="preserve">9. Язык преподавания. </w:t>
      </w:r>
    </w:p>
    <w:p w14:paraId="58317AB5" w14:textId="77777777" w:rsidR="00163844" w:rsidRPr="00EF3F70" w:rsidRDefault="00163844" w:rsidP="00EF3F70">
      <w:pPr>
        <w:spacing w:after="0" w:line="240" w:lineRule="auto"/>
        <w:ind w:firstLine="426"/>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Русский.</w:t>
      </w:r>
    </w:p>
    <w:p w14:paraId="7D3D4D63" w14:textId="77777777" w:rsidR="00163844" w:rsidRPr="00EF3F70" w:rsidRDefault="00163844" w:rsidP="00EF3F70">
      <w:pPr>
        <w:spacing w:after="0" w:line="240" w:lineRule="auto"/>
        <w:ind w:firstLine="426"/>
        <w:rPr>
          <w:rFonts w:ascii="Times New Roman" w:eastAsia="Times New Roman" w:hAnsi="Times New Roman" w:cs="Times New Roman"/>
          <w:sz w:val="24"/>
          <w:szCs w:val="24"/>
          <w:lang w:eastAsia="ru-RU"/>
        </w:rPr>
      </w:pPr>
    </w:p>
    <w:p w14:paraId="33CED4CA" w14:textId="77777777" w:rsidR="00163844" w:rsidRPr="00EF3F70" w:rsidRDefault="00163844" w:rsidP="00EF3F70">
      <w:pPr>
        <w:spacing w:after="0" w:line="240" w:lineRule="auto"/>
        <w:ind w:firstLine="426"/>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10. Преподаватель (преподаватели).</w:t>
      </w:r>
    </w:p>
    <w:p w14:paraId="20C60CBF" w14:textId="77777777" w:rsidR="00163844" w:rsidRPr="00EF3F70" w:rsidRDefault="007B71C4" w:rsidP="007B71C4">
      <w:pPr>
        <w:spacing w:after="0" w:line="240" w:lineRule="auto"/>
        <w:ind w:left="11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Деханова Наталья Геннадьевна, </w:t>
      </w:r>
      <w:r w:rsidR="00BB7EA3">
        <w:rPr>
          <w:rFonts w:ascii="Times New Roman" w:eastAsia="Times New Roman" w:hAnsi="Times New Roman" w:cs="Times New Roman"/>
          <w:sz w:val="24"/>
          <w:szCs w:val="24"/>
          <w:lang w:eastAsia="ru-RU"/>
        </w:rPr>
        <w:t xml:space="preserve"> к.соц.н., </w:t>
      </w:r>
      <w:r>
        <w:rPr>
          <w:rFonts w:ascii="Times New Roman" w:eastAsia="Times New Roman" w:hAnsi="Times New Roman" w:cs="Times New Roman"/>
          <w:sz w:val="24"/>
          <w:szCs w:val="24"/>
          <w:lang w:eastAsia="ru-RU"/>
        </w:rPr>
        <w:t>доцент</w:t>
      </w:r>
      <w:r w:rsidR="00EF3F70" w:rsidRPr="00EF3F70">
        <w:rPr>
          <w:rFonts w:ascii="Times New Roman" w:eastAsia="Times New Roman" w:hAnsi="Times New Roman" w:cs="Times New Roman"/>
          <w:sz w:val="24"/>
          <w:szCs w:val="24"/>
          <w:lang w:eastAsia="ru-RU"/>
        </w:rPr>
        <w:t>(звание)</w:t>
      </w:r>
    </w:p>
    <w:p w14:paraId="68E3BA2D" w14:textId="77777777" w:rsidR="00163844" w:rsidRPr="00EF3F70" w:rsidRDefault="00163844" w:rsidP="00EF3F70">
      <w:pPr>
        <w:spacing w:after="0" w:line="240" w:lineRule="auto"/>
        <w:ind w:left="426" w:firstLine="426"/>
        <w:rPr>
          <w:rFonts w:ascii="Times New Roman" w:eastAsia="Times New Roman" w:hAnsi="Times New Roman" w:cs="Times New Roman"/>
          <w:sz w:val="24"/>
          <w:szCs w:val="24"/>
          <w:lang w:eastAsia="ru-RU"/>
        </w:rPr>
      </w:pPr>
    </w:p>
    <w:p w14:paraId="036A326F" w14:textId="77777777" w:rsidR="00163844" w:rsidRPr="00EF3F70" w:rsidRDefault="00EF3F70" w:rsidP="00EF3F70">
      <w:pPr>
        <w:spacing w:after="0" w:line="276" w:lineRule="auto"/>
        <w:jc w:val="both"/>
        <w:rPr>
          <w:rFonts w:ascii="Times New Roman" w:eastAsia="Times New Roman" w:hAnsi="Times New Roman" w:cs="Times New Roman"/>
          <w:b/>
          <w:sz w:val="24"/>
          <w:szCs w:val="24"/>
        </w:rPr>
      </w:pPr>
      <w:r w:rsidRPr="00EF3F70">
        <w:rPr>
          <w:rFonts w:ascii="Times New Roman" w:eastAsia="Times New Roman" w:hAnsi="Times New Roman" w:cs="Times New Roman"/>
          <w:b/>
          <w:sz w:val="24"/>
          <w:szCs w:val="24"/>
        </w:rPr>
        <w:t xml:space="preserve">       </w:t>
      </w:r>
      <w:r w:rsidR="00163844" w:rsidRPr="00EF3F70">
        <w:rPr>
          <w:rFonts w:ascii="Times New Roman" w:eastAsia="Times New Roman" w:hAnsi="Times New Roman" w:cs="Times New Roman"/>
          <w:b/>
          <w:sz w:val="24"/>
          <w:szCs w:val="24"/>
        </w:rPr>
        <w:t>11. Автор (авторы) программы.</w:t>
      </w:r>
    </w:p>
    <w:p w14:paraId="1C1D76E3" w14:textId="77777777" w:rsidR="00EF3F70" w:rsidRDefault="007B71C4" w:rsidP="007B71C4">
      <w:pPr>
        <w:spacing w:after="0" w:line="240" w:lineRule="auto"/>
        <w:ind w:left="11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Деханова Наталья Геннадьевна</w:t>
      </w:r>
      <w:r w:rsidR="00532DC0">
        <w:rPr>
          <w:rFonts w:ascii="Times New Roman" w:eastAsia="Times New Roman" w:hAnsi="Times New Roman" w:cs="Times New Roman"/>
          <w:sz w:val="24"/>
          <w:szCs w:val="24"/>
          <w:lang w:eastAsia="ru-RU"/>
        </w:rPr>
        <w:t xml:space="preserve">, </w:t>
      </w:r>
      <w:r w:rsidR="00BB7EA3">
        <w:rPr>
          <w:rFonts w:ascii="Times New Roman" w:eastAsia="Times New Roman" w:hAnsi="Times New Roman" w:cs="Times New Roman"/>
          <w:sz w:val="24"/>
          <w:szCs w:val="24"/>
          <w:lang w:eastAsia="ru-RU"/>
        </w:rPr>
        <w:t xml:space="preserve">к.соц.н., </w:t>
      </w:r>
      <w:r>
        <w:rPr>
          <w:rFonts w:ascii="Times New Roman" w:eastAsia="Times New Roman" w:hAnsi="Times New Roman" w:cs="Times New Roman"/>
          <w:sz w:val="24"/>
          <w:szCs w:val="24"/>
          <w:lang w:eastAsia="ru-RU"/>
        </w:rPr>
        <w:t>доцент</w:t>
      </w:r>
      <w:r w:rsidR="00EF3F70" w:rsidRPr="00EF3F70">
        <w:rPr>
          <w:rFonts w:ascii="Times New Roman" w:eastAsia="Times New Roman" w:hAnsi="Times New Roman" w:cs="Times New Roman"/>
          <w:sz w:val="24"/>
          <w:szCs w:val="24"/>
          <w:lang w:eastAsia="ru-RU"/>
        </w:rPr>
        <w:t xml:space="preserve"> (звание)</w:t>
      </w:r>
    </w:p>
    <w:p w14:paraId="31669C89" w14:textId="77777777" w:rsidR="00BB7EA3" w:rsidRDefault="00BB7EA3" w:rsidP="007B71C4">
      <w:pPr>
        <w:spacing w:after="0" w:line="240" w:lineRule="auto"/>
        <w:ind w:left="1146"/>
        <w:rPr>
          <w:rFonts w:ascii="Times New Roman" w:eastAsia="Times New Roman" w:hAnsi="Times New Roman" w:cs="Times New Roman"/>
          <w:sz w:val="24"/>
          <w:szCs w:val="24"/>
          <w:lang w:eastAsia="ru-RU"/>
        </w:rPr>
      </w:pPr>
    </w:p>
    <w:p w14:paraId="489004D7" w14:textId="77777777" w:rsidR="00BB7EA3" w:rsidRPr="002D4F6B" w:rsidRDefault="00BB7EA3" w:rsidP="00BB7EA3">
      <w:pPr>
        <w:pStyle w:val="ab"/>
        <w:ind w:left="284" w:firstLine="283"/>
        <w:jc w:val="both"/>
        <w:rPr>
          <w:rFonts w:ascii="Times New Roman" w:hAnsi="Times New Roman" w:cs="Times New Roman"/>
          <w:sz w:val="24"/>
          <w:szCs w:val="24"/>
        </w:rPr>
      </w:pPr>
      <w:r w:rsidRPr="002D4F6B">
        <w:rPr>
          <w:rFonts w:ascii="Times New Roman" w:eastAsia="Times New Roman" w:hAnsi="Times New Roman" w:cs="Times New Roman"/>
          <w:b/>
          <w:sz w:val="24"/>
          <w:szCs w:val="24"/>
          <w:lang w:eastAsia="ru-RU"/>
        </w:rPr>
        <w:t xml:space="preserve">12. </w:t>
      </w:r>
      <w:r w:rsidRPr="002D4F6B">
        <w:rPr>
          <w:rFonts w:ascii="Times New Roman" w:hAnsi="Times New Roman" w:cs="Times New Roman"/>
          <w:sz w:val="24"/>
          <w:szCs w:val="24"/>
        </w:rPr>
        <w:t>Соответствие результатов обучения по данному элементу ОПОП результатам освоения ОПОП указано в Общей характеристике ОПОП.</w:t>
      </w:r>
    </w:p>
    <w:p w14:paraId="58169A79" w14:textId="77777777" w:rsidR="00BB7EA3" w:rsidRPr="002D4F6B" w:rsidRDefault="00BB7EA3" w:rsidP="007B71C4">
      <w:pPr>
        <w:spacing w:after="0" w:line="240" w:lineRule="auto"/>
        <w:ind w:left="1146"/>
        <w:rPr>
          <w:rFonts w:ascii="Times New Roman" w:eastAsia="Times New Roman" w:hAnsi="Times New Roman" w:cs="Times New Roman"/>
          <w:sz w:val="24"/>
          <w:szCs w:val="24"/>
          <w:lang w:eastAsia="ru-RU"/>
        </w:rPr>
      </w:pPr>
    </w:p>
    <w:p w14:paraId="76310326" w14:textId="77777777" w:rsidR="00163844" w:rsidRPr="00EF3F70" w:rsidRDefault="00163844" w:rsidP="00EF3F70">
      <w:pPr>
        <w:spacing w:after="0" w:line="240" w:lineRule="auto"/>
        <w:rPr>
          <w:rFonts w:ascii="Times New Roman" w:eastAsia="Times New Roman" w:hAnsi="Times New Roman" w:cs="Times New Roman"/>
          <w:sz w:val="24"/>
          <w:szCs w:val="24"/>
          <w:lang w:eastAsia="ru-RU"/>
        </w:rPr>
      </w:pPr>
    </w:p>
    <w:p w14:paraId="5152B7EC" w14:textId="77777777" w:rsidR="002F303C" w:rsidRPr="00EF3F70" w:rsidRDefault="002F303C" w:rsidP="00EF3F70">
      <w:pPr>
        <w:rPr>
          <w:rFonts w:ascii="Times New Roman" w:hAnsi="Times New Roman" w:cs="Times New Roman"/>
          <w:sz w:val="24"/>
          <w:szCs w:val="24"/>
        </w:rPr>
      </w:pPr>
    </w:p>
    <w:sectPr w:rsidR="002F303C" w:rsidRPr="00EF3F70" w:rsidSect="00AD0901">
      <w:footerReference w:type="even" r:id="rId19"/>
      <w:footerReference w:type="default" r:id="rId20"/>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8BD11" w14:textId="77777777" w:rsidR="001F3C1E" w:rsidRDefault="001F3C1E" w:rsidP="00163844">
      <w:pPr>
        <w:spacing w:after="0" w:line="240" w:lineRule="auto"/>
      </w:pPr>
      <w:r>
        <w:separator/>
      </w:r>
    </w:p>
  </w:endnote>
  <w:endnote w:type="continuationSeparator" w:id="0">
    <w:p w14:paraId="28901D5A" w14:textId="77777777" w:rsidR="001F3C1E" w:rsidRDefault="001F3C1E" w:rsidP="0016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F45F" w14:textId="77777777" w:rsidR="003D2DEA" w:rsidRDefault="003D2DEA" w:rsidP="00AD0901">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63D48394" w14:textId="77777777" w:rsidR="003D2DEA" w:rsidRDefault="003D2D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FFDA" w14:textId="46FE2236" w:rsidR="003D2DEA" w:rsidRDefault="003D2DEA" w:rsidP="00AD0901">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4C66">
      <w:rPr>
        <w:rStyle w:val="a6"/>
        <w:noProof/>
      </w:rPr>
      <w:t>15</w:t>
    </w:r>
    <w:r>
      <w:rPr>
        <w:rStyle w:val="a6"/>
      </w:rPr>
      <w:fldChar w:fldCharType="end"/>
    </w:r>
  </w:p>
  <w:p w14:paraId="62581274" w14:textId="77777777" w:rsidR="003D2DEA" w:rsidRDefault="003D2D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00F1E" w14:textId="77777777" w:rsidR="001F3C1E" w:rsidRDefault="001F3C1E" w:rsidP="00163844">
      <w:pPr>
        <w:spacing w:after="0" w:line="240" w:lineRule="auto"/>
      </w:pPr>
      <w:r>
        <w:separator/>
      </w:r>
    </w:p>
  </w:footnote>
  <w:footnote w:type="continuationSeparator" w:id="0">
    <w:p w14:paraId="12FDEA86" w14:textId="77777777" w:rsidR="001F3C1E" w:rsidRDefault="001F3C1E" w:rsidP="0016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300"/>
    <w:multiLevelType w:val="hybridMultilevel"/>
    <w:tmpl w:val="82904720"/>
    <w:lvl w:ilvl="0" w:tplc="D73A6B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74318"/>
    <w:multiLevelType w:val="hybridMultilevel"/>
    <w:tmpl w:val="51C08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71303"/>
    <w:multiLevelType w:val="hybridMultilevel"/>
    <w:tmpl w:val="F70076E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 w15:restartNumberingAfterBreak="0">
    <w:nsid w:val="0BD22585"/>
    <w:multiLevelType w:val="hybridMultilevel"/>
    <w:tmpl w:val="36A6E906"/>
    <w:lvl w:ilvl="0" w:tplc="0419000F">
      <w:start w:val="1"/>
      <w:numFmt w:val="decimal"/>
      <w:lvlText w:val="%1."/>
      <w:lvlJc w:val="left"/>
      <w:pPr>
        <w:ind w:left="701" w:hanging="360"/>
      </w:p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4" w15:restartNumberingAfterBreak="0">
    <w:nsid w:val="0FCD65D0"/>
    <w:multiLevelType w:val="hybridMultilevel"/>
    <w:tmpl w:val="43B4AC14"/>
    <w:lvl w:ilvl="0" w:tplc="0419000F">
      <w:start w:val="1"/>
      <w:numFmt w:val="decimal"/>
      <w:lvlText w:val="%1."/>
      <w:lvlJc w:val="left"/>
      <w:pPr>
        <w:tabs>
          <w:tab w:val="num" w:pos="786"/>
        </w:tabs>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EE0E77"/>
    <w:multiLevelType w:val="hybridMultilevel"/>
    <w:tmpl w:val="36A6E906"/>
    <w:lvl w:ilvl="0" w:tplc="0419000F">
      <w:start w:val="1"/>
      <w:numFmt w:val="decimal"/>
      <w:lvlText w:val="%1."/>
      <w:lvlJc w:val="left"/>
      <w:pPr>
        <w:ind w:left="701" w:hanging="360"/>
      </w:p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6"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2F249AB"/>
    <w:multiLevelType w:val="hybridMultilevel"/>
    <w:tmpl w:val="EFA41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906975"/>
    <w:multiLevelType w:val="multilevel"/>
    <w:tmpl w:val="E31C510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FA067D3"/>
    <w:multiLevelType w:val="hybridMultilevel"/>
    <w:tmpl w:val="9442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7"/>
  </w:num>
  <w:num w:numId="6">
    <w:abstractNumId w:val="8"/>
  </w:num>
  <w:num w:numId="7">
    <w:abstractNumId w:val="1"/>
  </w:num>
  <w:num w:numId="8">
    <w:abstractNumId w:val="9"/>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44"/>
    <w:rsid w:val="00013810"/>
    <w:rsid w:val="00017FEB"/>
    <w:rsid w:val="000274DB"/>
    <w:rsid w:val="00042E6B"/>
    <w:rsid w:val="00052947"/>
    <w:rsid w:val="00072D43"/>
    <w:rsid w:val="000B1CC8"/>
    <w:rsid w:val="000E0BF7"/>
    <w:rsid w:val="000E345F"/>
    <w:rsid w:val="000F7ADD"/>
    <w:rsid w:val="001056AA"/>
    <w:rsid w:val="00116F3D"/>
    <w:rsid w:val="00163844"/>
    <w:rsid w:val="001724D9"/>
    <w:rsid w:val="00184923"/>
    <w:rsid w:val="001863A8"/>
    <w:rsid w:val="001A18ED"/>
    <w:rsid w:val="001A6E3B"/>
    <w:rsid w:val="001D4E64"/>
    <w:rsid w:val="001D7559"/>
    <w:rsid w:val="001E5A9B"/>
    <w:rsid w:val="001F3C1E"/>
    <w:rsid w:val="00212A9D"/>
    <w:rsid w:val="00212FA0"/>
    <w:rsid w:val="00214B0B"/>
    <w:rsid w:val="0021731A"/>
    <w:rsid w:val="00251598"/>
    <w:rsid w:val="002562CE"/>
    <w:rsid w:val="00277021"/>
    <w:rsid w:val="00282609"/>
    <w:rsid w:val="002A1D94"/>
    <w:rsid w:val="002A5896"/>
    <w:rsid w:val="002C03D2"/>
    <w:rsid w:val="002D4F6B"/>
    <w:rsid w:val="002D76E0"/>
    <w:rsid w:val="002E405D"/>
    <w:rsid w:val="002E7624"/>
    <w:rsid w:val="002F303C"/>
    <w:rsid w:val="0030134E"/>
    <w:rsid w:val="0030468A"/>
    <w:rsid w:val="00312743"/>
    <w:rsid w:val="003271AA"/>
    <w:rsid w:val="003635CA"/>
    <w:rsid w:val="003636D9"/>
    <w:rsid w:val="00383BAA"/>
    <w:rsid w:val="00390D4A"/>
    <w:rsid w:val="00391EF1"/>
    <w:rsid w:val="003C3A73"/>
    <w:rsid w:val="003D2018"/>
    <w:rsid w:val="003D231A"/>
    <w:rsid w:val="003D2B3F"/>
    <w:rsid w:val="003D2DEA"/>
    <w:rsid w:val="003E0422"/>
    <w:rsid w:val="003F4072"/>
    <w:rsid w:val="00402BCC"/>
    <w:rsid w:val="00407227"/>
    <w:rsid w:val="00420598"/>
    <w:rsid w:val="00420BC8"/>
    <w:rsid w:val="00425F03"/>
    <w:rsid w:val="0044260A"/>
    <w:rsid w:val="004574D3"/>
    <w:rsid w:val="004A4BE0"/>
    <w:rsid w:val="004C3127"/>
    <w:rsid w:val="004E6C1B"/>
    <w:rsid w:val="00500232"/>
    <w:rsid w:val="005077F4"/>
    <w:rsid w:val="005209F3"/>
    <w:rsid w:val="00527C39"/>
    <w:rsid w:val="005301D7"/>
    <w:rsid w:val="00532DC0"/>
    <w:rsid w:val="00553949"/>
    <w:rsid w:val="005649DC"/>
    <w:rsid w:val="00566F22"/>
    <w:rsid w:val="00574059"/>
    <w:rsid w:val="005810A0"/>
    <w:rsid w:val="005A0048"/>
    <w:rsid w:val="005A7A14"/>
    <w:rsid w:val="00605362"/>
    <w:rsid w:val="00637C0F"/>
    <w:rsid w:val="00641825"/>
    <w:rsid w:val="006425A0"/>
    <w:rsid w:val="00656056"/>
    <w:rsid w:val="006600E8"/>
    <w:rsid w:val="00694AB8"/>
    <w:rsid w:val="006A032B"/>
    <w:rsid w:val="006A6233"/>
    <w:rsid w:val="006D6153"/>
    <w:rsid w:val="006F1254"/>
    <w:rsid w:val="00742A09"/>
    <w:rsid w:val="00745774"/>
    <w:rsid w:val="00757DAC"/>
    <w:rsid w:val="00764330"/>
    <w:rsid w:val="00764E99"/>
    <w:rsid w:val="00773555"/>
    <w:rsid w:val="00781712"/>
    <w:rsid w:val="007924A0"/>
    <w:rsid w:val="00792ACB"/>
    <w:rsid w:val="007A6641"/>
    <w:rsid w:val="007B71C4"/>
    <w:rsid w:val="007B7EA2"/>
    <w:rsid w:val="007C4D01"/>
    <w:rsid w:val="007E357A"/>
    <w:rsid w:val="007F12CA"/>
    <w:rsid w:val="007F608C"/>
    <w:rsid w:val="007F6E3D"/>
    <w:rsid w:val="008135C7"/>
    <w:rsid w:val="00833079"/>
    <w:rsid w:val="00845821"/>
    <w:rsid w:val="00853219"/>
    <w:rsid w:val="00870C7C"/>
    <w:rsid w:val="00895659"/>
    <w:rsid w:val="00896897"/>
    <w:rsid w:val="008A12C6"/>
    <w:rsid w:val="008C68A1"/>
    <w:rsid w:val="008D6A9C"/>
    <w:rsid w:val="008D6D39"/>
    <w:rsid w:val="008D794C"/>
    <w:rsid w:val="008E5952"/>
    <w:rsid w:val="009106D4"/>
    <w:rsid w:val="0091748A"/>
    <w:rsid w:val="009252E4"/>
    <w:rsid w:val="0093147F"/>
    <w:rsid w:val="00945DE8"/>
    <w:rsid w:val="0094748E"/>
    <w:rsid w:val="00962264"/>
    <w:rsid w:val="00975F7A"/>
    <w:rsid w:val="00992B00"/>
    <w:rsid w:val="0099492B"/>
    <w:rsid w:val="00996306"/>
    <w:rsid w:val="009C211B"/>
    <w:rsid w:val="009D79CB"/>
    <w:rsid w:val="009E7E01"/>
    <w:rsid w:val="009F64CF"/>
    <w:rsid w:val="00A25CA6"/>
    <w:rsid w:val="00A30485"/>
    <w:rsid w:val="00A52C5D"/>
    <w:rsid w:val="00A54DA3"/>
    <w:rsid w:val="00A57348"/>
    <w:rsid w:val="00A800CC"/>
    <w:rsid w:val="00A91ED1"/>
    <w:rsid w:val="00AA4283"/>
    <w:rsid w:val="00AC57F8"/>
    <w:rsid w:val="00AD0901"/>
    <w:rsid w:val="00AD1D24"/>
    <w:rsid w:val="00AE7770"/>
    <w:rsid w:val="00AF323D"/>
    <w:rsid w:val="00B169F8"/>
    <w:rsid w:val="00B30009"/>
    <w:rsid w:val="00B3399E"/>
    <w:rsid w:val="00B40BF6"/>
    <w:rsid w:val="00B56E46"/>
    <w:rsid w:val="00B57A56"/>
    <w:rsid w:val="00B6032A"/>
    <w:rsid w:val="00B60B58"/>
    <w:rsid w:val="00B62EE4"/>
    <w:rsid w:val="00B72901"/>
    <w:rsid w:val="00B8668C"/>
    <w:rsid w:val="00BB7EA3"/>
    <w:rsid w:val="00BC4CA4"/>
    <w:rsid w:val="00BE0D8E"/>
    <w:rsid w:val="00C07F23"/>
    <w:rsid w:val="00C1779E"/>
    <w:rsid w:val="00C31851"/>
    <w:rsid w:val="00C80F90"/>
    <w:rsid w:val="00C8798E"/>
    <w:rsid w:val="00C94C3D"/>
    <w:rsid w:val="00CB60B3"/>
    <w:rsid w:val="00CB6EFB"/>
    <w:rsid w:val="00CC36A9"/>
    <w:rsid w:val="00CC4C84"/>
    <w:rsid w:val="00CD55C6"/>
    <w:rsid w:val="00CE03F2"/>
    <w:rsid w:val="00CF7898"/>
    <w:rsid w:val="00D23A1D"/>
    <w:rsid w:val="00D35FC2"/>
    <w:rsid w:val="00D4305D"/>
    <w:rsid w:val="00D61841"/>
    <w:rsid w:val="00D61DFA"/>
    <w:rsid w:val="00D627CC"/>
    <w:rsid w:val="00D776F2"/>
    <w:rsid w:val="00D87299"/>
    <w:rsid w:val="00D92DA9"/>
    <w:rsid w:val="00D97EB3"/>
    <w:rsid w:val="00DC04D0"/>
    <w:rsid w:val="00DC067A"/>
    <w:rsid w:val="00DC23A0"/>
    <w:rsid w:val="00DE2043"/>
    <w:rsid w:val="00E04C66"/>
    <w:rsid w:val="00E066F3"/>
    <w:rsid w:val="00E148FC"/>
    <w:rsid w:val="00E14EE3"/>
    <w:rsid w:val="00E335FD"/>
    <w:rsid w:val="00E459B4"/>
    <w:rsid w:val="00E50A91"/>
    <w:rsid w:val="00E67582"/>
    <w:rsid w:val="00E67B5F"/>
    <w:rsid w:val="00E7336D"/>
    <w:rsid w:val="00EA0A5C"/>
    <w:rsid w:val="00EA1EB5"/>
    <w:rsid w:val="00EB5FA5"/>
    <w:rsid w:val="00EC7D89"/>
    <w:rsid w:val="00EF3F70"/>
    <w:rsid w:val="00F10890"/>
    <w:rsid w:val="00F23F5E"/>
    <w:rsid w:val="00F3056F"/>
    <w:rsid w:val="00F409FA"/>
    <w:rsid w:val="00F41F38"/>
    <w:rsid w:val="00F465D8"/>
    <w:rsid w:val="00F646DC"/>
    <w:rsid w:val="00F72A97"/>
    <w:rsid w:val="00F92102"/>
    <w:rsid w:val="00F9335D"/>
    <w:rsid w:val="00FB0981"/>
    <w:rsid w:val="00FB476E"/>
    <w:rsid w:val="00FC3D5B"/>
    <w:rsid w:val="00FD45CD"/>
    <w:rsid w:val="00FD56C0"/>
    <w:rsid w:val="00FF0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52C6"/>
  <w15:docId w15:val="{27465BAD-1180-4800-ABF3-14E6B28C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2B3F"/>
  </w:style>
  <w:style w:type="paragraph" w:styleId="1">
    <w:name w:val="heading 1"/>
    <w:basedOn w:val="a0"/>
    <w:next w:val="a0"/>
    <w:link w:val="10"/>
    <w:uiPriority w:val="9"/>
    <w:qFormat/>
    <w:rsid w:val="004C3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link w:val="20"/>
    <w:uiPriority w:val="9"/>
    <w:qFormat/>
    <w:rsid w:val="00EA0A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1638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163844"/>
    <w:rPr>
      <w:rFonts w:ascii="Times New Roman" w:eastAsia="Times New Roman" w:hAnsi="Times New Roman" w:cs="Times New Roman"/>
      <w:sz w:val="24"/>
      <w:szCs w:val="24"/>
      <w:lang w:eastAsia="ru-RU"/>
    </w:rPr>
  </w:style>
  <w:style w:type="character" w:styleId="a6">
    <w:name w:val="page number"/>
    <w:basedOn w:val="a1"/>
    <w:uiPriority w:val="99"/>
    <w:rsid w:val="00163844"/>
    <w:rPr>
      <w:rFonts w:cs="Times New Roman"/>
    </w:rPr>
  </w:style>
  <w:style w:type="table" w:styleId="a7">
    <w:name w:val="Table Grid"/>
    <w:basedOn w:val="a2"/>
    <w:uiPriority w:val="59"/>
    <w:rsid w:val="00CE03F2"/>
    <w:pPr>
      <w:spacing w:after="0" w:line="240" w:lineRule="auto"/>
    </w:pPr>
    <w:rPr>
      <w:rFonts w:ascii="Calibri" w:eastAsia="SimSun" w:hAnsi="Calibri" w:cs="Times New Roman"/>
      <w:sz w:val="20"/>
      <w:szCs w:val="20"/>
      <w:lang w:eastAsia="ru-RU"/>
    </w:rPr>
    <w:tblPr/>
  </w:style>
  <w:style w:type="paragraph" w:styleId="a8">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0"/>
    <w:link w:val="a9"/>
    <w:semiHidden/>
    <w:unhideWhenUsed/>
    <w:rsid w:val="00163844"/>
    <w:pPr>
      <w:spacing w:after="0" w:line="240" w:lineRule="auto"/>
    </w:pPr>
    <w:rPr>
      <w:rFonts w:ascii="Calibri" w:eastAsia="SimSun" w:hAnsi="Calibri" w:cs="Times New Roman"/>
      <w:sz w:val="20"/>
      <w:szCs w:val="20"/>
      <w:lang w:eastAsia="zh-CN"/>
    </w:rPr>
  </w:style>
  <w:style w:type="character" w:customStyle="1" w:styleId="a9">
    <w:name w:val="Текст сноски Знак"/>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basedOn w:val="a1"/>
    <w:link w:val="a8"/>
    <w:semiHidden/>
    <w:rsid w:val="00163844"/>
    <w:rPr>
      <w:rFonts w:ascii="Calibri" w:eastAsia="SimSun" w:hAnsi="Calibri" w:cs="Times New Roman"/>
      <w:sz w:val="20"/>
      <w:szCs w:val="20"/>
      <w:lang w:eastAsia="zh-CN"/>
    </w:rPr>
  </w:style>
  <w:style w:type="character" w:styleId="aa">
    <w:name w:val="footnote reference"/>
    <w:semiHidden/>
    <w:rsid w:val="00163844"/>
    <w:rPr>
      <w:vertAlign w:val="superscript"/>
    </w:rPr>
  </w:style>
  <w:style w:type="paragraph" w:styleId="ab">
    <w:name w:val="List Paragraph"/>
    <w:basedOn w:val="a0"/>
    <w:link w:val="ac"/>
    <w:uiPriority w:val="34"/>
    <w:qFormat/>
    <w:rsid w:val="00896897"/>
    <w:pPr>
      <w:ind w:left="720"/>
      <w:contextualSpacing/>
    </w:pPr>
  </w:style>
  <w:style w:type="character" w:customStyle="1" w:styleId="20">
    <w:name w:val="Заголовок 2 Знак"/>
    <w:basedOn w:val="a1"/>
    <w:link w:val="2"/>
    <w:uiPriority w:val="9"/>
    <w:rsid w:val="00EA0A5C"/>
    <w:rPr>
      <w:rFonts w:ascii="Times New Roman" w:eastAsia="Times New Roman" w:hAnsi="Times New Roman" w:cs="Times New Roman"/>
      <w:b/>
      <w:bCs/>
      <w:sz w:val="36"/>
      <w:szCs w:val="36"/>
      <w:lang w:eastAsia="ru-RU"/>
    </w:rPr>
  </w:style>
  <w:style w:type="character" w:styleId="ad">
    <w:name w:val="Hyperlink"/>
    <w:basedOn w:val="a1"/>
    <w:unhideWhenUsed/>
    <w:rsid w:val="00EA0A5C"/>
    <w:rPr>
      <w:color w:val="0000FF"/>
      <w:u w:val="single"/>
    </w:rPr>
  </w:style>
  <w:style w:type="paragraph" w:styleId="ae">
    <w:name w:val="Normal (Web)"/>
    <w:basedOn w:val="a0"/>
    <w:uiPriority w:val="99"/>
    <w:unhideWhenUsed/>
    <w:rsid w:val="00EA0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basedOn w:val="a1"/>
    <w:link w:val="ab"/>
    <w:uiPriority w:val="34"/>
    <w:locked/>
    <w:rsid w:val="00CE03F2"/>
  </w:style>
  <w:style w:type="character" w:styleId="af">
    <w:name w:val="FollowedHyperlink"/>
    <w:basedOn w:val="a1"/>
    <w:uiPriority w:val="99"/>
    <w:semiHidden/>
    <w:unhideWhenUsed/>
    <w:rsid w:val="00CE03F2"/>
    <w:rPr>
      <w:color w:val="954F72" w:themeColor="followedHyperlink"/>
      <w:u w:val="single"/>
    </w:rPr>
  </w:style>
  <w:style w:type="paragraph" w:customStyle="1" w:styleId="af0">
    <w:name w:val="Стиль"/>
    <w:basedOn w:val="a0"/>
    <w:uiPriority w:val="99"/>
    <w:rsid w:val="008D6D39"/>
    <w:pPr>
      <w:spacing w:line="240" w:lineRule="exact"/>
    </w:pPr>
    <w:rPr>
      <w:rFonts w:ascii="Verdana" w:eastAsia="Times New Roman" w:hAnsi="Verdana" w:cs="Verdana"/>
      <w:sz w:val="20"/>
      <w:szCs w:val="20"/>
      <w:lang w:val="en-US"/>
    </w:rPr>
  </w:style>
  <w:style w:type="paragraph" w:customStyle="1" w:styleId="11">
    <w:name w:val="Без интервала1"/>
    <w:basedOn w:val="a0"/>
    <w:link w:val="NoSpacingChar"/>
    <w:rsid w:val="008D6A9C"/>
    <w:pPr>
      <w:spacing w:after="0" w:line="240" w:lineRule="auto"/>
    </w:pPr>
    <w:rPr>
      <w:rFonts w:ascii="Times New Roman" w:eastAsia="Times New Roman" w:hAnsi="Times New Roman" w:cs="Times New Roman"/>
      <w:lang w:eastAsia="ru-RU"/>
    </w:rPr>
  </w:style>
  <w:style w:type="character" w:customStyle="1" w:styleId="NoSpacingChar">
    <w:name w:val="No Spacing Char"/>
    <w:link w:val="11"/>
    <w:locked/>
    <w:rsid w:val="008D6A9C"/>
    <w:rPr>
      <w:rFonts w:ascii="Times New Roman" w:eastAsia="Times New Roman" w:hAnsi="Times New Roman" w:cs="Times New Roman"/>
      <w:lang w:eastAsia="ru-RU"/>
    </w:rPr>
  </w:style>
  <w:style w:type="paragraph" w:customStyle="1" w:styleId="a">
    <w:name w:val="список с точками"/>
    <w:basedOn w:val="a0"/>
    <w:rsid w:val="00D97EB3"/>
    <w:pPr>
      <w:numPr>
        <w:numId w:val="2"/>
      </w:numPr>
      <w:spacing w:after="0" w:line="312" w:lineRule="auto"/>
      <w:jc w:val="both"/>
    </w:pPr>
    <w:rPr>
      <w:rFonts w:ascii="Times New Roman" w:eastAsia="Calibri" w:hAnsi="Times New Roman" w:cs="Times New Roman"/>
      <w:sz w:val="24"/>
      <w:szCs w:val="24"/>
      <w:lang w:eastAsia="ru-RU"/>
    </w:rPr>
  </w:style>
  <w:style w:type="paragraph" w:styleId="21">
    <w:name w:val="Body Text Indent 2"/>
    <w:basedOn w:val="a0"/>
    <w:link w:val="22"/>
    <w:uiPriority w:val="99"/>
    <w:unhideWhenUsed/>
    <w:rsid w:val="00694AB8"/>
    <w:pPr>
      <w:tabs>
        <w:tab w:val="left" w:pos="708"/>
      </w:tabs>
      <w:spacing w:before="60"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1"/>
    <w:link w:val="21"/>
    <w:uiPriority w:val="99"/>
    <w:rsid w:val="00694AB8"/>
    <w:rPr>
      <w:rFonts w:ascii="Times New Roman" w:eastAsia="Calibri" w:hAnsi="Times New Roman" w:cs="Times New Roman"/>
      <w:sz w:val="24"/>
      <w:szCs w:val="24"/>
      <w:lang w:eastAsia="ru-RU"/>
    </w:rPr>
  </w:style>
  <w:style w:type="paragraph" w:styleId="HTML">
    <w:name w:val="HTML Preformatted"/>
    <w:basedOn w:val="a0"/>
    <w:link w:val="HTML0"/>
    <w:uiPriority w:val="99"/>
    <w:semiHidden/>
    <w:unhideWhenUsed/>
    <w:rsid w:val="0021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214B0B"/>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4C3127"/>
    <w:rPr>
      <w:rFonts w:asciiTheme="majorHAnsi" w:eastAsiaTheme="majorEastAsia" w:hAnsiTheme="majorHAnsi" w:cstheme="majorBidi"/>
      <w:color w:val="2F5496" w:themeColor="accent1" w:themeShade="BF"/>
      <w:sz w:val="32"/>
      <w:szCs w:val="32"/>
    </w:rPr>
  </w:style>
  <w:style w:type="character" w:customStyle="1" w:styleId="12">
    <w:name w:val="Неразрешенное упоминание1"/>
    <w:basedOn w:val="a1"/>
    <w:uiPriority w:val="99"/>
    <w:semiHidden/>
    <w:unhideWhenUsed/>
    <w:rsid w:val="00532DC0"/>
    <w:rPr>
      <w:color w:val="605E5C"/>
      <w:shd w:val="clear" w:color="auto" w:fill="E1DFDD"/>
    </w:rPr>
  </w:style>
  <w:style w:type="table" w:styleId="af1">
    <w:name w:val="Grid Table Light"/>
    <w:basedOn w:val="a2"/>
    <w:uiPriority w:val="40"/>
    <w:rsid w:val="007E35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1"/>
    <w:uiPriority w:val="99"/>
    <w:semiHidden/>
    <w:unhideWhenUsed/>
    <w:rsid w:val="00042E6B"/>
    <w:rPr>
      <w:color w:val="605E5C"/>
      <w:shd w:val="clear" w:color="auto" w:fill="E1DFDD"/>
    </w:rPr>
  </w:style>
  <w:style w:type="character" w:styleId="af2">
    <w:name w:val="Emphasis"/>
    <w:basedOn w:val="a1"/>
    <w:uiPriority w:val="20"/>
    <w:qFormat/>
    <w:rsid w:val="00656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0908">
      <w:bodyDiv w:val="1"/>
      <w:marLeft w:val="0"/>
      <w:marRight w:val="0"/>
      <w:marTop w:val="0"/>
      <w:marBottom w:val="0"/>
      <w:divBdr>
        <w:top w:val="none" w:sz="0" w:space="0" w:color="auto"/>
        <w:left w:val="none" w:sz="0" w:space="0" w:color="auto"/>
        <w:bottom w:val="none" w:sz="0" w:space="0" w:color="auto"/>
        <w:right w:val="none" w:sz="0" w:space="0" w:color="auto"/>
      </w:divBdr>
    </w:div>
    <w:div w:id="231158942">
      <w:bodyDiv w:val="1"/>
      <w:marLeft w:val="0"/>
      <w:marRight w:val="0"/>
      <w:marTop w:val="0"/>
      <w:marBottom w:val="0"/>
      <w:divBdr>
        <w:top w:val="none" w:sz="0" w:space="0" w:color="auto"/>
        <w:left w:val="none" w:sz="0" w:space="0" w:color="auto"/>
        <w:bottom w:val="none" w:sz="0" w:space="0" w:color="auto"/>
        <w:right w:val="none" w:sz="0" w:space="0" w:color="auto"/>
      </w:divBdr>
    </w:div>
    <w:div w:id="681126360">
      <w:bodyDiv w:val="1"/>
      <w:marLeft w:val="0"/>
      <w:marRight w:val="0"/>
      <w:marTop w:val="0"/>
      <w:marBottom w:val="0"/>
      <w:divBdr>
        <w:top w:val="none" w:sz="0" w:space="0" w:color="auto"/>
        <w:left w:val="none" w:sz="0" w:space="0" w:color="auto"/>
        <w:bottom w:val="none" w:sz="0" w:space="0" w:color="auto"/>
        <w:right w:val="none" w:sz="0" w:space="0" w:color="auto"/>
      </w:divBdr>
    </w:div>
    <w:div w:id="1120959091">
      <w:bodyDiv w:val="1"/>
      <w:marLeft w:val="0"/>
      <w:marRight w:val="0"/>
      <w:marTop w:val="0"/>
      <w:marBottom w:val="0"/>
      <w:divBdr>
        <w:top w:val="none" w:sz="0" w:space="0" w:color="auto"/>
        <w:left w:val="none" w:sz="0" w:space="0" w:color="auto"/>
        <w:bottom w:val="none" w:sz="0" w:space="0" w:color="auto"/>
        <w:right w:val="none" w:sz="0" w:space="0" w:color="auto"/>
      </w:divBdr>
    </w:div>
    <w:div w:id="1262765340">
      <w:bodyDiv w:val="1"/>
      <w:marLeft w:val="0"/>
      <w:marRight w:val="0"/>
      <w:marTop w:val="0"/>
      <w:marBottom w:val="0"/>
      <w:divBdr>
        <w:top w:val="none" w:sz="0" w:space="0" w:color="auto"/>
        <w:left w:val="none" w:sz="0" w:space="0" w:color="auto"/>
        <w:bottom w:val="none" w:sz="0" w:space="0" w:color="auto"/>
        <w:right w:val="none" w:sz="0" w:space="0" w:color="auto"/>
      </w:divBdr>
    </w:div>
    <w:div w:id="1317146940">
      <w:bodyDiv w:val="1"/>
      <w:marLeft w:val="0"/>
      <w:marRight w:val="0"/>
      <w:marTop w:val="0"/>
      <w:marBottom w:val="0"/>
      <w:divBdr>
        <w:top w:val="none" w:sz="0" w:space="0" w:color="auto"/>
        <w:left w:val="none" w:sz="0" w:space="0" w:color="auto"/>
        <w:bottom w:val="none" w:sz="0" w:space="0" w:color="auto"/>
        <w:right w:val="none" w:sz="0" w:space="0" w:color="auto"/>
      </w:divBdr>
    </w:div>
    <w:div w:id="21364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oprognoz.ru/files/File/publ/Toschenko.pdf" TargetMode="External"/><Relationship Id="rId13" Type="http://schemas.openxmlformats.org/officeDocument/2006/relationships/hyperlink" Target="http://www.elibrary.ru" TargetMode="External"/><Relationship Id="rId18" Type="http://schemas.openxmlformats.org/officeDocument/2006/relationships/hyperlink" Target="http://www.nbmgu.ru/publicd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sl.ru/" TargetMode="External"/><Relationship Id="rId17" Type="http://schemas.openxmlformats.org/officeDocument/2006/relationships/hyperlink" Target="http://demoscope.ru" TargetMode="External"/><Relationship Id="rId2" Type="http://schemas.openxmlformats.org/officeDocument/2006/relationships/numbering" Target="numbering.xml"/><Relationship Id="rId16" Type="http://schemas.openxmlformats.org/officeDocument/2006/relationships/hyperlink" Target="http://ec.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ik.socio.msu.ru/" TargetMode="External"/><Relationship Id="rId5" Type="http://schemas.openxmlformats.org/officeDocument/2006/relationships/webSettings" Target="webSettings.xml"/><Relationship Id="rId15" Type="http://schemas.openxmlformats.org/officeDocument/2006/relationships/hyperlink" Target="http://www.gks.ru" TargetMode="External"/><Relationship Id="rId10" Type="http://schemas.openxmlformats.org/officeDocument/2006/relationships/hyperlink" Target="http://www.nir.ru/socio/skipubl/soci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cis.isras.ru/files/File/2018/2018_12/Maykova_Simonova.pdf" TargetMode="External"/><Relationship Id="rId14" Type="http://schemas.openxmlformats.org/officeDocument/2006/relationships/hyperlink" Target="http://www.nel.nn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0F253-7F6C-4EF8-A62E-58946C14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3531</Words>
  <Characters>20131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gavrilenkotwins@outlook.com</dc:creator>
  <cp:lastModifiedBy>404</cp:lastModifiedBy>
  <cp:revision>2</cp:revision>
  <dcterms:created xsi:type="dcterms:W3CDTF">2023-02-06T11:07:00Z</dcterms:created>
  <dcterms:modified xsi:type="dcterms:W3CDTF">2023-02-06T11:07:00Z</dcterms:modified>
</cp:coreProperties>
</file>