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CCD8A" w14:textId="77777777" w:rsidR="0044686E" w:rsidRDefault="0044686E" w:rsidP="0044686E">
      <w:pPr>
        <w:spacing w:after="0" w:line="240" w:lineRule="auto"/>
        <w:jc w:val="center"/>
        <w:rPr>
          <w:rFonts w:ascii="Times New Roman" w:eastAsia="Times New Roman" w:hAnsi="Times New Roman" w:cs="Times New Roman"/>
          <w:sz w:val="24"/>
          <w:szCs w:val="24"/>
          <w:lang w:eastAsia="ru-RU"/>
        </w:rPr>
      </w:pPr>
      <w:r w:rsidRPr="00EF3F70">
        <w:rPr>
          <w:rFonts w:ascii="Times New Roman" w:eastAsia="Times New Roman" w:hAnsi="Times New Roman" w:cs="Times New Roman"/>
          <w:sz w:val="24"/>
          <w:szCs w:val="24"/>
          <w:lang w:eastAsia="ru-RU"/>
        </w:rPr>
        <w:t>Федеральное государственное бюджетное обр</w:t>
      </w:r>
      <w:r>
        <w:rPr>
          <w:rFonts w:ascii="Times New Roman" w:eastAsia="Times New Roman" w:hAnsi="Times New Roman" w:cs="Times New Roman"/>
          <w:sz w:val="24"/>
          <w:szCs w:val="24"/>
          <w:lang w:eastAsia="ru-RU"/>
        </w:rPr>
        <w:t xml:space="preserve">азовательное учреждение </w:t>
      </w:r>
    </w:p>
    <w:p w14:paraId="3206228A" w14:textId="77777777" w:rsidR="0044686E" w:rsidRPr="00EF3F70" w:rsidRDefault="0044686E" w:rsidP="004468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высшего </w:t>
      </w:r>
      <w:r w:rsidRPr="00EF3F70">
        <w:rPr>
          <w:rFonts w:ascii="Times New Roman" w:eastAsia="Times New Roman" w:hAnsi="Times New Roman" w:cs="Times New Roman"/>
          <w:sz w:val="24"/>
          <w:szCs w:val="24"/>
          <w:lang w:eastAsia="ru-RU"/>
        </w:rPr>
        <w:t xml:space="preserve">образования </w:t>
      </w:r>
    </w:p>
    <w:p w14:paraId="3067E844" w14:textId="4E11C107" w:rsidR="0044686E" w:rsidRPr="00EF3F70" w:rsidRDefault="0044686E" w:rsidP="0044686E">
      <w:pPr>
        <w:spacing w:after="0" w:line="240" w:lineRule="auto"/>
        <w:jc w:val="center"/>
        <w:rPr>
          <w:rFonts w:ascii="Times New Roman" w:eastAsia="Times New Roman" w:hAnsi="Times New Roman" w:cs="Times New Roman"/>
          <w:sz w:val="24"/>
          <w:szCs w:val="24"/>
          <w:lang w:eastAsia="ru-RU"/>
        </w:rPr>
      </w:pPr>
      <w:r w:rsidRPr="00EF3F70">
        <w:rPr>
          <w:rFonts w:ascii="Times New Roman" w:eastAsia="Times New Roman" w:hAnsi="Times New Roman" w:cs="Times New Roman"/>
          <w:sz w:val="24"/>
          <w:szCs w:val="24"/>
          <w:lang w:eastAsia="ru-RU"/>
        </w:rPr>
        <w:t xml:space="preserve">Московский государственный университет имени </w:t>
      </w:r>
      <w:r w:rsidR="00380AC5" w:rsidRPr="00EF3F70">
        <w:rPr>
          <w:rFonts w:ascii="Times New Roman" w:eastAsia="Times New Roman" w:hAnsi="Times New Roman" w:cs="Times New Roman"/>
          <w:sz w:val="24"/>
          <w:szCs w:val="24"/>
          <w:lang w:eastAsia="ru-RU"/>
        </w:rPr>
        <w:t>М. В.</w:t>
      </w:r>
      <w:r w:rsidRPr="00EF3F70">
        <w:rPr>
          <w:rFonts w:ascii="Times New Roman" w:eastAsia="Times New Roman" w:hAnsi="Times New Roman" w:cs="Times New Roman"/>
          <w:sz w:val="24"/>
          <w:szCs w:val="24"/>
          <w:lang w:eastAsia="ru-RU"/>
        </w:rPr>
        <w:t xml:space="preserve"> Ломоносова</w:t>
      </w:r>
    </w:p>
    <w:p w14:paraId="1D465445" w14:textId="77777777" w:rsidR="0044686E" w:rsidRPr="00EF3F70" w:rsidRDefault="0044686E" w:rsidP="0044686E">
      <w:pPr>
        <w:spacing w:after="0" w:line="240" w:lineRule="auto"/>
        <w:jc w:val="center"/>
        <w:rPr>
          <w:rFonts w:ascii="Times New Roman" w:eastAsia="Times New Roman" w:hAnsi="Times New Roman" w:cs="Times New Roman"/>
          <w:iCs/>
          <w:sz w:val="24"/>
          <w:szCs w:val="24"/>
          <w:lang w:eastAsia="ru-RU"/>
        </w:rPr>
      </w:pPr>
      <w:r w:rsidRPr="00EF3F70">
        <w:rPr>
          <w:rFonts w:ascii="Times New Roman" w:eastAsia="Times New Roman" w:hAnsi="Times New Roman" w:cs="Times New Roman"/>
          <w:iCs/>
          <w:sz w:val="24"/>
          <w:szCs w:val="24"/>
          <w:lang w:eastAsia="ru-RU"/>
        </w:rPr>
        <w:t>Социологический факультет</w:t>
      </w:r>
    </w:p>
    <w:p w14:paraId="2E1B8D32" w14:textId="77777777" w:rsidR="0044686E" w:rsidRPr="00EF3F70" w:rsidRDefault="0044686E" w:rsidP="0044686E">
      <w:pPr>
        <w:spacing w:after="0" w:line="240" w:lineRule="auto"/>
        <w:rPr>
          <w:rFonts w:ascii="Times New Roman" w:eastAsia="Times New Roman" w:hAnsi="Times New Roman" w:cs="Times New Roman"/>
          <w:sz w:val="24"/>
          <w:szCs w:val="24"/>
          <w:lang w:eastAsia="ru-RU"/>
        </w:rPr>
      </w:pPr>
    </w:p>
    <w:p w14:paraId="72047E7E" w14:textId="77777777" w:rsidR="0044686E" w:rsidRPr="00EF3F70" w:rsidRDefault="0044686E" w:rsidP="0044686E">
      <w:pPr>
        <w:spacing w:after="0" w:line="240" w:lineRule="auto"/>
        <w:rPr>
          <w:rFonts w:ascii="Times New Roman" w:eastAsia="Times New Roman" w:hAnsi="Times New Roman" w:cs="Times New Roman"/>
          <w:sz w:val="24"/>
          <w:szCs w:val="24"/>
          <w:lang w:eastAsia="ru-RU"/>
        </w:rPr>
      </w:pPr>
    </w:p>
    <w:p w14:paraId="3175A4FB" w14:textId="77777777" w:rsidR="0044686E" w:rsidRPr="00EF3F70" w:rsidRDefault="0044686E" w:rsidP="0044686E">
      <w:pPr>
        <w:spacing w:after="0" w:line="240" w:lineRule="auto"/>
        <w:rPr>
          <w:rFonts w:ascii="Times New Roman" w:eastAsia="Times New Roman" w:hAnsi="Times New Roman" w:cs="Times New Roman"/>
          <w:sz w:val="24"/>
          <w:szCs w:val="24"/>
          <w:lang w:eastAsia="ru-RU"/>
        </w:rPr>
      </w:pPr>
    </w:p>
    <w:p w14:paraId="0946F8BE" w14:textId="77777777" w:rsidR="0044686E" w:rsidRPr="00EF3F70" w:rsidRDefault="0044686E" w:rsidP="0044686E">
      <w:pPr>
        <w:spacing w:after="0" w:line="240" w:lineRule="auto"/>
        <w:ind w:firstLine="5940"/>
        <w:jc w:val="right"/>
        <w:outlineLvl w:val="0"/>
        <w:rPr>
          <w:rFonts w:ascii="Times New Roman" w:eastAsia="Times New Roman" w:hAnsi="Times New Roman" w:cs="Times New Roman"/>
          <w:b/>
          <w:bCs/>
          <w:sz w:val="24"/>
          <w:szCs w:val="24"/>
          <w:lang w:eastAsia="ru-RU"/>
        </w:rPr>
      </w:pPr>
      <w:r w:rsidRPr="00EF3F70">
        <w:rPr>
          <w:rFonts w:ascii="Times New Roman" w:eastAsia="Times New Roman" w:hAnsi="Times New Roman" w:cs="Times New Roman"/>
          <w:b/>
          <w:bCs/>
          <w:sz w:val="24"/>
          <w:szCs w:val="24"/>
          <w:lang w:eastAsia="ru-RU"/>
        </w:rPr>
        <w:t>УТВЕРЖДАЮ</w:t>
      </w:r>
    </w:p>
    <w:p w14:paraId="02C15669" w14:textId="568BFAA2" w:rsidR="0044686E" w:rsidRPr="00EF3F70" w:rsidRDefault="00B26CF9" w:rsidP="00B26CF9">
      <w:pPr>
        <w:spacing w:after="0" w:line="240" w:lineRule="auto"/>
        <w:ind w:firstLine="594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w:t>
      </w:r>
      <w:r w:rsidR="0044686E" w:rsidRPr="00EF3F70">
        <w:rPr>
          <w:rFonts w:ascii="Times New Roman" w:eastAsia="Times New Roman" w:hAnsi="Times New Roman" w:cs="Times New Roman"/>
          <w:b/>
          <w:bCs/>
          <w:sz w:val="24"/>
          <w:szCs w:val="24"/>
          <w:lang w:eastAsia="ru-RU"/>
        </w:rPr>
        <w:t>екан</w:t>
      </w:r>
    </w:p>
    <w:p w14:paraId="4E1CB543" w14:textId="07D7831D" w:rsidR="0044686E" w:rsidRPr="00EF3F70" w:rsidRDefault="0044686E" w:rsidP="0044686E">
      <w:pPr>
        <w:spacing w:after="0" w:line="240" w:lineRule="auto"/>
        <w:ind w:firstLine="5940"/>
        <w:jc w:val="right"/>
        <w:rPr>
          <w:rFonts w:ascii="Times New Roman" w:eastAsia="Times New Roman" w:hAnsi="Times New Roman" w:cs="Times New Roman"/>
          <w:b/>
          <w:bCs/>
          <w:sz w:val="24"/>
          <w:szCs w:val="24"/>
          <w:lang w:eastAsia="ru-RU"/>
        </w:rPr>
      </w:pPr>
      <w:r w:rsidRPr="00EF3F70">
        <w:rPr>
          <w:rFonts w:ascii="Times New Roman" w:eastAsia="Times New Roman" w:hAnsi="Times New Roman" w:cs="Times New Roman"/>
          <w:b/>
          <w:bCs/>
          <w:sz w:val="24"/>
          <w:szCs w:val="24"/>
          <w:lang w:eastAsia="ru-RU"/>
        </w:rPr>
        <w:t>____________/</w:t>
      </w:r>
      <w:r w:rsidR="00380AC5" w:rsidRPr="00EF3F70">
        <w:rPr>
          <w:rFonts w:ascii="Times New Roman" w:eastAsia="Times New Roman" w:hAnsi="Times New Roman" w:cs="Times New Roman"/>
          <w:b/>
          <w:bCs/>
          <w:sz w:val="24"/>
          <w:szCs w:val="24"/>
          <w:lang w:eastAsia="ru-RU"/>
        </w:rPr>
        <w:t>Н. Г.</w:t>
      </w:r>
      <w:r w:rsidRPr="00EF3F70">
        <w:rPr>
          <w:rFonts w:ascii="Times New Roman" w:eastAsia="Times New Roman" w:hAnsi="Times New Roman" w:cs="Times New Roman"/>
          <w:b/>
          <w:bCs/>
          <w:sz w:val="24"/>
          <w:szCs w:val="24"/>
          <w:lang w:eastAsia="ru-RU"/>
        </w:rPr>
        <w:t xml:space="preserve"> Осипова/</w:t>
      </w:r>
    </w:p>
    <w:p w14:paraId="3E62B13F" w14:textId="0A9B1827" w:rsidR="0044686E" w:rsidRPr="00EF3F70" w:rsidRDefault="0044686E" w:rsidP="0044686E">
      <w:pPr>
        <w:spacing w:after="0" w:line="240" w:lineRule="auto"/>
        <w:ind w:firstLine="5940"/>
        <w:jc w:val="right"/>
        <w:rPr>
          <w:rFonts w:ascii="Times New Roman" w:eastAsia="Times New Roman" w:hAnsi="Times New Roman" w:cs="Times New Roman"/>
          <w:b/>
          <w:bCs/>
          <w:sz w:val="24"/>
          <w:szCs w:val="24"/>
          <w:lang w:eastAsia="ru-RU"/>
        </w:rPr>
      </w:pPr>
      <w:r w:rsidRPr="00EF3F70">
        <w:rPr>
          <w:rFonts w:ascii="Times New Roman" w:eastAsia="Times New Roman" w:hAnsi="Times New Roman" w:cs="Times New Roman"/>
          <w:b/>
          <w:bCs/>
          <w:sz w:val="24"/>
          <w:szCs w:val="24"/>
          <w:lang w:eastAsia="ru-RU"/>
        </w:rPr>
        <w:t>«</w:t>
      </w:r>
      <w:r w:rsidRPr="008D6D39">
        <w:rPr>
          <w:rFonts w:ascii="Times New Roman" w:eastAsia="Times New Roman" w:hAnsi="Times New Roman" w:cs="Times New Roman"/>
          <w:b/>
          <w:bCs/>
          <w:sz w:val="24"/>
          <w:szCs w:val="24"/>
          <w:lang w:eastAsia="ru-RU"/>
        </w:rPr>
        <w:t>___</w:t>
      </w:r>
      <w:r w:rsidR="00380AC5" w:rsidRPr="008D6D39">
        <w:rPr>
          <w:rFonts w:ascii="Times New Roman" w:eastAsia="Times New Roman" w:hAnsi="Times New Roman" w:cs="Times New Roman"/>
          <w:b/>
          <w:bCs/>
          <w:sz w:val="24"/>
          <w:szCs w:val="24"/>
          <w:lang w:eastAsia="ru-RU"/>
        </w:rPr>
        <w:t>_</w:t>
      </w:r>
      <w:r w:rsidR="00380AC5">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_________ </w:t>
      </w:r>
      <w:r w:rsidRPr="00D13E9F">
        <w:rPr>
          <w:rFonts w:ascii="Times New Roman" w:eastAsia="Times New Roman" w:hAnsi="Times New Roman" w:cs="Times New Roman"/>
          <w:b/>
          <w:bCs/>
          <w:sz w:val="24"/>
          <w:szCs w:val="24"/>
          <w:lang w:eastAsia="ru-RU"/>
        </w:rPr>
        <w:t>20</w:t>
      </w:r>
      <w:r w:rsidR="00F948E2">
        <w:rPr>
          <w:rFonts w:ascii="Times New Roman" w:eastAsia="Times New Roman" w:hAnsi="Times New Roman" w:cs="Times New Roman"/>
          <w:b/>
          <w:bCs/>
          <w:sz w:val="24"/>
          <w:szCs w:val="24"/>
          <w:lang w:eastAsia="ru-RU"/>
        </w:rPr>
        <w:t>2</w:t>
      </w:r>
      <w:r w:rsidR="003978C1">
        <w:rPr>
          <w:rFonts w:ascii="Times New Roman" w:eastAsia="Times New Roman" w:hAnsi="Times New Roman" w:cs="Times New Roman"/>
          <w:b/>
          <w:bCs/>
          <w:sz w:val="24"/>
          <w:szCs w:val="24"/>
          <w:lang w:eastAsia="ru-RU"/>
        </w:rPr>
        <w:t>3</w:t>
      </w:r>
      <w:r w:rsidRPr="00D13E9F">
        <w:rPr>
          <w:rFonts w:ascii="Times New Roman" w:eastAsia="Times New Roman" w:hAnsi="Times New Roman" w:cs="Times New Roman"/>
          <w:b/>
          <w:bCs/>
          <w:sz w:val="24"/>
          <w:szCs w:val="24"/>
          <w:lang w:eastAsia="ru-RU"/>
        </w:rPr>
        <w:t xml:space="preserve"> </w:t>
      </w:r>
      <w:r w:rsidRPr="00EF3F70">
        <w:rPr>
          <w:rFonts w:ascii="Times New Roman" w:eastAsia="Times New Roman" w:hAnsi="Times New Roman" w:cs="Times New Roman"/>
          <w:b/>
          <w:bCs/>
          <w:sz w:val="24"/>
          <w:szCs w:val="24"/>
          <w:lang w:eastAsia="ru-RU"/>
        </w:rPr>
        <w:t>г.</w:t>
      </w:r>
    </w:p>
    <w:p w14:paraId="6B368990" w14:textId="77777777" w:rsidR="0044686E" w:rsidRPr="00EF3F70" w:rsidRDefault="0044686E" w:rsidP="0044686E">
      <w:pPr>
        <w:spacing w:after="0" w:line="360" w:lineRule="auto"/>
        <w:jc w:val="center"/>
        <w:rPr>
          <w:rFonts w:ascii="Times New Roman" w:eastAsia="Times New Roman" w:hAnsi="Times New Roman" w:cs="Times New Roman"/>
          <w:b/>
          <w:bCs/>
          <w:sz w:val="24"/>
          <w:szCs w:val="24"/>
          <w:lang w:eastAsia="ru-RU"/>
        </w:rPr>
      </w:pPr>
    </w:p>
    <w:p w14:paraId="264844B0" w14:textId="77777777" w:rsidR="0044686E" w:rsidRPr="00EF3F70" w:rsidRDefault="0044686E" w:rsidP="0044686E">
      <w:pPr>
        <w:spacing w:after="0" w:line="360" w:lineRule="auto"/>
        <w:jc w:val="center"/>
        <w:rPr>
          <w:rFonts w:ascii="Times New Roman" w:eastAsia="Times New Roman" w:hAnsi="Times New Roman" w:cs="Times New Roman"/>
          <w:b/>
          <w:bCs/>
          <w:sz w:val="24"/>
          <w:szCs w:val="24"/>
          <w:lang w:eastAsia="ru-RU"/>
        </w:rPr>
      </w:pPr>
    </w:p>
    <w:p w14:paraId="3D7FD2A7" w14:textId="77777777" w:rsidR="0044686E" w:rsidRPr="00EF3F70" w:rsidRDefault="0044686E" w:rsidP="0044686E">
      <w:pPr>
        <w:spacing w:after="0" w:line="360" w:lineRule="auto"/>
        <w:jc w:val="center"/>
        <w:rPr>
          <w:rFonts w:ascii="Times New Roman" w:eastAsia="Times New Roman" w:hAnsi="Times New Roman" w:cs="Times New Roman"/>
          <w:b/>
          <w:bCs/>
          <w:sz w:val="24"/>
          <w:szCs w:val="24"/>
          <w:lang w:eastAsia="ru-RU"/>
        </w:rPr>
      </w:pPr>
    </w:p>
    <w:p w14:paraId="6BC12BC7" w14:textId="77777777" w:rsidR="0044686E" w:rsidRPr="00EF3F70" w:rsidRDefault="0044686E" w:rsidP="0044686E">
      <w:pPr>
        <w:spacing w:after="0" w:line="360" w:lineRule="auto"/>
        <w:jc w:val="center"/>
        <w:rPr>
          <w:rFonts w:ascii="Times New Roman" w:eastAsia="Times New Roman" w:hAnsi="Times New Roman" w:cs="Times New Roman"/>
          <w:b/>
          <w:bCs/>
          <w:sz w:val="24"/>
          <w:szCs w:val="24"/>
          <w:lang w:eastAsia="ru-RU"/>
        </w:rPr>
      </w:pPr>
    </w:p>
    <w:p w14:paraId="6CB96CB3" w14:textId="77777777" w:rsidR="0044686E" w:rsidRPr="00EF3F70" w:rsidRDefault="0044686E" w:rsidP="0044686E">
      <w:pPr>
        <w:spacing w:after="0" w:line="360" w:lineRule="auto"/>
        <w:jc w:val="center"/>
        <w:rPr>
          <w:rFonts w:ascii="Times New Roman" w:eastAsia="Times New Roman" w:hAnsi="Times New Roman" w:cs="Times New Roman"/>
          <w:b/>
          <w:bCs/>
          <w:sz w:val="24"/>
          <w:szCs w:val="24"/>
          <w:lang w:eastAsia="ru-RU"/>
        </w:rPr>
      </w:pPr>
      <w:r w:rsidRPr="00EF3F70">
        <w:rPr>
          <w:rFonts w:ascii="Times New Roman" w:eastAsia="Times New Roman" w:hAnsi="Times New Roman" w:cs="Times New Roman"/>
          <w:b/>
          <w:bCs/>
          <w:sz w:val="24"/>
          <w:szCs w:val="24"/>
          <w:lang w:eastAsia="ru-RU"/>
        </w:rPr>
        <w:t>РАБОЧАЯ ПРОГРАММА ДИСЦИПЛИНЫ</w:t>
      </w:r>
    </w:p>
    <w:p w14:paraId="208BEF2A" w14:textId="1F089266" w:rsidR="0044686E" w:rsidRDefault="0044686E" w:rsidP="0044686E">
      <w:pPr>
        <w:pStyle w:val="a4"/>
        <w:spacing w:before="0" w:beforeAutospacing="0" w:after="0" w:afterAutospacing="0"/>
        <w:jc w:val="center"/>
        <w:rPr>
          <w:rFonts w:eastAsia="+mn-ea"/>
          <w:b/>
          <w:kern w:val="24"/>
        </w:rPr>
      </w:pPr>
      <w:r w:rsidRPr="00EF3F70">
        <w:rPr>
          <w:rFonts w:eastAsia="+mn-ea"/>
          <w:b/>
          <w:kern w:val="24"/>
        </w:rPr>
        <w:t>«</w:t>
      </w:r>
      <w:bookmarkStart w:id="0" w:name="_GoBack"/>
      <w:r w:rsidR="00B25071">
        <w:rPr>
          <w:rFonts w:eastAsia="+mn-ea"/>
          <w:b/>
          <w:kern w:val="24"/>
        </w:rPr>
        <w:t>Стратегическое планирование социальн</w:t>
      </w:r>
      <w:r w:rsidR="007368DD">
        <w:rPr>
          <w:rFonts w:eastAsia="+mn-ea"/>
          <w:b/>
          <w:kern w:val="24"/>
        </w:rPr>
        <w:t>ой динамики</w:t>
      </w:r>
      <w:bookmarkEnd w:id="0"/>
      <w:r w:rsidRPr="00EF3F70">
        <w:rPr>
          <w:rFonts w:eastAsia="+mn-ea"/>
          <w:b/>
          <w:kern w:val="24"/>
        </w:rPr>
        <w:t>»</w:t>
      </w:r>
    </w:p>
    <w:p w14:paraId="48F66AF0" w14:textId="08B5CC42" w:rsidR="009548AC" w:rsidRPr="00FD578E" w:rsidRDefault="009548AC" w:rsidP="0044686E">
      <w:pPr>
        <w:pStyle w:val="a4"/>
        <w:spacing w:before="0" w:beforeAutospacing="0" w:after="0" w:afterAutospacing="0"/>
        <w:jc w:val="center"/>
        <w:rPr>
          <w:rFonts w:eastAsia="+mn-ea"/>
          <w:b/>
          <w:kern w:val="24"/>
          <w:lang w:val="en-US"/>
        </w:rPr>
      </w:pPr>
      <w:r w:rsidRPr="00FD578E">
        <w:rPr>
          <w:rFonts w:eastAsia="+mn-ea"/>
          <w:b/>
          <w:kern w:val="24"/>
          <w:lang w:val="en-US"/>
        </w:rPr>
        <w:t>"</w:t>
      </w:r>
      <w:r w:rsidRPr="009548AC">
        <w:rPr>
          <w:rFonts w:eastAsia="+mn-ea"/>
          <w:b/>
          <w:kern w:val="24"/>
          <w:lang w:val="en-US"/>
        </w:rPr>
        <w:t>Strategic</w:t>
      </w:r>
      <w:r w:rsidRPr="00FD578E">
        <w:rPr>
          <w:rFonts w:eastAsia="+mn-ea"/>
          <w:b/>
          <w:kern w:val="24"/>
          <w:lang w:val="en-US"/>
        </w:rPr>
        <w:t xml:space="preserve"> </w:t>
      </w:r>
      <w:r w:rsidRPr="009548AC">
        <w:rPr>
          <w:rFonts w:eastAsia="+mn-ea"/>
          <w:b/>
          <w:kern w:val="24"/>
          <w:lang w:val="en-US"/>
        </w:rPr>
        <w:t>planning</w:t>
      </w:r>
      <w:r w:rsidRPr="00FD578E">
        <w:rPr>
          <w:rFonts w:eastAsia="+mn-ea"/>
          <w:b/>
          <w:kern w:val="24"/>
          <w:lang w:val="en-US"/>
        </w:rPr>
        <w:t xml:space="preserve"> </w:t>
      </w:r>
      <w:r w:rsidRPr="009548AC">
        <w:rPr>
          <w:rFonts w:eastAsia="+mn-ea"/>
          <w:b/>
          <w:kern w:val="24"/>
          <w:lang w:val="en-US"/>
        </w:rPr>
        <w:t>of</w:t>
      </w:r>
      <w:r w:rsidRPr="00FD578E">
        <w:rPr>
          <w:rFonts w:eastAsia="+mn-ea"/>
          <w:b/>
          <w:kern w:val="24"/>
          <w:lang w:val="en-US"/>
        </w:rPr>
        <w:t xml:space="preserve"> </w:t>
      </w:r>
      <w:r w:rsidRPr="009548AC">
        <w:rPr>
          <w:rFonts w:eastAsia="+mn-ea"/>
          <w:b/>
          <w:kern w:val="24"/>
          <w:lang w:val="en-US"/>
        </w:rPr>
        <w:t>social</w:t>
      </w:r>
      <w:r w:rsidRPr="00FD578E">
        <w:rPr>
          <w:rFonts w:eastAsia="+mn-ea"/>
          <w:b/>
          <w:kern w:val="24"/>
          <w:lang w:val="en-US"/>
        </w:rPr>
        <w:t xml:space="preserve"> </w:t>
      </w:r>
      <w:r w:rsidRPr="009548AC">
        <w:rPr>
          <w:rFonts w:eastAsia="+mn-ea"/>
          <w:b/>
          <w:kern w:val="24"/>
          <w:lang w:val="en-US"/>
        </w:rPr>
        <w:t>dynamics</w:t>
      </w:r>
      <w:r w:rsidRPr="00FD578E">
        <w:rPr>
          <w:rFonts w:eastAsia="+mn-ea"/>
          <w:b/>
          <w:kern w:val="24"/>
          <w:lang w:val="en-US"/>
        </w:rPr>
        <w:t>"</w:t>
      </w:r>
    </w:p>
    <w:p w14:paraId="7159E7DD" w14:textId="77777777" w:rsidR="0044686E" w:rsidRPr="00FD578E" w:rsidRDefault="0044686E" w:rsidP="0044686E">
      <w:pPr>
        <w:spacing w:after="0" w:line="288" w:lineRule="auto"/>
        <w:ind w:firstLine="720"/>
        <w:rPr>
          <w:rFonts w:ascii="Times New Roman" w:eastAsia="+mn-ea" w:hAnsi="Times New Roman" w:cs="Times New Roman"/>
          <w:kern w:val="24"/>
          <w:sz w:val="24"/>
          <w:szCs w:val="24"/>
          <w:u w:val="single"/>
          <w:lang w:val="en-US" w:eastAsia="ru-RU"/>
        </w:rPr>
      </w:pPr>
    </w:p>
    <w:p w14:paraId="2120F2DD" w14:textId="77777777" w:rsidR="0044686E" w:rsidRPr="00FD578E" w:rsidRDefault="0044686E" w:rsidP="0044686E">
      <w:pPr>
        <w:spacing w:after="0" w:line="288" w:lineRule="auto"/>
        <w:ind w:firstLine="720"/>
        <w:rPr>
          <w:rFonts w:ascii="Times New Roman" w:eastAsia="+mn-ea" w:hAnsi="Times New Roman" w:cs="Times New Roman"/>
          <w:kern w:val="24"/>
          <w:sz w:val="24"/>
          <w:szCs w:val="24"/>
          <w:u w:val="single"/>
          <w:lang w:val="en-US" w:eastAsia="ru-RU"/>
        </w:rPr>
      </w:pPr>
    </w:p>
    <w:p w14:paraId="0811B938" w14:textId="77777777" w:rsidR="0044686E" w:rsidRPr="00B336D2" w:rsidRDefault="0044686E" w:rsidP="0044686E">
      <w:pPr>
        <w:spacing w:after="0" w:line="240" w:lineRule="auto"/>
        <w:jc w:val="center"/>
        <w:rPr>
          <w:rFonts w:ascii="Times New Roman" w:eastAsia="Times New Roman" w:hAnsi="Times New Roman" w:cs="Times New Roman"/>
          <w:b/>
          <w:bCs/>
          <w:i/>
          <w:iCs/>
          <w:sz w:val="24"/>
          <w:szCs w:val="24"/>
          <w:lang w:eastAsia="ru-RU"/>
        </w:rPr>
      </w:pPr>
      <w:r w:rsidRPr="00EF3F70">
        <w:rPr>
          <w:rFonts w:ascii="Times New Roman" w:eastAsia="Times New Roman" w:hAnsi="Times New Roman" w:cs="Times New Roman"/>
          <w:b/>
          <w:bCs/>
          <w:sz w:val="24"/>
          <w:szCs w:val="24"/>
          <w:lang w:eastAsia="ru-RU"/>
        </w:rPr>
        <w:t>Уровень</w:t>
      </w:r>
      <w:r w:rsidRPr="00B336D2">
        <w:rPr>
          <w:rFonts w:ascii="Times New Roman" w:eastAsia="Times New Roman" w:hAnsi="Times New Roman" w:cs="Times New Roman"/>
          <w:b/>
          <w:bCs/>
          <w:sz w:val="24"/>
          <w:szCs w:val="24"/>
          <w:lang w:eastAsia="ru-RU"/>
        </w:rPr>
        <w:t xml:space="preserve"> </w:t>
      </w:r>
      <w:r w:rsidRPr="00EF3F70">
        <w:rPr>
          <w:rFonts w:ascii="Times New Roman" w:eastAsia="Times New Roman" w:hAnsi="Times New Roman" w:cs="Times New Roman"/>
          <w:b/>
          <w:bCs/>
          <w:sz w:val="24"/>
          <w:szCs w:val="24"/>
          <w:lang w:eastAsia="ru-RU"/>
        </w:rPr>
        <w:t>высшего</w:t>
      </w:r>
      <w:r w:rsidRPr="00B336D2">
        <w:rPr>
          <w:rFonts w:ascii="Times New Roman" w:eastAsia="Times New Roman" w:hAnsi="Times New Roman" w:cs="Times New Roman"/>
          <w:b/>
          <w:bCs/>
          <w:sz w:val="24"/>
          <w:szCs w:val="24"/>
          <w:lang w:eastAsia="ru-RU"/>
        </w:rPr>
        <w:t xml:space="preserve"> </w:t>
      </w:r>
      <w:r w:rsidRPr="00EF3F70">
        <w:rPr>
          <w:rFonts w:ascii="Times New Roman" w:eastAsia="Times New Roman" w:hAnsi="Times New Roman" w:cs="Times New Roman"/>
          <w:b/>
          <w:bCs/>
          <w:sz w:val="24"/>
          <w:szCs w:val="24"/>
          <w:lang w:eastAsia="ru-RU"/>
        </w:rPr>
        <w:t>образования</w:t>
      </w:r>
      <w:r w:rsidRPr="00B336D2">
        <w:rPr>
          <w:rFonts w:ascii="Times New Roman" w:eastAsia="Times New Roman" w:hAnsi="Times New Roman" w:cs="Times New Roman"/>
          <w:b/>
          <w:bCs/>
          <w:sz w:val="24"/>
          <w:szCs w:val="24"/>
          <w:lang w:eastAsia="ru-RU"/>
        </w:rPr>
        <w:t xml:space="preserve">: </w:t>
      </w:r>
    </w:p>
    <w:p w14:paraId="2AFB3DE9" w14:textId="77777777" w:rsidR="0044686E" w:rsidRPr="00EF3F70" w:rsidRDefault="0044686E" w:rsidP="0044686E">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Магистратура</w:t>
      </w:r>
    </w:p>
    <w:p w14:paraId="0382DFB3" w14:textId="77777777" w:rsidR="0044686E" w:rsidRPr="00EF3F70" w:rsidRDefault="0044686E" w:rsidP="0044686E">
      <w:pPr>
        <w:spacing w:after="0" w:line="240" w:lineRule="auto"/>
        <w:jc w:val="center"/>
        <w:rPr>
          <w:rFonts w:ascii="Times New Roman" w:eastAsia="Times New Roman" w:hAnsi="Times New Roman" w:cs="Times New Roman"/>
          <w:b/>
          <w:bCs/>
          <w:i/>
          <w:iCs/>
          <w:sz w:val="24"/>
          <w:szCs w:val="24"/>
          <w:lang w:eastAsia="ru-RU"/>
        </w:rPr>
      </w:pPr>
    </w:p>
    <w:p w14:paraId="4ECC9784" w14:textId="77777777" w:rsidR="0044686E" w:rsidRPr="00EF3F70" w:rsidRDefault="0044686E" w:rsidP="0044686E">
      <w:pPr>
        <w:spacing w:after="0" w:line="360" w:lineRule="auto"/>
        <w:jc w:val="center"/>
        <w:rPr>
          <w:rFonts w:ascii="Times New Roman" w:eastAsia="Times New Roman" w:hAnsi="Times New Roman" w:cs="Times New Roman"/>
          <w:b/>
          <w:bCs/>
          <w:sz w:val="24"/>
          <w:szCs w:val="24"/>
          <w:lang w:eastAsia="ru-RU"/>
        </w:rPr>
      </w:pPr>
      <w:r w:rsidRPr="00EF3F70">
        <w:rPr>
          <w:rFonts w:ascii="Times New Roman" w:eastAsia="Times New Roman" w:hAnsi="Times New Roman" w:cs="Times New Roman"/>
          <w:b/>
          <w:bCs/>
          <w:sz w:val="24"/>
          <w:szCs w:val="24"/>
          <w:lang w:eastAsia="ru-RU"/>
        </w:rPr>
        <w:t xml:space="preserve">Направление подготовки (специальность): </w:t>
      </w:r>
    </w:p>
    <w:p w14:paraId="19DD735B" w14:textId="77777777" w:rsidR="0044686E" w:rsidRDefault="0044686E" w:rsidP="0044686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39.04</w:t>
      </w:r>
      <w:r w:rsidRPr="00EF3F70">
        <w:rPr>
          <w:rFonts w:ascii="Times New Roman" w:eastAsia="Times New Roman" w:hAnsi="Times New Roman" w:cs="Times New Roman"/>
          <w:bCs/>
          <w:sz w:val="24"/>
          <w:szCs w:val="24"/>
          <w:lang w:eastAsia="ru-RU"/>
        </w:rPr>
        <w:t>.01 СОЦИОЛОГИЯ</w:t>
      </w:r>
    </w:p>
    <w:p w14:paraId="5F9F19B6" w14:textId="39CD3F86" w:rsidR="00B336D2" w:rsidRDefault="00B336D2" w:rsidP="00B336D2">
      <w:pPr>
        <w:spacing w:before="100" w:beforeAutospacing="1" w:after="0" w:line="240" w:lineRule="auto"/>
        <w:jc w:val="center"/>
        <w:rPr>
          <w:rFonts w:ascii="Times New Roman" w:eastAsia="Times New Roman" w:hAnsi="Times New Roman" w:cs="Times New Roman"/>
          <w:b/>
          <w:bCs/>
          <w:sz w:val="24"/>
          <w:szCs w:val="24"/>
          <w:lang w:eastAsia="ru-RU"/>
        </w:rPr>
      </w:pPr>
      <w:r w:rsidRPr="00B336D2">
        <w:rPr>
          <w:rFonts w:ascii="Times New Roman" w:eastAsia="Times New Roman" w:hAnsi="Times New Roman" w:cs="Times New Roman"/>
          <w:b/>
          <w:bCs/>
          <w:sz w:val="24"/>
          <w:szCs w:val="24"/>
          <w:lang w:eastAsia="ru-RU"/>
        </w:rPr>
        <w:t>Направленность (профиль) ОПОП:</w:t>
      </w:r>
    </w:p>
    <w:p w14:paraId="120AC216" w14:textId="0483EE6B" w:rsidR="00F24020" w:rsidRPr="00B336D2" w:rsidRDefault="00F24020" w:rsidP="00B336D2">
      <w:pPr>
        <w:spacing w:before="100" w:beforeAutospacing="1" w:after="0" w:line="240" w:lineRule="auto"/>
        <w:jc w:val="center"/>
        <w:rPr>
          <w:rFonts w:ascii="Times New Roman" w:eastAsia="Times New Roman" w:hAnsi="Times New Roman" w:cs="Times New Roman"/>
          <w:sz w:val="24"/>
          <w:szCs w:val="24"/>
          <w:lang w:eastAsia="ru-RU"/>
        </w:rPr>
      </w:pPr>
      <w:r w:rsidRPr="00F24020">
        <w:rPr>
          <w:rFonts w:ascii="Times New Roman" w:eastAsia="Times New Roman" w:hAnsi="Times New Roman" w:cs="Times New Roman"/>
          <w:b/>
          <w:bCs/>
          <w:sz w:val="24"/>
          <w:szCs w:val="24"/>
          <w:lang w:eastAsia="ru-RU"/>
        </w:rPr>
        <w:t>«Системный анализ государственного управления социальной динамикой»</w:t>
      </w:r>
    </w:p>
    <w:p w14:paraId="1F12DD16" w14:textId="77777777" w:rsidR="0044686E" w:rsidRDefault="0044686E" w:rsidP="0044686E">
      <w:pPr>
        <w:spacing w:after="0" w:line="240" w:lineRule="auto"/>
        <w:jc w:val="center"/>
        <w:rPr>
          <w:rFonts w:ascii="Times New Roman" w:eastAsia="Times New Roman" w:hAnsi="Times New Roman" w:cs="Times New Roman"/>
          <w:sz w:val="24"/>
          <w:szCs w:val="24"/>
          <w:lang w:eastAsia="ru-RU"/>
        </w:rPr>
      </w:pPr>
      <w:r w:rsidRPr="00EF3F70">
        <w:rPr>
          <w:rFonts w:ascii="Times New Roman" w:eastAsia="Times New Roman" w:hAnsi="Times New Roman" w:cs="Times New Roman"/>
          <w:sz w:val="24"/>
          <w:szCs w:val="24"/>
          <w:lang w:eastAsia="ru-RU"/>
        </w:rPr>
        <w:t>Форма обучения:</w:t>
      </w:r>
      <w:r>
        <w:rPr>
          <w:rFonts w:ascii="Times New Roman" w:eastAsia="Times New Roman" w:hAnsi="Times New Roman" w:cs="Times New Roman"/>
          <w:sz w:val="24"/>
          <w:szCs w:val="24"/>
          <w:lang w:eastAsia="ru-RU"/>
        </w:rPr>
        <w:t xml:space="preserve"> </w:t>
      </w:r>
    </w:p>
    <w:p w14:paraId="31B86278" w14:textId="77777777" w:rsidR="0044686E" w:rsidRDefault="0044686E" w:rsidP="0044686E">
      <w:pPr>
        <w:spacing w:after="0" w:line="240" w:lineRule="auto"/>
        <w:jc w:val="center"/>
        <w:rPr>
          <w:rFonts w:ascii="Times New Roman" w:eastAsia="Times New Roman" w:hAnsi="Times New Roman" w:cs="Times New Roman"/>
          <w:bCs/>
          <w:iCs/>
          <w:sz w:val="24"/>
          <w:szCs w:val="24"/>
          <w:lang w:eastAsia="ru-RU"/>
        </w:rPr>
      </w:pPr>
      <w:r w:rsidRPr="00EF3F70">
        <w:rPr>
          <w:rFonts w:ascii="Times New Roman" w:eastAsia="Times New Roman" w:hAnsi="Times New Roman" w:cs="Times New Roman"/>
          <w:bCs/>
          <w:iCs/>
          <w:sz w:val="24"/>
          <w:szCs w:val="24"/>
          <w:lang w:eastAsia="ru-RU"/>
        </w:rPr>
        <w:t>Очная</w:t>
      </w:r>
    </w:p>
    <w:p w14:paraId="09A66865" w14:textId="77777777" w:rsidR="0044686E" w:rsidRPr="00EF3F70" w:rsidRDefault="0044686E" w:rsidP="0044686E">
      <w:pPr>
        <w:spacing w:after="0" w:line="240" w:lineRule="auto"/>
        <w:jc w:val="center"/>
        <w:rPr>
          <w:rFonts w:ascii="Times New Roman" w:eastAsia="Times New Roman" w:hAnsi="Times New Roman" w:cs="Times New Roman"/>
          <w:sz w:val="24"/>
          <w:szCs w:val="24"/>
          <w:lang w:eastAsia="ru-RU"/>
        </w:rPr>
      </w:pPr>
    </w:p>
    <w:p w14:paraId="4FFF9327" w14:textId="77777777" w:rsidR="0044686E" w:rsidRPr="00EF3F70" w:rsidRDefault="0044686E" w:rsidP="0044686E">
      <w:pPr>
        <w:spacing w:after="0" w:line="360" w:lineRule="auto"/>
        <w:jc w:val="right"/>
        <w:rPr>
          <w:rFonts w:ascii="Times New Roman" w:eastAsia="Times New Roman" w:hAnsi="Times New Roman" w:cs="Times New Roman"/>
          <w:sz w:val="24"/>
          <w:szCs w:val="24"/>
          <w:lang w:eastAsia="ru-RU"/>
        </w:rPr>
      </w:pPr>
    </w:p>
    <w:p w14:paraId="1ABD1C4E" w14:textId="77777777" w:rsidR="0044686E" w:rsidRPr="00EF3F70" w:rsidRDefault="0044686E" w:rsidP="0044686E">
      <w:pPr>
        <w:spacing w:after="0" w:line="360" w:lineRule="auto"/>
        <w:jc w:val="right"/>
        <w:rPr>
          <w:rFonts w:ascii="Times New Roman" w:eastAsia="Times New Roman" w:hAnsi="Times New Roman" w:cs="Times New Roman"/>
          <w:sz w:val="24"/>
          <w:szCs w:val="24"/>
          <w:lang w:eastAsia="ru-RU"/>
        </w:rPr>
      </w:pPr>
    </w:p>
    <w:p w14:paraId="63F3ADB5" w14:textId="77777777" w:rsidR="0044686E" w:rsidRPr="00EF3F70" w:rsidRDefault="0044686E" w:rsidP="0044686E">
      <w:pPr>
        <w:spacing w:after="0" w:line="360" w:lineRule="auto"/>
        <w:jc w:val="right"/>
        <w:rPr>
          <w:rFonts w:ascii="Times New Roman" w:eastAsia="Times New Roman" w:hAnsi="Times New Roman" w:cs="Times New Roman"/>
          <w:sz w:val="24"/>
          <w:szCs w:val="24"/>
          <w:lang w:eastAsia="ru-RU"/>
        </w:rPr>
      </w:pPr>
      <w:r w:rsidRPr="00EF3F70">
        <w:rPr>
          <w:rFonts w:ascii="Times New Roman" w:eastAsia="Times New Roman" w:hAnsi="Times New Roman" w:cs="Times New Roman"/>
          <w:sz w:val="24"/>
          <w:szCs w:val="24"/>
          <w:lang w:eastAsia="ru-RU"/>
        </w:rPr>
        <w:t xml:space="preserve">Рабочая программа рассмотрена и одобрена </w:t>
      </w:r>
    </w:p>
    <w:p w14:paraId="165BDCA3" w14:textId="77777777" w:rsidR="0044686E" w:rsidRPr="00EF3F70" w:rsidRDefault="0044686E" w:rsidP="0044686E">
      <w:pPr>
        <w:spacing w:after="0" w:line="360" w:lineRule="auto"/>
        <w:jc w:val="right"/>
        <w:rPr>
          <w:rFonts w:ascii="Times New Roman" w:eastAsia="Times New Roman" w:hAnsi="Times New Roman" w:cs="Times New Roman"/>
          <w:iCs/>
          <w:sz w:val="24"/>
          <w:szCs w:val="24"/>
          <w:lang w:eastAsia="ru-RU"/>
        </w:rPr>
      </w:pPr>
      <w:r w:rsidRPr="00EF3F70">
        <w:rPr>
          <w:rFonts w:ascii="Times New Roman" w:eastAsia="Times New Roman" w:hAnsi="Times New Roman" w:cs="Times New Roman"/>
          <w:iCs/>
          <w:sz w:val="24"/>
          <w:szCs w:val="24"/>
          <w:lang w:eastAsia="ru-RU"/>
        </w:rPr>
        <w:t>На заседании Ученого Совета факультета</w:t>
      </w:r>
    </w:p>
    <w:p w14:paraId="5D2C118F" w14:textId="6FD38DA9" w:rsidR="0044686E" w:rsidRPr="00EF3F70" w:rsidRDefault="0044686E" w:rsidP="0044686E">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№__ от______   20</w:t>
      </w:r>
      <w:r w:rsidR="00F948E2">
        <w:rPr>
          <w:rFonts w:ascii="Times New Roman" w:eastAsia="Times New Roman" w:hAnsi="Times New Roman" w:cs="Times New Roman"/>
          <w:sz w:val="24"/>
          <w:szCs w:val="24"/>
          <w:lang w:eastAsia="ru-RU"/>
        </w:rPr>
        <w:t>2</w:t>
      </w:r>
      <w:r w:rsidR="003978C1">
        <w:rPr>
          <w:rFonts w:ascii="Times New Roman" w:eastAsia="Times New Roman" w:hAnsi="Times New Roman" w:cs="Times New Roman"/>
          <w:sz w:val="24"/>
          <w:szCs w:val="24"/>
          <w:lang w:eastAsia="ru-RU"/>
        </w:rPr>
        <w:t>3</w:t>
      </w:r>
      <w:r w:rsidR="00D73553">
        <w:rPr>
          <w:rFonts w:ascii="Times New Roman" w:eastAsia="Times New Roman" w:hAnsi="Times New Roman" w:cs="Times New Roman"/>
          <w:sz w:val="24"/>
          <w:szCs w:val="24"/>
          <w:lang w:eastAsia="ru-RU"/>
        </w:rPr>
        <w:t xml:space="preserve"> </w:t>
      </w:r>
      <w:r w:rsidRPr="00EF3F70">
        <w:rPr>
          <w:rFonts w:ascii="Times New Roman" w:eastAsia="Times New Roman" w:hAnsi="Times New Roman" w:cs="Times New Roman"/>
          <w:sz w:val="24"/>
          <w:szCs w:val="24"/>
          <w:lang w:eastAsia="ru-RU"/>
        </w:rPr>
        <w:t>г.)</w:t>
      </w:r>
    </w:p>
    <w:p w14:paraId="7EAA8B90" w14:textId="77777777" w:rsidR="0044686E" w:rsidRPr="00EF3F70" w:rsidRDefault="0044686E" w:rsidP="0044686E">
      <w:pPr>
        <w:spacing w:after="0" w:line="360" w:lineRule="auto"/>
        <w:jc w:val="right"/>
        <w:rPr>
          <w:rFonts w:ascii="Times New Roman" w:eastAsia="Times New Roman" w:hAnsi="Times New Roman" w:cs="Times New Roman"/>
          <w:sz w:val="24"/>
          <w:szCs w:val="24"/>
          <w:lang w:eastAsia="ru-RU"/>
        </w:rPr>
      </w:pPr>
    </w:p>
    <w:p w14:paraId="6FB913BD" w14:textId="77777777" w:rsidR="0044686E" w:rsidRPr="00EF3F70" w:rsidRDefault="0044686E" w:rsidP="0044686E">
      <w:pPr>
        <w:spacing w:after="0" w:line="360" w:lineRule="auto"/>
        <w:jc w:val="center"/>
        <w:rPr>
          <w:rFonts w:ascii="Times New Roman" w:eastAsia="Times New Roman" w:hAnsi="Times New Roman" w:cs="Times New Roman"/>
          <w:sz w:val="24"/>
          <w:szCs w:val="24"/>
          <w:lang w:eastAsia="ru-RU"/>
        </w:rPr>
      </w:pPr>
    </w:p>
    <w:p w14:paraId="2A372063" w14:textId="77777777" w:rsidR="0044686E" w:rsidRPr="00EF3F70" w:rsidRDefault="0044686E" w:rsidP="0044686E">
      <w:pPr>
        <w:spacing w:after="0" w:line="360" w:lineRule="auto"/>
        <w:jc w:val="center"/>
        <w:rPr>
          <w:rFonts w:ascii="Times New Roman" w:eastAsia="Times New Roman" w:hAnsi="Times New Roman" w:cs="Times New Roman"/>
          <w:sz w:val="24"/>
          <w:szCs w:val="24"/>
          <w:lang w:eastAsia="ru-RU"/>
        </w:rPr>
      </w:pPr>
    </w:p>
    <w:p w14:paraId="1FE25101" w14:textId="77777777" w:rsidR="0044686E" w:rsidRPr="00EF3F70" w:rsidRDefault="0044686E" w:rsidP="0044686E">
      <w:pPr>
        <w:spacing w:after="0" w:line="360" w:lineRule="auto"/>
        <w:jc w:val="center"/>
        <w:rPr>
          <w:rFonts w:ascii="Times New Roman" w:eastAsia="Times New Roman" w:hAnsi="Times New Roman" w:cs="Times New Roman"/>
          <w:sz w:val="24"/>
          <w:szCs w:val="24"/>
          <w:lang w:eastAsia="ru-RU"/>
        </w:rPr>
      </w:pPr>
    </w:p>
    <w:p w14:paraId="6780BDDE" w14:textId="553336BF" w:rsidR="0044686E" w:rsidRDefault="0044686E" w:rsidP="00F948E2">
      <w:pPr>
        <w:spacing w:after="0" w:line="360" w:lineRule="auto"/>
        <w:jc w:val="center"/>
        <w:rPr>
          <w:rFonts w:ascii="Times New Roman" w:eastAsia="Times New Roman" w:hAnsi="Times New Roman" w:cs="Times New Roman"/>
          <w:sz w:val="24"/>
          <w:szCs w:val="24"/>
          <w:lang w:eastAsia="ru-RU"/>
        </w:rPr>
        <w:sectPr w:rsidR="0044686E" w:rsidSect="00790C07">
          <w:footerReference w:type="default" r:id="rId7"/>
          <w:pgSz w:w="11906" w:h="16838"/>
          <w:pgMar w:top="1134" w:right="850" w:bottom="1134" w:left="1701" w:header="708" w:footer="708" w:gutter="0"/>
          <w:cols w:space="708"/>
          <w:titlePg/>
          <w:docGrid w:linePitch="360"/>
        </w:sectPr>
      </w:pPr>
      <w:r>
        <w:rPr>
          <w:rFonts w:ascii="Times New Roman" w:eastAsia="Times New Roman" w:hAnsi="Times New Roman" w:cs="Times New Roman"/>
          <w:sz w:val="24"/>
          <w:szCs w:val="24"/>
          <w:lang w:eastAsia="ru-RU"/>
        </w:rPr>
        <w:t>Москва 20</w:t>
      </w:r>
      <w:r w:rsidR="00F948E2">
        <w:rPr>
          <w:rFonts w:ascii="Times New Roman" w:eastAsia="Times New Roman" w:hAnsi="Times New Roman" w:cs="Times New Roman"/>
          <w:sz w:val="24"/>
          <w:szCs w:val="24"/>
          <w:lang w:eastAsia="ru-RU"/>
        </w:rPr>
        <w:t>2</w:t>
      </w:r>
      <w:r w:rsidR="003978C1">
        <w:rPr>
          <w:rFonts w:ascii="Times New Roman" w:eastAsia="Times New Roman" w:hAnsi="Times New Roman" w:cs="Times New Roman"/>
          <w:sz w:val="24"/>
          <w:szCs w:val="24"/>
          <w:lang w:eastAsia="ru-RU"/>
        </w:rPr>
        <w:t>3</w:t>
      </w:r>
    </w:p>
    <w:p w14:paraId="7FC2C1E3" w14:textId="77777777" w:rsidR="00A53F1F" w:rsidRPr="00A53F1F" w:rsidRDefault="00A53F1F" w:rsidP="00A53F1F">
      <w:pPr>
        <w:spacing w:after="0" w:line="360" w:lineRule="auto"/>
        <w:jc w:val="both"/>
        <w:rPr>
          <w:rFonts w:ascii="Times New Roman" w:eastAsia="Times New Roman" w:hAnsi="Times New Roman" w:cs="Times New Roman"/>
          <w:sz w:val="24"/>
          <w:szCs w:val="24"/>
          <w:lang w:eastAsia="ru-RU"/>
        </w:rPr>
      </w:pPr>
      <w:r w:rsidRPr="00A53F1F">
        <w:rPr>
          <w:rFonts w:ascii="Times New Roman" w:eastAsia="Times New Roman" w:hAnsi="Times New Roman" w:cs="Times New Roman"/>
          <w:sz w:val="24"/>
          <w:szCs w:val="24"/>
          <w:lang w:eastAsia="ru-RU"/>
        </w:rPr>
        <w:lastRenderedPageBreak/>
        <w:t xml:space="preserve">Рабочая программа дисциплины (модуля) разработана </w:t>
      </w:r>
      <w:r w:rsidRPr="00A53F1F">
        <w:rPr>
          <w:rFonts w:ascii="Times New Roman" w:hAnsi="Times New Roman" w:cs="Times New Roman"/>
          <w:sz w:val="24"/>
          <w:szCs w:val="24"/>
        </w:rPr>
        <w:t>в соответствии с 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 по направлению подготовки</w:t>
      </w:r>
      <w:r w:rsidRPr="00A53F1F">
        <w:rPr>
          <w:rFonts w:ascii="Times New Roman" w:eastAsia="Times New Roman" w:hAnsi="Times New Roman" w:cs="Times New Roman"/>
          <w:sz w:val="24"/>
          <w:szCs w:val="24"/>
          <w:lang w:eastAsia="ru-RU"/>
        </w:rPr>
        <w:t xml:space="preserve"> 39.04.01 Социология (уровень магистратуры) в редакции приказа </w:t>
      </w:r>
      <w:r w:rsidRPr="00A53F1F">
        <w:rPr>
          <w:rFonts w:ascii="Times New Roman" w:hAnsi="Times New Roman" w:cs="Times New Roman"/>
          <w:bCs/>
          <w:sz w:val="24"/>
          <w:szCs w:val="24"/>
        </w:rPr>
        <w:t>МГУ от 11 сентября 2019 года № 1109.</w:t>
      </w:r>
    </w:p>
    <w:p w14:paraId="6D951FA4" w14:textId="77777777" w:rsidR="00A53F1F" w:rsidRPr="00A53F1F" w:rsidRDefault="00A53F1F" w:rsidP="00A53F1F">
      <w:pPr>
        <w:spacing w:after="0" w:line="360" w:lineRule="auto"/>
        <w:rPr>
          <w:rFonts w:ascii="Times New Roman" w:eastAsia="Times New Roman" w:hAnsi="Times New Roman" w:cs="Times New Roman"/>
          <w:sz w:val="24"/>
          <w:szCs w:val="24"/>
          <w:lang w:eastAsia="ru-RU"/>
        </w:rPr>
      </w:pPr>
    </w:p>
    <w:p w14:paraId="0CEBD24A" w14:textId="5F7E7990" w:rsidR="00A53F1F" w:rsidRPr="003978C1" w:rsidRDefault="00A53F1F" w:rsidP="00A53F1F">
      <w:pPr>
        <w:spacing w:after="0" w:line="360" w:lineRule="auto"/>
        <w:rPr>
          <w:rFonts w:ascii="Times New Roman" w:eastAsia="Times New Roman" w:hAnsi="Times New Roman" w:cs="Times New Roman"/>
          <w:sz w:val="24"/>
          <w:szCs w:val="24"/>
          <w:lang w:eastAsia="ru-RU"/>
        </w:rPr>
      </w:pPr>
      <w:r w:rsidRPr="00A53F1F">
        <w:rPr>
          <w:rFonts w:ascii="Times New Roman" w:eastAsia="Times New Roman" w:hAnsi="Times New Roman" w:cs="Times New Roman"/>
          <w:sz w:val="24"/>
          <w:szCs w:val="24"/>
          <w:lang w:eastAsia="ru-RU"/>
        </w:rPr>
        <w:t>Год (годы) приема на обучение: 202</w:t>
      </w:r>
      <w:r w:rsidR="00D26CBA">
        <w:rPr>
          <w:rFonts w:ascii="Times New Roman" w:eastAsia="Times New Roman" w:hAnsi="Times New Roman" w:cs="Times New Roman"/>
          <w:sz w:val="24"/>
          <w:szCs w:val="24"/>
          <w:lang w:eastAsia="ru-RU"/>
        </w:rPr>
        <w:t>2</w:t>
      </w:r>
      <w:r w:rsidR="003978C1" w:rsidRPr="003978C1">
        <w:rPr>
          <w:rFonts w:ascii="Times New Roman" w:eastAsia="Times New Roman" w:hAnsi="Times New Roman" w:cs="Times New Roman"/>
          <w:sz w:val="24"/>
          <w:szCs w:val="24"/>
          <w:lang w:eastAsia="ru-RU"/>
        </w:rPr>
        <w:t>,</w:t>
      </w:r>
      <w:r w:rsidR="003978C1">
        <w:rPr>
          <w:rFonts w:ascii="Times New Roman" w:eastAsia="Times New Roman" w:hAnsi="Times New Roman" w:cs="Times New Roman"/>
          <w:sz w:val="24"/>
          <w:szCs w:val="24"/>
          <w:lang w:eastAsia="ru-RU"/>
        </w:rPr>
        <w:t xml:space="preserve"> 2023</w:t>
      </w:r>
    </w:p>
    <w:p w14:paraId="594679FD" w14:textId="77777777" w:rsidR="00A53F1F" w:rsidRPr="00A53F1F" w:rsidRDefault="00A53F1F" w:rsidP="0044686E">
      <w:pPr>
        <w:spacing w:after="0" w:line="360" w:lineRule="auto"/>
        <w:jc w:val="both"/>
        <w:rPr>
          <w:rFonts w:ascii="Times New Roman" w:eastAsia="Times New Roman" w:hAnsi="Times New Roman" w:cs="Times New Roman"/>
          <w:sz w:val="24"/>
          <w:szCs w:val="24"/>
          <w:lang w:eastAsia="ru-RU"/>
        </w:rPr>
      </w:pPr>
    </w:p>
    <w:p w14:paraId="791635D5" w14:textId="3851AFA1" w:rsidR="0044686E" w:rsidRPr="002237FA" w:rsidRDefault="0044686E" w:rsidP="0081524A">
      <w:pPr>
        <w:spacing w:after="0" w:line="360" w:lineRule="auto"/>
        <w:jc w:val="both"/>
        <w:rPr>
          <w:rFonts w:ascii="Times New Roman" w:eastAsia="Times New Roman" w:hAnsi="Times New Roman" w:cs="Times New Roman"/>
          <w:sz w:val="24"/>
          <w:szCs w:val="24"/>
          <w:lang w:eastAsia="ru-RU"/>
        </w:rPr>
      </w:pPr>
    </w:p>
    <w:p w14:paraId="641C1A12" w14:textId="77777777" w:rsidR="0044686E" w:rsidRPr="00EF3F70" w:rsidRDefault="0044686E" w:rsidP="0044686E">
      <w:pPr>
        <w:jc w:val="center"/>
        <w:rPr>
          <w:rFonts w:ascii="Times New Roman" w:hAnsi="Times New Roman" w:cs="Times New Roman"/>
          <w:sz w:val="24"/>
          <w:szCs w:val="24"/>
        </w:rPr>
        <w:sectPr w:rsidR="0044686E" w:rsidRPr="00EF3F70">
          <w:pgSz w:w="11906" w:h="16838"/>
          <w:pgMar w:top="1134" w:right="850" w:bottom="1134" w:left="1701" w:header="708" w:footer="708" w:gutter="0"/>
          <w:cols w:space="708"/>
          <w:docGrid w:linePitch="360"/>
        </w:sectPr>
      </w:pPr>
      <w:r w:rsidRPr="00EF3F70">
        <w:rPr>
          <w:rFonts w:ascii="Times New Roman" w:eastAsia="Times New Roman" w:hAnsi="Times New Roman" w:cs="Times New Roman"/>
          <w:sz w:val="24"/>
          <w:szCs w:val="24"/>
          <w:lang w:eastAsia="ru-RU"/>
        </w:rPr>
        <w:br w:type="page"/>
      </w:r>
    </w:p>
    <w:p w14:paraId="252121BF" w14:textId="77777777" w:rsidR="0044686E" w:rsidRPr="00EF3F70" w:rsidRDefault="0044686E" w:rsidP="0044686E">
      <w:pPr>
        <w:spacing w:after="0" w:line="240" w:lineRule="auto"/>
        <w:jc w:val="both"/>
        <w:rPr>
          <w:rFonts w:ascii="Times New Roman" w:eastAsia="Times New Roman" w:hAnsi="Times New Roman" w:cs="Times New Roman"/>
          <w:i/>
          <w:iCs/>
          <w:sz w:val="24"/>
          <w:szCs w:val="24"/>
          <w:lang w:eastAsia="ru-RU"/>
        </w:rPr>
      </w:pPr>
      <w:r w:rsidRPr="00EF3F70">
        <w:rPr>
          <w:rFonts w:ascii="Times New Roman" w:eastAsia="Times New Roman" w:hAnsi="Times New Roman" w:cs="Times New Roman"/>
          <w:b/>
          <w:bCs/>
          <w:sz w:val="24"/>
          <w:szCs w:val="24"/>
          <w:lang w:eastAsia="ru-RU"/>
        </w:rPr>
        <w:lastRenderedPageBreak/>
        <w:t>1.</w:t>
      </w:r>
      <w:r w:rsidRPr="00EF3F70">
        <w:rPr>
          <w:rFonts w:ascii="Times New Roman" w:eastAsia="Times New Roman" w:hAnsi="Times New Roman" w:cs="Times New Roman"/>
          <w:b/>
          <w:sz w:val="24"/>
          <w:szCs w:val="24"/>
          <w:lang w:eastAsia="ru-RU"/>
        </w:rPr>
        <w:t> Место дисциплины (модуля) в структуре ОПОП ВО</w:t>
      </w:r>
      <w:r w:rsidRPr="00EF3F70">
        <w:rPr>
          <w:rFonts w:ascii="Times New Roman" w:eastAsia="Times New Roman" w:hAnsi="Times New Roman" w:cs="Times New Roman"/>
          <w:sz w:val="24"/>
          <w:szCs w:val="24"/>
          <w:lang w:eastAsia="ru-RU"/>
        </w:rPr>
        <w:t xml:space="preserve">: </w:t>
      </w:r>
      <w:r w:rsidRPr="00EF3F70">
        <w:rPr>
          <w:rFonts w:ascii="Times New Roman" w:eastAsia="Times New Roman" w:hAnsi="Times New Roman" w:cs="Times New Roman"/>
          <w:iCs/>
          <w:sz w:val="24"/>
          <w:szCs w:val="24"/>
          <w:lang w:eastAsia="ru-RU"/>
        </w:rPr>
        <w:t>относится</w:t>
      </w:r>
      <w:r w:rsidR="00316ABE">
        <w:rPr>
          <w:rFonts w:ascii="Times New Roman" w:eastAsia="Times New Roman" w:hAnsi="Times New Roman" w:cs="Times New Roman"/>
          <w:iCs/>
          <w:sz w:val="24"/>
          <w:szCs w:val="24"/>
          <w:lang w:eastAsia="ru-RU"/>
        </w:rPr>
        <w:t xml:space="preserve"> к </w:t>
      </w:r>
      <w:r w:rsidR="002237FA">
        <w:rPr>
          <w:rFonts w:ascii="Times New Roman" w:eastAsia="Times New Roman" w:hAnsi="Times New Roman" w:cs="Times New Roman"/>
          <w:iCs/>
          <w:sz w:val="24"/>
          <w:szCs w:val="24"/>
          <w:lang w:eastAsia="ru-RU"/>
        </w:rPr>
        <w:t xml:space="preserve">профессиональному </w:t>
      </w:r>
      <w:r>
        <w:rPr>
          <w:rFonts w:ascii="Times New Roman" w:eastAsia="Times New Roman" w:hAnsi="Times New Roman" w:cs="Times New Roman"/>
          <w:iCs/>
          <w:sz w:val="24"/>
          <w:szCs w:val="24"/>
          <w:lang w:eastAsia="ru-RU"/>
        </w:rPr>
        <w:t>циклу</w:t>
      </w:r>
      <w:r w:rsidRPr="00EF3F70">
        <w:rPr>
          <w:rFonts w:ascii="Times New Roman" w:eastAsia="Times New Roman" w:hAnsi="Times New Roman" w:cs="Times New Roman"/>
          <w:iCs/>
          <w:sz w:val="24"/>
          <w:szCs w:val="24"/>
          <w:lang w:eastAsia="ru-RU"/>
        </w:rPr>
        <w:t xml:space="preserve"> </w:t>
      </w:r>
      <w:r w:rsidR="002237FA">
        <w:rPr>
          <w:rFonts w:ascii="Times New Roman" w:eastAsia="Times New Roman" w:hAnsi="Times New Roman" w:cs="Times New Roman"/>
          <w:iCs/>
          <w:sz w:val="24"/>
          <w:szCs w:val="24"/>
          <w:lang w:eastAsia="ru-RU"/>
        </w:rPr>
        <w:t xml:space="preserve">вариативной </w:t>
      </w:r>
      <w:r>
        <w:rPr>
          <w:rFonts w:ascii="Times New Roman" w:eastAsia="Times New Roman" w:hAnsi="Times New Roman" w:cs="Times New Roman"/>
          <w:iCs/>
          <w:sz w:val="24"/>
          <w:szCs w:val="24"/>
          <w:lang w:eastAsia="ru-RU"/>
        </w:rPr>
        <w:t>части,</w:t>
      </w:r>
      <w:r w:rsidRPr="00EF3F70">
        <w:rPr>
          <w:rFonts w:ascii="Times New Roman" w:eastAsia="Times New Roman" w:hAnsi="Times New Roman" w:cs="Times New Roman"/>
          <w:iCs/>
          <w:sz w:val="24"/>
          <w:szCs w:val="24"/>
          <w:lang w:eastAsia="ru-RU"/>
        </w:rPr>
        <w:t xml:space="preserve"> </w:t>
      </w:r>
      <w:r w:rsidR="002237FA">
        <w:rPr>
          <w:rFonts w:ascii="Times New Roman" w:eastAsia="Times New Roman" w:hAnsi="Times New Roman" w:cs="Times New Roman"/>
          <w:iCs/>
          <w:sz w:val="24"/>
          <w:szCs w:val="24"/>
          <w:lang w:eastAsia="ru-RU"/>
        </w:rPr>
        <w:t>2</w:t>
      </w:r>
      <w:r w:rsidRPr="00EF3F70">
        <w:rPr>
          <w:rFonts w:ascii="Times New Roman" w:eastAsia="Times New Roman" w:hAnsi="Times New Roman" w:cs="Times New Roman"/>
          <w:iCs/>
          <w:sz w:val="24"/>
          <w:szCs w:val="24"/>
          <w:lang w:eastAsia="ru-RU"/>
        </w:rPr>
        <w:t xml:space="preserve"> семестр.</w:t>
      </w:r>
      <w:r>
        <w:rPr>
          <w:rFonts w:ascii="Times New Roman" w:eastAsia="Times New Roman" w:hAnsi="Times New Roman" w:cs="Times New Roman"/>
          <w:iCs/>
          <w:color w:val="C00000"/>
          <w:sz w:val="24"/>
          <w:szCs w:val="24"/>
          <w:lang w:eastAsia="ru-RU"/>
        </w:rPr>
        <w:t xml:space="preserve"> </w:t>
      </w:r>
      <w:r w:rsidR="00D13E9F">
        <w:rPr>
          <w:rFonts w:ascii="Times New Roman" w:eastAsia="Times New Roman" w:hAnsi="Times New Roman" w:cs="Times New Roman"/>
          <w:iCs/>
          <w:color w:val="C00000"/>
          <w:sz w:val="24"/>
          <w:szCs w:val="24"/>
          <w:lang w:eastAsia="ru-RU"/>
        </w:rPr>
        <w:t xml:space="preserve"> </w:t>
      </w:r>
    </w:p>
    <w:p w14:paraId="031863DF" w14:textId="7A75A286" w:rsidR="00391234" w:rsidRPr="00391234" w:rsidRDefault="0044686E" w:rsidP="0044686E">
      <w:pPr>
        <w:spacing w:after="0" w:line="240" w:lineRule="auto"/>
        <w:jc w:val="both"/>
        <w:rPr>
          <w:rFonts w:ascii="Times New Roman" w:eastAsia="Times New Roman" w:hAnsi="Times New Roman" w:cs="Times New Roman"/>
          <w:sz w:val="24"/>
          <w:szCs w:val="24"/>
          <w:lang w:eastAsia="ru-RU"/>
        </w:rPr>
      </w:pPr>
      <w:r w:rsidRPr="00EF3F70">
        <w:rPr>
          <w:rFonts w:ascii="Times New Roman" w:eastAsia="Times New Roman" w:hAnsi="Times New Roman" w:cs="Times New Roman"/>
          <w:b/>
          <w:bCs/>
          <w:sz w:val="24"/>
          <w:szCs w:val="24"/>
          <w:lang w:eastAsia="ru-RU"/>
        </w:rPr>
        <w:t>2.</w:t>
      </w:r>
      <w:r w:rsidRPr="00EF3F70">
        <w:rPr>
          <w:rFonts w:ascii="Times New Roman" w:eastAsia="Times New Roman" w:hAnsi="Times New Roman" w:cs="Times New Roman"/>
          <w:b/>
          <w:sz w:val="24"/>
          <w:szCs w:val="24"/>
          <w:lang w:eastAsia="ru-RU"/>
        </w:rPr>
        <w:t> Входные требования для освоения дисциплины (модуля),</w:t>
      </w:r>
      <w:r w:rsidRPr="00EF3F70">
        <w:rPr>
          <w:rFonts w:ascii="Times New Roman" w:eastAsia="Times New Roman" w:hAnsi="Times New Roman" w:cs="Times New Roman"/>
          <w:sz w:val="24"/>
          <w:szCs w:val="24"/>
          <w:lang w:eastAsia="ru-RU"/>
        </w:rPr>
        <w:t xml:space="preserve"> предварительные условия</w:t>
      </w:r>
      <w:r w:rsidR="00391234" w:rsidRPr="00391234">
        <w:rPr>
          <w:rFonts w:ascii="Times New Roman" w:eastAsia="Times New Roman" w:hAnsi="Times New Roman" w:cs="Times New Roman"/>
          <w:sz w:val="24"/>
          <w:szCs w:val="24"/>
          <w:lang w:eastAsia="ru-RU"/>
        </w:rPr>
        <w:t xml:space="preserve">: </w:t>
      </w:r>
      <w:r w:rsidR="00391234" w:rsidRPr="00391234">
        <w:rPr>
          <w:rFonts w:ascii="Times New Roman" w:hAnsi="Times New Roman" w:cs="Times New Roman"/>
        </w:rPr>
        <w:t>дисциплина изучается после освоения магистрантами блока дисциплин базовой части учебного плана</w:t>
      </w:r>
      <w:r w:rsidRPr="00391234">
        <w:rPr>
          <w:rFonts w:ascii="Times New Roman" w:eastAsia="Times New Roman" w:hAnsi="Times New Roman" w:cs="Times New Roman"/>
          <w:sz w:val="24"/>
          <w:szCs w:val="24"/>
          <w:lang w:eastAsia="ru-RU"/>
        </w:rPr>
        <w:t xml:space="preserve"> </w:t>
      </w:r>
    </w:p>
    <w:p w14:paraId="59BC206D" w14:textId="77777777" w:rsidR="001F6A7E" w:rsidRDefault="0044686E" w:rsidP="0044686E">
      <w:pPr>
        <w:spacing w:after="0" w:line="240" w:lineRule="auto"/>
        <w:jc w:val="both"/>
        <w:rPr>
          <w:rFonts w:ascii="Times New Roman" w:eastAsia="Times New Roman" w:hAnsi="Times New Roman" w:cs="Times New Roman"/>
          <w:b/>
          <w:sz w:val="24"/>
          <w:szCs w:val="24"/>
          <w:lang w:eastAsia="ru-RU"/>
        </w:rPr>
      </w:pPr>
      <w:r w:rsidRPr="00EF3F70">
        <w:rPr>
          <w:rFonts w:ascii="Times New Roman" w:eastAsia="Times New Roman" w:hAnsi="Times New Roman" w:cs="Times New Roman"/>
          <w:b/>
          <w:bCs/>
          <w:sz w:val="24"/>
          <w:szCs w:val="24"/>
          <w:lang w:eastAsia="ru-RU"/>
        </w:rPr>
        <w:t>3.</w:t>
      </w:r>
      <w:r w:rsidRPr="00EF3F70">
        <w:rPr>
          <w:rFonts w:ascii="Times New Roman" w:eastAsia="Times New Roman" w:hAnsi="Times New Roman" w:cs="Times New Roman"/>
          <w:b/>
          <w:sz w:val="24"/>
          <w:szCs w:val="24"/>
          <w:lang w:eastAsia="ru-RU"/>
        </w:rPr>
        <w:t xml:space="preserve"> Результаты </w:t>
      </w:r>
      <w:r w:rsidR="004C78E1">
        <w:rPr>
          <w:rFonts w:ascii="Times New Roman" w:eastAsia="Times New Roman" w:hAnsi="Times New Roman" w:cs="Times New Roman"/>
          <w:b/>
          <w:sz w:val="24"/>
          <w:szCs w:val="24"/>
          <w:lang w:eastAsia="ru-RU"/>
        </w:rPr>
        <w:t>обучения по дисциплине (модулю)</w:t>
      </w:r>
      <w:r w:rsidR="00FC7D82">
        <w:rPr>
          <w:rFonts w:ascii="Times New Roman" w:eastAsia="Times New Roman" w:hAnsi="Times New Roman" w:cs="Times New Roman"/>
          <w:b/>
          <w:sz w:val="24"/>
          <w:szCs w:val="24"/>
          <w:lang w:eastAsia="ru-RU"/>
        </w:rPr>
        <w:t>:</w:t>
      </w:r>
      <w:r w:rsidR="00D13E9F">
        <w:rPr>
          <w:rFonts w:ascii="Times New Roman" w:eastAsia="Times New Roman" w:hAnsi="Times New Roman" w:cs="Times New Roman"/>
          <w:b/>
          <w:sz w:val="24"/>
          <w:szCs w:val="24"/>
          <w:lang w:eastAsia="ru-RU"/>
        </w:rPr>
        <w:t xml:space="preserve"> </w:t>
      </w:r>
    </w:p>
    <w:p w14:paraId="59CC846E" w14:textId="77777777" w:rsidR="000A671C" w:rsidRDefault="000A671C" w:rsidP="0044686E">
      <w:pPr>
        <w:spacing w:after="0" w:line="240" w:lineRule="auto"/>
        <w:jc w:val="both"/>
        <w:rPr>
          <w:rFonts w:ascii="Times New Roman" w:eastAsia="Times New Roman" w:hAnsi="Times New Roman" w:cs="Times New Roman"/>
          <w:b/>
          <w:sz w:val="24"/>
          <w:szCs w:val="24"/>
          <w:lang w:eastAsia="ru-RU"/>
        </w:rPr>
      </w:pPr>
    </w:p>
    <w:p w14:paraId="1AAD1DE4" w14:textId="77777777" w:rsidR="00884E2F" w:rsidRPr="00EB3E34" w:rsidRDefault="00884E2F" w:rsidP="00884E2F">
      <w:pPr>
        <w:spacing w:after="0" w:line="240" w:lineRule="auto"/>
        <w:ind w:firstLine="709"/>
        <w:jc w:val="both"/>
        <w:rPr>
          <w:rFonts w:ascii="Times New Roman" w:eastAsia="Times New Roman" w:hAnsi="Times New Roman" w:cs="Times New Roman"/>
          <w:color w:val="FF0000"/>
          <w:sz w:val="24"/>
          <w:szCs w:val="24"/>
          <w:lang w:eastAsia="ru-RU"/>
        </w:rPr>
      </w:pPr>
    </w:p>
    <w:tbl>
      <w:tblPr>
        <w:tblW w:w="14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0"/>
        <w:gridCol w:w="6839"/>
        <w:gridCol w:w="4891"/>
      </w:tblGrid>
      <w:tr w:rsidR="00884E2F" w:rsidRPr="002A0276" w14:paraId="64E1CFA2" w14:textId="77777777" w:rsidTr="0060069B">
        <w:trPr>
          <w:jc w:val="center"/>
        </w:trPr>
        <w:tc>
          <w:tcPr>
            <w:tcW w:w="2830" w:type="dxa"/>
          </w:tcPr>
          <w:p w14:paraId="7E6075C3" w14:textId="77777777" w:rsidR="00884E2F" w:rsidRPr="00277C8D" w:rsidRDefault="00884E2F" w:rsidP="0060069B">
            <w:pPr>
              <w:spacing w:after="0" w:line="240" w:lineRule="auto"/>
              <w:rPr>
                <w:rFonts w:ascii="Times New Roman" w:hAnsi="Times New Roman" w:cs="Times New Roman"/>
                <w:b/>
                <w:bCs/>
                <w:sz w:val="24"/>
                <w:szCs w:val="24"/>
              </w:rPr>
            </w:pPr>
            <w:r w:rsidRPr="00277C8D">
              <w:rPr>
                <w:rFonts w:ascii="Times New Roman" w:hAnsi="Times New Roman" w:cs="Times New Roman"/>
                <w:b/>
                <w:bCs/>
                <w:sz w:val="24"/>
                <w:szCs w:val="24"/>
              </w:rPr>
              <w:t>Компетенции выпускников (коды)</w:t>
            </w:r>
          </w:p>
        </w:tc>
        <w:tc>
          <w:tcPr>
            <w:tcW w:w="6839" w:type="dxa"/>
          </w:tcPr>
          <w:p w14:paraId="5592B40C" w14:textId="77777777" w:rsidR="00884E2F" w:rsidRPr="00277C8D" w:rsidRDefault="00884E2F" w:rsidP="0060069B">
            <w:pPr>
              <w:spacing w:after="0" w:line="240" w:lineRule="auto"/>
              <w:rPr>
                <w:rFonts w:ascii="Times New Roman" w:hAnsi="Times New Roman" w:cs="Times New Roman"/>
                <w:b/>
                <w:bCs/>
                <w:sz w:val="24"/>
                <w:szCs w:val="24"/>
              </w:rPr>
            </w:pPr>
            <w:r w:rsidRPr="00277C8D">
              <w:rPr>
                <w:rFonts w:ascii="Times New Roman" w:hAnsi="Times New Roman" w:cs="Times New Roman"/>
                <w:b/>
                <w:bCs/>
                <w:sz w:val="24"/>
                <w:szCs w:val="24"/>
              </w:rPr>
              <w:t>Индикаторы (показатели) достижения компетенций</w:t>
            </w:r>
          </w:p>
          <w:p w14:paraId="78121416" w14:textId="77777777" w:rsidR="00884E2F" w:rsidRPr="00277C8D" w:rsidRDefault="00884E2F" w:rsidP="0060069B">
            <w:pPr>
              <w:spacing w:after="0" w:line="240" w:lineRule="auto"/>
              <w:rPr>
                <w:rFonts w:ascii="Times New Roman" w:hAnsi="Times New Roman" w:cs="Times New Roman"/>
                <w:i/>
                <w:sz w:val="24"/>
                <w:szCs w:val="24"/>
              </w:rPr>
            </w:pPr>
          </w:p>
        </w:tc>
        <w:tc>
          <w:tcPr>
            <w:tcW w:w="4891" w:type="dxa"/>
          </w:tcPr>
          <w:p w14:paraId="68998720" w14:textId="77777777" w:rsidR="00884E2F" w:rsidRPr="00277C8D" w:rsidRDefault="00884E2F" w:rsidP="0060069B">
            <w:pPr>
              <w:spacing w:after="0" w:line="240" w:lineRule="auto"/>
              <w:rPr>
                <w:rFonts w:ascii="Times New Roman" w:hAnsi="Times New Roman" w:cs="Times New Roman"/>
                <w:b/>
                <w:bCs/>
                <w:sz w:val="24"/>
                <w:szCs w:val="24"/>
              </w:rPr>
            </w:pPr>
            <w:r w:rsidRPr="00277C8D">
              <w:rPr>
                <w:rFonts w:ascii="Times New Roman" w:hAnsi="Times New Roman" w:cs="Times New Roman"/>
                <w:b/>
                <w:bCs/>
                <w:sz w:val="24"/>
                <w:szCs w:val="24"/>
              </w:rPr>
              <w:t>Планируемые результаты обучения по дисциплине (модулю), сопряженные с компетенциями</w:t>
            </w:r>
          </w:p>
        </w:tc>
      </w:tr>
      <w:tr w:rsidR="008501D6" w:rsidRPr="002A0276" w14:paraId="6A819196" w14:textId="77777777" w:rsidTr="0060069B">
        <w:trPr>
          <w:jc w:val="center"/>
        </w:trPr>
        <w:tc>
          <w:tcPr>
            <w:tcW w:w="2830" w:type="dxa"/>
          </w:tcPr>
          <w:p w14:paraId="588507D2" w14:textId="4C924B63" w:rsidR="008501D6" w:rsidRPr="00277C8D" w:rsidRDefault="008501D6" w:rsidP="008501D6">
            <w:pPr>
              <w:spacing w:after="0" w:line="240" w:lineRule="auto"/>
              <w:rPr>
                <w:rFonts w:ascii="Times New Roman" w:hAnsi="Times New Roman" w:cs="Times New Roman"/>
                <w:b/>
                <w:bCs/>
                <w:color w:val="FF0000"/>
                <w:sz w:val="24"/>
                <w:szCs w:val="24"/>
                <w:highlight w:val="yellow"/>
              </w:rPr>
            </w:pPr>
            <w:r w:rsidRPr="00277C8D">
              <w:rPr>
                <w:rFonts w:ascii="Times New Roman" w:hAnsi="Times New Roman" w:cs="Times New Roman"/>
                <w:sz w:val="24"/>
                <w:szCs w:val="24"/>
              </w:rPr>
              <w:t>ПК-2 Способен разрабатывать программу социологического исследования, обосновывая выбор методов, адекватных поставленным задачам</w:t>
            </w:r>
          </w:p>
        </w:tc>
        <w:tc>
          <w:tcPr>
            <w:tcW w:w="6839" w:type="dxa"/>
          </w:tcPr>
          <w:p w14:paraId="02533A5B" w14:textId="776FD58B" w:rsidR="008501D6" w:rsidRPr="00277C8D" w:rsidRDefault="008501D6" w:rsidP="008501D6">
            <w:pPr>
              <w:spacing w:after="0" w:line="240" w:lineRule="auto"/>
              <w:rPr>
                <w:rFonts w:ascii="Times New Roman" w:hAnsi="Times New Roman" w:cs="Times New Roman"/>
                <w:bCs/>
                <w:color w:val="FF0000"/>
                <w:sz w:val="24"/>
                <w:szCs w:val="24"/>
              </w:rPr>
            </w:pPr>
            <w:r w:rsidRPr="00277C8D">
              <w:rPr>
                <w:rFonts w:ascii="Times New Roman" w:hAnsi="Times New Roman" w:cs="Times New Roman"/>
                <w:iCs/>
                <w:sz w:val="24"/>
                <w:szCs w:val="24"/>
              </w:rPr>
              <w:t>ПК-2.1.</w:t>
            </w:r>
            <w:r w:rsidR="00506363" w:rsidRPr="00277C8D">
              <w:rPr>
                <w:rFonts w:ascii="Times New Roman" w:hAnsi="Times New Roman" w:cs="Times New Roman"/>
                <w:iCs/>
                <w:sz w:val="24"/>
                <w:szCs w:val="24"/>
              </w:rPr>
              <w:t xml:space="preserve"> </w:t>
            </w:r>
            <w:r w:rsidRPr="00277C8D">
              <w:rPr>
                <w:rFonts w:ascii="Times New Roman" w:hAnsi="Times New Roman" w:cs="Times New Roman"/>
                <w:iCs/>
                <w:sz w:val="24"/>
                <w:szCs w:val="24"/>
              </w:rPr>
              <w:t>Разработка инструментария социологического исследования, соответствующего задачам исследования и используемым методам</w:t>
            </w:r>
          </w:p>
        </w:tc>
        <w:tc>
          <w:tcPr>
            <w:tcW w:w="4891" w:type="dxa"/>
          </w:tcPr>
          <w:p w14:paraId="645E1F79" w14:textId="77777777" w:rsidR="008501D6" w:rsidRPr="00277C8D" w:rsidRDefault="008501D6" w:rsidP="008501D6">
            <w:pPr>
              <w:pStyle w:val="12"/>
              <w:jc w:val="both"/>
              <w:rPr>
                <w:b/>
                <w:sz w:val="24"/>
                <w:szCs w:val="24"/>
              </w:rPr>
            </w:pPr>
            <w:r w:rsidRPr="00277C8D">
              <w:rPr>
                <w:b/>
                <w:sz w:val="24"/>
                <w:szCs w:val="24"/>
              </w:rPr>
              <w:t>Знать:</w:t>
            </w:r>
          </w:p>
          <w:p w14:paraId="09EA5C3F" w14:textId="77777777" w:rsidR="008501D6" w:rsidRPr="00277C8D" w:rsidRDefault="008501D6" w:rsidP="008501D6">
            <w:pPr>
              <w:pStyle w:val="12"/>
              <w:jc w:val="both"/>
              <w:rPr>
                <w:rFonts w:eastAsiaTheme="minorHAnsi"/>
                <w:iCs/>
                <w:sz w:val="24"/>
                <w:szCs w:val="24"/>
              </w:rPr>
            </w:pPr>
            <w:r w:rsidRPr="00277C8D">
              <w:rPr>
                <w:rFonts w:eastAsiaTheme="minorHAnsi"/>
                <w:iCs/>
                <w:sz w:val="24"/>
                <w:szCs w:val="24"/>
              </w:rPr>
              <w:t>содержание и механизм</w:t>
            </w:r>
          </w:p>
          <w:p w14:paraId="7EE1A26B" w14:textId="77777777" w:rsidR="008501D6" w:rsidRPr="00277C8D" w:rsidRDefault="008501D6" w:rsidP="008501D6">
            <w:pPr>
              <w:pStyle w:val="12"/>
              <w:jc w:val="both"/>
              <w:rPr>
                <w:rFonts w:eastAsiaTheme="minorHAnsi"/>
                <w:iCs/>
                <w:sz w:val="24"/>
                <w:szCs w:val="24"/>
              </w:rPr>
            </w:pPr>
            <w:r w:rsidRPr="00277C8D">
              <w:rPr>
                <w:rFonts w:eastAsiaTheme="minorHAnsi"/>
                <w:iCs/>
                <w:sz w:val="24"/>
                <w:szCs w:val="24"/>
              </w:rPr>
              <w:t>реализации основных этапов прикладного</w:t>
            </w:r>
          </w:p>
          <w:p w14:paraId="3120D24A" w14:textId="77777777" w:rsidR="008501D6" w:rsidRPr="00277C8D" w:rsidRDefault="008501D6" w:rsidP="008501D6">
            <w:pPr>
              <w:pStyle w:val="12"/>
              <w:jc w:val="both"/>
              <w:rPr>
                <w:rFonts w:eastAsiaTheme="minorHAnsi"/>
                <w:iCs/>
                <w:sz w:val="24"/>
                <w:szCs w:val="24"/>
              </w:rPr>
            </w:pPr>
            <w:r w:rsidRPr="00277C8D">
              <w:rPr>
                <w:rFonts w:eastAsiaTheme="minorHAnsi"/>
                <w:iCs/>
                <w:sz w:val="24"/>
                <w:szCs w:val="24"/>
              </w:rPr>
              <w:t>социологического исследования с целью</w:t>
            </w:r>
          </w:p>
          <w:p w14:paraId="53303E9E" w14:textId="77777777" w:rsidR="008501D6" w:rsidRPr="00277C8D" w:rsidRDefault="008501D6" w:rsidP="008501D6">
            <w:pPr>
              <w:pStyle w:val="12"/>
              <w:jc w:val="both"/>
              <w:rPr>
                <w:rFonts w:eastAsiaTheme="minorHAnsi"/>
                <w:iCs/>
                <w:sz w:val="24"/>
                <w:szCs w:val="24"/>
              </w:rPr>
            </w:pPr>
            <w:r w:rsidRPr="00277C8D">
              <w:rPr>
                <w:rFonts w:eastAsiaTheme="minorHAnsi"/>
                <w:iCs/>
                <w:sz w:val="24"/>
                <w:szCs w:val="24"/>
              </w:rPr>
              <w:t>сбора социологической информации; методологические принципы эмпирической социологии</w:t>
            </w:r>
          </w:p>
          <w:p w14:paraId="7CDF1627" w14:textId="77777777" w:rsidR="008501D6" w:rsidRPr="00277C8D" w:rsidRDefault="008501D6" w:rsidP="008501D6">
            <w:pPr>
              <w:pStyle w:val="12"/>
              <w:jc w:val="both"/>
              <w:rPr>
                <w:rFonts w:eastAsiaTheme="minorHAnsi"/>
                <w:iCs/>
                <w:sz w:val="24"/>
                <w:szCs w:val="24"/>
              </w:rPr>
            </w:pPr>
            <w:r w:rsidRPr="00277C8D">
              <w:rPr>
                <w:b/>
                <w:sz w:val="24"/>
                <w:szCs w:val="24"/>
              </w:rPr>
              <w:t>Знать:</w:t>
            </w:r>
          </w:p>
          <w:p w14:paraId="1561BF72" w14:textId="77777777" w:rsidR="008501D6" w:rsidRPr="00277C8D" w:rsidRDefault="008501D6" w:rsidP="008501D6">
            <w:pPr>
              <w:pStyle w:val="12"/>
              <w:jc w:val="both"/>
              <w:rPr>
                <w:rFonts w:eastAsiaTheme="minorHAnsi"/>
                <w:iCs/>
                <w:sz w:val="24"/>
                <w:szCs w:val="24"/>
              </w:rPr>
            </w:pPr>
            <w:r w:rsidRPr="00277C8D">
              <w:rPr>
                <w:rFonts w:eastAsiaTheme="minorHAnsi"/>
                <w:iCs/>
                <w:sz w:val="24"/>
                <w:szCs w:val="24"/>
              </w:rPr>
              <w:t>Основные закономерности протекания комплексных социальных процессов и механизмы функционирования основных социальных общностей</w:t>
            </w:r>
          </w:p>
          <w:p w14:paraId="61FA33D5" w14:textId="77777777" w:rsidR="008501D6" w:rsidRPr="00277C8D" w:rsidRDefault="008501D6" w:rsidP="008501D6">
            <w:pPr>
              <w:pStyle w:val="12"/>
              <w:rPr>
                <w:sz w:val="24"/>
                <w:szCs w:val="24"/>
              </w:rPr>
            </w:pPr>
            <w:r w:rsidRPr="00277C8D">
              <w:rPr>
                <w:b/>
                <w:sz w:val="24"/>
                <w:szCs w:val="24"/>
              </w:rPr>
              <w:t>УМЕТЬ:</w:t>
            </w:r>
          </w:p>
          <w:p w14:paraId="56A34DCA" w14:textId="77777777" w:rsidR="008501D6" w:rsidRPr="00277C8D" w:rsidRDefault="008501D6" w:rsidP="008501D6">
            <w:pPr>
              <w:pStyle w:val="12"/>
              <w:jc w:val="both"/>
              <w:rPr>
                <w:rFonts w:eastAsiaTheme="minorHAnsi"/>
                <w:iCs/>
                <w:sz w:val="24"/>
                <w:szCs w:val="24"/>
              </w:rPr>
            </w:pPr>
            <w:r w:rsidRPr="00277C8D">
              <w:rPr>
                <w:rFonts w:eastAsiaTheme="minorHAnsi"/>
                <w:iCs/>
                <w:sz w:val="24"/>
                <w:szCs w:val="24"/>
              </w:rPr>
              <w:t xml:space="preserve">Разрабатывать теоретико-методологическое обоснование социологического исследования и соответствующий инструментарий </w:t>
            </w:r>
          </w:p>
          <w:p w14:paraId="2AD28D40" w14:textId="77777777" w:rsidR="008501D6" w:rsidRPr="00277C8D" w:rsidRDefault="008501D6" w:rsidP="008501D6">
            <w:pPr>
              <w:spacing w:after="0" w:line="240" w:lineRule="auto"/>
              <w:rPr>
                <w:rFonts w:ascii="Times New Roman" w:hAnsi="Times New Roman" w:cs="Times New Roman"/>
                <w:b/>
                <w:color w:val="FF0000"/>
                <w:sz w:val="24"/>
                <w:szCs w:val="24"/>
              </w:rPr>
            </w:pPr>
          </w:p>
        </w:tc>
      </w:tr>
      <w:tr w:rsidR="008501D6" w:rsidRPr="002A0276" w14:paraId="5DE6DA72" w14:textId="77777777" w:rsidTr="0060069B">
        <w:trPr>
          <w:jc w:val="center"/>
        </w:trPr>
        <w:tc>
          <w:tcPr>
            <w:tcW w:w="2830" w:type="dxa"/>
          </w:tcPr>
          <w:p w14:paraId="2E6DD1B0" w14:textId="77777777" w:rsidR="008501D6" w:rsidRPr="00277C8D" w:rsidRDefault="008501D6" w:rsidP="008501D6">
            <w:pPr>
              <w:spacing w:after="0" w:line="240" w:lineRule="auto"/>
              <w:rPr>
                <w:rFonts w:ascii="Times New Roman" w:hAnsi="Times New Roman" w:cs="Times New Roman"/>
                <w:color w:val="FF0000"/>
                <w:sz w:val="24"/>
                <w:szCs w:val="24"/>
              </w:rPr>
            </w:pPr>
          </w:p>
        </w:tc>
        <w:tc>
          <w:tcPr>
            <w:tcW w:w="6839" w:type="dxa"/>
          </w:tcPr>
          <w:p w14:paraId="461213BF" w14:textId="18603E18" w:rsidR="008501D6" w:rsidRPr="00277C8D" w:rsidRDefault="008501D6" w:rsidP="008501D6">
            <w:pPr>
              <w:spacing w:after="0" w:line="240" w:lineRule="auto"/>
              <w:rPr>
                <w:rFonts w:ascii="Times New Roman" w:hAnsi="Times New Roman" w:cs="Times New Roman"/>
                <w:color w:val="FF0000"/>
                <w:sz w:val="24"/>
                <w:szCs w:val="24"/>
              </w:rPr>
            </w:pPr>
            <w:r w:rsidRPr="00277C8D">
              <w:rPr>
                <w:rFonts w:ascii="Times New Roman" w:hAnsi="Times New Roman" w:cs="Times New Roman"/>
                <w:color w:val="000000"/>
                <w:sz w:val="24"/>
                <w:szCs w:val="24"/>
              </w:rPr>
              <w:t>ПК-2.2.</w:t>
            </w:r>
            <w:r w:rsidR="00506363" w:rsidRPr="00277C8D">
              <w:rPr>
                <w:rFonts w:ascii="Times New Roman" w:hAnsi="Times New Roman" w:cs="Times New Roman"/>
                <w:color w:val="000000"/>
                <w:sz w:val="24"/>
                <w:szCs w:val="24"/>
              </w:rPr>
              <w:t xml:space="preserve"> </w:t>
            </w:r>
            <w:r w:rsidRPr="00277C8D">
              <w:rPr>
                <w:rFonts w:ascii="Times New Roman" w:hAnsi="Times New Roman" w:cs="Times New Roman"/>
                <w:sz w:val="24"/>
                <w:szCs w:val="24"/>
              </w:rPr>
              <w:t>Совершенствование методов сбора и анализа данных социологических исследований</w:t>
            </w:r>
          </w:p>
        </w:tc>
        <w:tc>
          <w:tcPr>
            <w:tcW w:w="4891" w:type="dxa"/>
          </w:tcPr>
          <w:p w14:paraId="51EC2F4D" w14:textId="77777777" w:rsidR="008501D6" w:rsidRPr="00277C8D" w:rsidRDefault="008501D6" w:rsidP="008501D6">
            <w:pPr>
              <w:pStyle w:val="12"/>
              <w:rPr>
                <w:color w:val="222222"/>
                <w:sz w:val="24"/>
                <w:szCs w:val="24"/>
              </w:rPr>
            </w:pPr>
            <w:r w:rsidRPr="00277C8D">
              <w:rPr>
                <w:b/>
                <w:sz w:val="24"/>
                <w:szCs w:val="24"/>
              </w:rPr>
              <w:t>УМЕТЬ:</w:t>
            </w:r>
            <w:r w:rsidRPr="00277C8D">
              <w:rPr>
                <w:color w:val="222222"/>
                <w:sz w:val="24"/>
                <w:szCs w:val="24"/>
              </w:rPr>
              <w:t xml:space="preserve"> </w:t>
            </w:r>
          </w:p>
          <w:p w14:paraId="6CDF6C8B" w14:textId="77777777" w:rsidR="008501D6" w:rsidRPr="00277C8D" w:rsidRDefault="008501D6" w:rsidP="008501D6">
            <w:pPr>
              <w:pStyle w:val="12"/>
              <w:jc w:val="both"/>
              <w:rPr>
                <w:rFonts w:eastAsiaTheme="minorHAnsi"/>
                <w:iCs/>
                <w:sz w:val="24"/>
                <w:szCs w:val="24"/>
              </w:rPr>
            </w:pPr>
            <w:r w:rsidRPr="00277C8D">
              <w:rPr>
                <w:rFonts w:eastAsiaTheme="minorHAnsi"/>
                <w:iCs/>
                <w:sz w:val="24"/>
                <w:szCs w:val="24"/>
              </w:rPr>
              <w:t>обосновывать необходимость разработки новых подходов и методов исследования применительно к задачам социологического исследования;</w:t>
            </w:r>
          </w:p>
          <w:p w14:paraId="52540CF4" w14:textId="77777777" w:rsidR="008501D6" w:rsidRPr="00277C8D" w:rsidRDefault="008501D6" w:rsidP="008501D6">
            <w:pPr>
              <w:pStyle w:val="12"/>
              <w:jc w:val="both"/>
              <w:rPr>
                <w:color w:val="222222"/>
              </w:rPr>
            </w:pPr>
            <w:r w:rsidRPr="00277C8D">
              <w:rPr>
                <w:b/>
              </w:rPr>
              <w:t>УМЕТЬ:</w:t>
            </w:r>
            <w:r w:rsidRPr="00277C8D">
              <w:rPr>
                <w:color w:val="222222"/>
              </w:rPr>
              <w:t xml:space="preserve"> </w:t>
            </w:r>
          </w:p>
          <w:p w14:paraId="7D81BB3D" w14:textId="3F3AD74A" w:rsidR="008501D6" w:rsidRPr="00277C8D" w:rsidRDefault="008501D6" w:rsidP="008501D6">
            <w:pPr>
              <w:pStyle w:val="12"/>
              <w:jc w:val="both"/>
              <w:rPr>
                <w:sz w:val="24"/>
                <w:szCs w:val="24"/>
              </w:rPr>
            </w:pPr>
            <w:r w:rsidRPr="00277C8D">
              <w:rPr>
                <w:sz w:val="24"/>
                <w:szCs w:val="24"/>
              </w:rPr>
              <w:lastRenderedPageBreak/>
              <w:t xml:space="preserve">разрабатывать новые подходы и методы с учетом цели и задач исследования на основе современных теорий и моделей исследования </w:t>
            </w:r>
          </w:p>
          <w:p w14:paraId="1D6F9D00" w14:textId="77777777" w:rsidR="008501D6" w:rsidRPr="00277C8D" w:rsidRDefault="008501D6" w:rsidP="008501D6">
            <w:pPr>
              <w:spacing w:after="0" w:line="240" w:lineRule="auto"/>
              <w:rPr>
                <w:rFonts w:ascii="Times New Roman" w:hAnsi="Times New Roman" w:cs="Times New Roman"/>
                <w:sz w:val="24"/>
                <w:szCs w:val="24"/>
              </w:rPr>
            </w:pPr>
          </w:p>
        </w:tc>
      </w:tr>
      <w:tr w:rsidR="008501D6" w:rsidRPr="002A0276" w14:paraId="0EE92642" w14:textId="77777777" w:rsidTr="0060069B">
        <w:trPr>
          <w:jc w:val="center"/>
        </w:trPr>
        <w:tc>
          <w:tcPr>
            <w:tcW w:w="2830" w:type="dxa"/>
          </w:tcPr>
          <w:p w14:paraId="38300EEE" w14:textId="2362F09B" w:rsidR="008501D6" w:rsidRPr="00277C8D" w:rsidRDefault="008501D6" w:rsidP="008501D6">
            <w:pPr>
              <w:widowControl w:val="0"/>
              <w:spacing w:after="0" w:line="240" w:lineRule="auto"/>
              <w:contextualSpacing/>
              <w:rPr>
                <w:rFonts w:ascii="Times New Roman" w:eastAsia="Times New Roman" w:hAnsi="Times New Roman" w:cs="Times New Roman"/>
                <w:b/>
              </w:rPr>
            </w:pPr>
            <w:r w:rsidRPr="00277C8D">
              <w:rPr>
                <w:rFonts w:ascii="Times New Roman" w:hAnsi="Times New Roman" w:cs="Times New Roman"/>
                <w:color w:val="000000"/>
                <w:sz w:val="24"/>
                <w:szCs w:val="24"/>
              </w:rPr>
              <w:lastRenderedPageBreak/>
              <w:t>ПК-3 Способен интерпретировать социальную, экономическую, демографическую и другую релевантную информацию, а также результаты, полученные в ходе собственного социологического исследования в соответствии с выбранным концептуальным подходом.</w:t>
            </w:r>
          </w:p>
        </w:tc>
        <w:tc>
          <w:tcPr>
            <w:tcW w:w="6839" w:type="dxa"/>
          </w:tcPr>
          <w:p w14:paraId="371CA7C5" w14:textId="612EAC33" w:rsidR="008501D6" w:rsidRPr="00277C8D" w:rsidRDefault="008501D6" w:rsidP="008501D6">
            <w:pPr>
              <w:widowControl w:val="0"/>
              <w:spacing w:after="0" w:line="240" w:lineRule="auto"/>
              <w:contextualSpacing/>
              <w:rPr>
                <w:rFonts w:ascii="Times New Roman" w:eastAsia="Times New Roman" w:hAnsi="Times New Roman" w:cs="Times New Roman"/>
              </w:rPr>
            </w:pPr>
            <w:r w:rsidRPr="00277C8D">
              <w:rPr>
                <w:rFonts w:ascii="Times New Roman" w:hAnsi="Times New Roman" w:cs="Times New Roman"/>
                <w:color w:val="000000"/>
                <w:sz w:val="24"/>
                <w:szCs w:val="24"/>
              </w:rPr>
              <w:t>ПК-3.1. Анализ, интерпретация информации и данных социологических исследований</w:t>
            </w:r>
          </w:p>
        </w:tc>
        <w:tc>
          <w:tcPr>
            <w:tcW w:w="4891" w:type="dxa"/>
          </w:tcPr>
          <w:p w14:paraId="74F901C0" w14:textId="77777777" w:rsidR="008501D6" w:rsidRPr="00277C8D" w:rsidRDefault="008501D6" w:rsidP="008501D6">
            <w:pPr>
              <w:pStyle w:val="12"/>
              <w:rPr>
                <w:b/>
                <w:sz w:val="24"/>
                <w:szCs w:val="24"/>
              </w:rPr>
            </w:pPr>
            <w:r w:rsidRPr="00277C8D">
              <w:rPr>
                <w:b/>
                <w:sz w:val="24"/>
                <w:szCs w:val="24"/>
              </w:rPr>
              <w:t xml:space="preserve">ЗНАТЬ: </w:t>
            </w:r>
          </w:p>
          <w:p w14:paraId="0FC526DA" w14:textId="16CF3BA0" w:rsidR="008501D6" w:rsidRPr="00277C8D" w:rsidRDefault="008501D6" w:rsidP="008501D6">
            <w:pPr>
              <w:pStyle w:val="12"/>
              <w:jc w:val="both"/>
              <w:rPr>
                <w:rFonts w:eastAsiaTheme="minorHAnsi"/>
                <w:iCs/>
                <w:sz w:val="24"/>
                <w:szCs w:val="24"/>
              </w:rPr>
            </w:pPr>
            <w:r w:rsidRPr="00277C8D">
              <w:rPr>
                <w:rFonts w:eastAsiaTheme="minorHAnsi"/>
                <w:iCs/>
                <w:sz w:val="24"/>
                <w:szCs w:val="24"/>
              </w:rPr>
              <w:t>методы (</w:t>
            </w:r>
            <w:r w:rsidRPr="00277C8D">
              <w:rPr>
                <w:rFonts w:eastAsiaTheme="minorHAnsi"/>
                <w:i/>
                <w:iCs/>
                <w:sz w:val="24"/>
                <w:szCs w:val="24"/>
              </w:rPr>
              <w:t>соответственно: социологические, статистические, демографические и др.</w:t>
            </w:r>
            <w:r w:rsidRPr="00277C8D">
              <w:rPr>
                <w:rFonts w:eastAsiaTheme="minorHAnsi"/>
                <w:iCs/>
                <w:sz w:val="24"/>
                <w:szCs w:val="24"/>
              </w:rPr>
              <w:t>)  анализа профессиональной информации</w:t>
            </w:r>
          </w:p>
          <w:p w14:paraId="197035AA" w14:textId="77777777" w:rsidR="008501D6" w:rsidRPr="00277C8D" w:rsidRDefault="008501D6" w:rsidP="008501D6">
            <w:pPr>
              <w:pStyle w:val="12"/>
              <w:jc w:val="both"/>
              <w:rPr>
                <w:b/>
                <w:sz w:val="24"/>
                <w:szCs w:val="24"/>
              </w:rPr>
            </w:pPr>
            <w:r w:rsidRPr="00277C8D">
              <w:rPr>
                <w:b/>
                <w:sz w:val="24"/>
                <w:szCs w:val="24"/>
              </w:rPr>
              <w:t xml:space="preserve">УМЕТЬ: </w:t>
            </w:r>
          </w:p>
          <w:p w14:paraId="00C784A4" w14:textId="77777777" w:rsidR="008501D6" w:rsidRPr="00277C8D" w:rsidRDefault="008501D6" w:rsidP="008501D6">
            <w:pPr>
              <w:pStyle w:val="12"/>
              <w:jc w:val="both"/>
              <w:rPr>
                <w:rFonts w:eastAsiaTheme="minorHAnsi"/>
                <w:iCs/>
                <w:sz w:val="24"/>
                <w:szCs w:val="24"/>
              </w:rPr>
            </w:pPr>
            <w:r w:rsidRPr="00277C8D">
              <w:rPr>
                <w:rFonts w:eastAsiaTheme="minorHAnsi"/>
                <w:iCs/>
                <w:sz w:val="24"/>
                <w:szCs w:val="24"/>
              </w:rPr>
              <w:t xml:space="preserve">анализировать и интерпретировать профессиональную </w:t>
            </w:r>
            <w:r w:rsidRPr="00277C8D">
              <w:rPr>
                <w:rFonts w:eastAsiaTheme="minorHAnsi"/>
                <w:i/>
                <w:iCs/>
                <w:sz w:val="24"/>
                <w:szCs w:val="24"/>
              </w:rPr>
              <w:t xml:space="preserve">(социальную, демографическую …) </w:t>
            </w:r>
            <w:r w:rsidRPr="00277C8D">
              <w:rPr>
                <w:rFonts w:eastAsiaTheme="minorHAnsi"/>
                <w:iCs/>
                <w:sz w:val="24"/>
                <w:szCs w:val="24"/>
              </w:rPr>
              <w:t>информацию в соответствии с выбранным концептуальным подходом</w:t>
            </w:r>
          </w:p>
          <w:p w14:paraId="01383ECE" w14:textId="77777777" w:rsidR="008501D6" w:rsidRPr="00277C8D" w:rsidRDefault="008501D6" w:rsidP="008501D6">
            <w:pPr>
              <w:pStyle w:val="12"/>
              <w:jc w:val="both"/>
              <w:rPr>
                <w:b/>
                <w:sz w:val="24"/>
                <w:szCs w:val="24"/>
              </w:rPr>
            </w:pPr>
            <w:r w:rsidRPr="00277C8D">
              <w:rPr>
                <w:b/>
                <w:sz w:val="24"/>
                <w:szCs w:val="24"/>
              </w:rPr>
              <w:t xml:space="preserve">УМЕТЬ: </w:t>
            </w:r>
          </w:p>
          <w:p w14:paraId="65CE134A" w14:textId="77777777" w:rsidR="008501D6" w:rsidRPr="00277C8D" w:rsidRDefault="008501D6" w:rsidP="008501D6">
            <w:pPr>
              <w:spacing w:after="0" w:line="240" w:lineRule="auto"/>
              <w:jc w:val="both"/>
              <w:rPr>
                <w:rFonts w:ascii="Times New Roman" w:hAnsi="Times New Roman" w:cs="Times New Roman"/>
                <w:iCs/>
                <w:sz w:val="24"/>
                <w:szCs w:val="24"/>
              </w:rPr>
            </w:pPr>
            <w:r w:rsidRPr="00277C8D">
              <w:rPr>
                <w:rFonts w:ascii="Times New Roman" w:hAnsi="Times New Roman" w:cs="Times New Roman"/>
                <w:iCs/>
                <w:sz w:val="24"/>
                <w:szCs w:val="24"/>
              </w:rPr>
              <w:t>критически оценивать поступающую информацию, избегать автоматического применения стандартных приемов при решении исследовательских задач</w:t>
            </w:r>
          </w:p>
          <w:p w14:paraId="2DC6FAE6" w14:textId="77777777" w:rsidR="008501D6" w:rsidRPr="00277C8D" w:rsidRDefault="008501D6" w:rsidP="008501D6">
            <w:pPr>
              <w:pStyle w:val="12"/>
              <w:jc w:val="both"/>
              <w:rPr>
                <w:b/>
                <w:sz w:val="24"/>
                <w:szCs w:val="24"/>
              </w:rPr>
            </w:pPr>
            <w:r w:rsidRPr="00277C8D">
              <w:rPr>
                <w:b/>
                <w:sz w:val="24"/>
                <w:szCs w:val="24"/>
              </w:rPr>
              <w:t xml:space="preserve"> УМЕТЬ: </w:t>
            </w:r>
          </w:p>
          <w:p w14:paraId="45942232" w14:textId="77777777" w:rsidR="008501D6" w:rsidRPr="00277C8D" w:rsidRDefault="008501D6" w:rsidP="008501D6">
            <w:pPr>
              <w:pStyle w:val="12"/>
              <w:jc w:val="both"/>
              <w:rPr>
                <w:rFonts w:eastAsiaTheme="minorHAnsi"/>
                <w:iCs/>
                <w:sz w:val="24"/>
                <w:szCs w:val="24"/>
              </w:rPr>
            </w:pPr>
            <w:r w:rsidRPr="00277C8D">
              <w:rPr>
                <w:rFonts w:eastAsiaTheme="minorHAnsi"/>
                <w:iCs/>
                <w:sz w:val="24"/>
                <w:szCs w:val="24"/>
              </w:rPr>
              <w:t>Использовать программное обеспечение для анализа данных в социологии</w:t>
            </w:r>
          </w:p>
          <w:p w14:paraId="28F30A91" w14:textId="77777777" w:rsidR="008501D6" w:rsidRPr="00277C8D" w:rsidRDefault="008501D6" w:rsidP="008501D6">
            <w:pPr>
              <w:pStyle w:val="12"/>
              <w:widowControl w:val="0"/>
              <w:rPr>
                <w:b/>
              </w:rPr>
            </w:pPr>
          </w:p>
        </w:tc>
      </w:tr>
      <w:tr w:rsidR="008501D6" w:rsidRPr="002A0276" w14:paraId="392823A9" w14:textId="77777777" w:rsidTr="0060069B">
        <w:trPr>
          <w:jc w:val="center"/>
        </w:trPr>
        <w:tc>
          <w:tcPr>
            <w:tcW w:w="2830" w:type="dxa"/>
          </w:tcPr>
          <w:p w14:paraId="216D73B1" w14:textId="25B52368" w:rsidR="008501D6" w:rsidRPr="00277C8D" w:rsidRDefault="008501D6" w:rsidP="008501D6">
            <w:pPr>
              <w:widowControl w:val="0"/>
              <w:spacing w:after="0" w:line="240" w:lineRule="auto"/>
              <w:contextualSpacing/>
              <w:rPr>
                <w:rFonts w:ascii="Times New Roman" w:eastAsia="Times New Roman" w:hAnsi="Times New Roman" w:cs="Times New Roman"/>
                <w:b/>
              </w:rPr>
            </w:pPr>
            <w:r w:rsidRPr="00277C8D">
              <w:rPr>
                <w:rFonts w:ascii="Times New Roman" w:hAnsi="Times New Roman" w:cs="Times New Roman"/>
                <w:sz w:val="24"/>
                <w:szCs w:val="24"/>
              </w:rPr>
              <w:t xml:space="preserve">ПК-6 Способен разрабатывать и реализовывать проекты в области изучения и прогнозирования социальных процессов, институтов, явлений, социальных общностей, общественного </w:t>
            </w:r>
            <w:r w:rsidRPr="00277C8D">
              <w:rPr>
                <w:rFonts w:ascii="Times New Roman" w:hAnsi="Times New Roman" w:cs="Times New Roman"/>
                <w:sz w:val="24"/>
                <w:szCs w:val="24"/>
              </w:rPr>
              <w:lastRenderedPageBreak/>
              <w:t>поведения и сознания.</w:t>
            </w:r>
          </w:p>
        </w:tc>
        <w:tc>
          <w:tcPr>
            <w:tcW w:w="6839" w:type="dxa"/>
          </w:tcPr>
          <w:p w14:paraId="7EFC0C3D" w14:textId="56911411" w:rsidR="008501D6" w:rsidRPr="00277C8D" w:rsidRDefault="008501D6" w:rsidP="008501D6">
            <w:pPr>
              <w:widowControl w:val="0"/>
              <w:spacing w:after="0" w:line="240" w:lineRule="auto"/>
              <w:contextualSpacing/>
              <w:rPr>
                <w:rFonts w:ascii="Times New Roman" w:eastAsia="Times New Roman" w:hAnsi="Times New Roman" w:cs="Times New Roman"/>
              </w:rPr>
            </w:pPr>
            <w:r w:rsidRPr="00277C8D">
              <w:rPr>
                <w:rFonts w:ascii="Times New Roman" w:hAnsi="Times New Roman" w:cs="Times New Roman"/>
                <w:sz w:val="24"/>
                <w:szCs w:val="24"/>
              </w:rPr>
              <w:lastRenderedPageBreak/>
              <w:t>ПК-6.1. Разработка проектов в области изучения и прогнозирования социальных процессов, институтов, явлений, социальных общностей, общественного поведения и сознания.</w:t>
            </w:r>
          </w:p>
        </w:tc>
        <w:tc>
          <w:tcPr>
            <w:tcW w:w="4891" w:type="dxa"/>
          </w:tcPr>
          <w:p w14:paraId="5EF0AD6E" w14:textId="77777777" w:rsidR="008501D6" w:rsidRPr="00277C8D" w:rsidRDefault="008501D6" w:rsidP="008501D6">
            <w:pPr>
              <w:spacing w:after="0" w:line="240" w:lineRule="auto"/>
              <w:rPr>
                <w:rFonts w:ascii="Times New Roman" w:hAnsi="Times New Roman" w:cs="Times New Roman"/>
                <w:b/>
                <w:sz w:val="24"/>
                <w:szCs w:val="24"/>
              </w:rPr>
            </w:pPr>
            <w:r w:rsidRPr="00277C8D">
              <w:rPr>
                <w:rFonts w:ascii="Times New Roman" w:hAnsi="Times New Roman" w:cs="Times New Roman"/>
                <w:b/>
                <w:sz w:val="24"/>
                <w:szCs w:val="24"/>
              </w:rPr>
              <w:t>УМЕТЬ:</w:t>
            </w:r>
          </w:p>
          <w:p w14:paraId="523A49EC" w14:textId="272F2106" w:rsidR="008501D6" w:rsidRPr="00277C8D" w:rsidRDefault="008501D6" w:rsidP="008501D6">
            <w:pPr>
              <w:spacing w:after="0" w:line="240" w:lineRule="auto"/>
              <w:rPr>
                <w:rFonts w:ascii="Times New Roman" w:eastAsia="Times New Roman" w:hAnsi="Times New Roman" w:cs="Times New Roman"/>
                <w:sz w:val="24"/>
                <w:szCs w:val="24"/>
              </w:rPr>
            </w:pPr>
            <w:r w:rsidRPr="00277C8D">
              <w:rPr>
                <w:rFonts w:ascii="Times New Roman" w:eastAsia="Times New Roman" w:hAnsi="Times New Roman" w:cs="Times New Roman"/>
                <w:sz w:val="24"/>
                <w:szCs w:val="24"/>
              </w:rPr>
              <w:t xml:space="preserve">Формулировать управленческие задачи на основе результатов социологического исследования </w:t>
            </w:r>
          </w:p>
          <w:p w14:paraId="2132D155" w14:textId="77777777" w:rsidR="008501D6" w:rsidRPr="00277C8D" w:rsidRDefault="008501D6" w:rsidP="008501D6">
            <w:pPr>
              <w:spacing w:after="0" w:line="240" w:lineRule="auto"/>
              <w:rPr>
                <w:rFonts w:ascii="Times New Roman" w:hAnsi="Times New Roman" w:cs="Times New Roman"/>
                <w:b/>
                <w:sz w:val="24"/>
                <w:szCs w:val="24"/>
              </w:rPr>
            </w:pPr>
            <w:r w:rsidRPr="00277C8D">
              <w:rPr>
                <w:rFonts w:ascii="Times New Roman" w:hAnsi="Times New Roman" w:cs="Times New Roman"/>
                <w:b/>
                <w:sz w:val="24"/>
                <w:szCs w:val="24"/>
              </w:rPr>
              <w:t>УМЕТЬ:</w:t>
            </w:r>
          </w:p>
          <w:p w14:paraId="35956140" w14:textId="77777777" w:rsidR="008501D6" w:rsidRPr="00277C8D" w:rsidRDefault="008501D6" w:rsidP="008501D6">
            <w:pPr>
              <w:spacing w:after="0" w:line="240" w:lineRule="auto"/>
              <w:rPr>
                <w:rFonts w:ascii="Times New Roman" w:eastAsia="Times New Roman" w:hAnsi="Times New Roman" w:cs="Times New Roman"/>
                <w:sz w:val="24"/>
                <w:szCs w:val="24"/>
              </w:rPr>
            </w:pPr>
            <w:r w:rsidRPr="00277C8D">
              <w:rPr>
                <w:rFonts w:ascii="Times New Roman" w:hAnsi="Times New Roman" w:cs="Times New Roman"/>
              </w:rPr>
              <w:t xml:space="preserve"> </w:t>
            </w:r>
            <w:r w:rsidRPr="00277C8D">
              <w:rPr>
                <w:rFonts w:ascii="Times New Roman" w:eastAsia="Times New Roman" w:hAnsi="Times New Roman" w:cs="Times New Roman"/>
                <w:sz w:val="24"/>
                <w:szCs w:val="24"/>
              </w:rPr>
              <w:t>Формулировать исследовательские задачи для решения управленческой проблемы (проблемы заказчика)</w:t>
            </w:r>
          </w:p>
          <w:p w14:paraId="3EC0B702" w14:textId="77777777" w:rsidR="008501D6" w:rsidRPr="00277C8D" w:rsidRDefault="008501D6" w:rsidP="008501D6">
            <w:pPr>
              <w:pStyle w:val="12"/>
              <w:jc w:val="both"/>
              <w:rPr>
                <w:sz w:val="24"/>
                <w:szCs w:val="24"/>
              </w:rPr>
            </w:pPr>
            <w:r w:rsidRPr="00277C8D">
              <w:rPr>
                <w:b/>
                <w:sz w:val="24"/>
                <w:szCs w:val="24"/>
              </w:rPr>
              <w:lastRenderedPageBreak/>
              <w:t xml:space="preserve">Владеть: </w:t>
            </w:r>
            <w:r w:rsidRPr="00277C8D">
              <w:rPr>
                <w:sz w:val="24"/>
                <w:szCs w:val="24"/>
              </w:rPr>
              <w:t>навыками критического использования знаний социальных наук, новейших тенденций</w:t>
            </w:r>
          </w:p>
          <w:p w14:paraId="02398AA4" w14:textId="77777777" w:rsidR="008501D6" w:rsidRPr="00277C8D" w:rsidRDefault="008501D6" w:rsidP="008501D6">
            <w:pPr>
              <w:pStyle w:val="12"/>
              <w:rPr>
                <w:sz w:val="24"/>
                <w:szCs w:val="24"/>
              </w:rPr>
            </w:pPr>
            <w:r w:rsidRPr="00277C8D">
              <w:rPr>
                <w:sz w:val="24"/>
                <w:szCs w:val="24"/>
              </w:rPr>
              <w:t>и направлений современной социологической теории, методологии и методов социальных наук</w:t>
            </w:r>
          </w:p>
          <w:p w14:paraId="748870EB" w14:textId="25101B57" w:rsidR="008501D6" w:rsidRPr="00277C8D" w:rsidRDefault="008501D6" w:rsidP="008501D6">
            <w:pPr>
              <w:pStyle w:val="12"/>
              <w:rPr>
                <w:sz w:val="24"/>
                <w:szCs w:val="24"/>
              </w:rPr>
            </w:pPr>
            <w:r w:rsidRPr="00277C8D">
              <w:rPr>
                <w:sz w:val="24"/>
                <w:szCs w:val="24"/>
              </w:rPr>
              <w:t>применительно к задачам разработки проектов в области изучения и прогнозирования социальных процессов, институтов, явлений, социальных общностей, общественного поведения и сознания.</w:t>
            </w:r>
          </w:p>
          <w:p w14:paraId="3160E22F" w14:textId="77777777" w:rsidR="008501D6" w:rsidRPr="00277C8D" w:rsidRDefault="008501D6" w:rsidP="008501D6">
            <w:pPr>
              <w:pStyle w:val="12"/>
            </w:pPr>
            <w:r w:rsidRPr="00277C8D">
              <w:rPr>
                <w:b/>
              </w:rPr>
              <w:t>УМЕТЬ:</w:t>
            </w:r>
            <w:r w:rsidRPr="00277C8D">
              <w:t xml:space="preserve"> </w:t>
            </w:r>
          </w:p>
          <w:p w14:paraId="22588662" w14:textId="3ACABA6F" w:rsidR="008501D6" w:rsidRPr="00277C8D" w:rsidRDefault="00321BBF" w:rsidP="008501D6">
            <w:pPr>
              <w:pStyle w:val="12"/>
              <w:widowControl w:val="0"/>
              <w:rPr>
                <w:b/>
              </w:rPr>
            </w:pPr>
            <w:r w:rsidRPr="00277C8D">
              <w:rPr>
                <w:sz w:val="24"/>
                <w:szCs w:val="24"/>
              </w:rPr>
              <w:t>П</w:t>
            </w:r>
            <w:r w:rsidR="008501D6" w:rsidRPr="00277C8D">
              <w:rPr>
                <w:sz w:val="24"/>
                <w:szCs w:val="24"/>
              </w:rPr>
              <w:t>ланировать</w:t>
            </w:r>
            <w:r w:rsidRPr="00277C8D">
              <w:rPr>
                <w:sz w:val="24"/>
                <w:szCs w:val="24"/>
              </w:rPr>
              <w:t xml:space="preserve"> </w:t>
            </w:r>
            <w:r w:rsidR="008501D6" w:rsidRPr="00277C8D">
              <w:rPr>
                <w:sz w:val="24"/>
                <w:szCs w:val="24"/>
              </w:rPr>
              <w:t>проекты в области изучения и прогнозирования социальных процессов, институтов, явлений, социальных общностей, общественного поведения и сознания.</w:t>
            </w:r>
          </w:p>
        </w:tc>
      </w:tr>
      <w:tr w:rsidR="008501D6" w:rsidRPr="002A0276" w14:paraId="27E55012" w14:textId="77777777" w:rsidTr="0060069B">
        <w:trPr>
          <w:jc w:val="center"/>
        </w:trPr>
        <w:tc>
          <w:tcPr>
            <w:tcW w:w="2830" w:type="dxa"/>
          </w:tcPr>
          <w:p w14:paraId="53ECDDDD" w14:textId="54962461" w:rsidR="008501D6" w:rsidRPr="00277C8D" w:rsidRDefault="008501D6" w:rsidP="008501D6">
            <w:pPr>
              <w:widowControl w:val="0"/>
              <w:spacing w:after="0" w:line="240" w:lineRule="auto"/>
              <w:contextualSpacing/>
              <w:rPr>
                <w:rFonts w:ascii="Times New Roman" w:eastAsia="Times New Roman" w:hAnsi="Times New Roman" w:cs="Times New Roman"/>
                <w:b/>
              </w:rPr>
            </w:pPr>
          </w:p>
        </w:tc>
        <w:tc>
          <w:tcPr>
            <w:tcW w:w="6839" w:type="dxa"/>
          </w:tcPr>
          <w:p w14:paraId="41084E76" w14:textId="16BBAD77" w:rsidR="008501D6" w:rsidRPr="00277C8D" w:rsidRDefault="008501D6" w:rsidP="008501D6">
            <w:pPr>
              <w:widowControl w:val="0"/>
              <w:spacing w:after="0" w:line="240" w:lineRule="auto"/>
              <w:contextualSpacing/>
              <w:rPr>
                <w:rFonts w:ascii="Times New Roman" w:eastAsia="Times New Roman" w:hAnsi="Times New Roman" w:cs="Times New Roman"/>
              </w:rPr>
            </w:pPr>
            <w:r w:rsidRPr="00277C8D">
              <w:rPr>
                <w:rFonts w:ascii="Times New Roman" w:hAnsi="Times New Roman" w:cs="Times New Roman"/>
                <w:color w:val="000000"/>
                <w:sz w:val="24"/>
                <w:szCs w:val="24"/>
              </w:rPr>
              <w:t>ПК-6.2.Реализация проектов в области изучения и прогнозирования социальных процессов, институтов, явлений, социальных общностей, общественного поведения и сознания</w:t>
            </w:r>
          </w:p>
        </w:tc>
        <w:tc>
          <w:tcPr>
            <w:tcW w:w="4891" w:type="dxa"/>
          </w:tcPr>
          <w:p w14:paraId="4B339676" w14:textId="77777777" w:rsidR="008501D6" w:rsidRPr="00277C8D" w:rsidRDefault="008501D6" w:rsidP="008501D6">
            <w:pPr>
              <w:pStyle w:val="12"/>
              <w:rPr>
                <w:color w:val="222222"/>
              </w:rPr>
            </w:pPr>
            <w:r w:rsidRPr="00277C8D">
              <w:rPr>
                <w:b/>
              </w:rPr>
              <w:t>УМЕТЬ:</w:t>
            </w:r>
            <w:r w:rsidRPr="00277C8D">
              <w:rPr>
                <w:color w:val="222222"/>
              </w:rPr>
              <w:t xml:space="preserve"> </w:t>
            </w:r>
          </w:p>
          <w:p w14:paraId="1520074F" w14:textId="77777777" w:rsidR="008501D6" w:rsidRPr="00277C8D" w:rsidRDefault="008501D6" w:rsidP="008501D6">
            <w:pPr>
              <w:pStyle w:val="12"/>
              <w:rPr>
                <w:color w:val="222222"/>
              </w:rPr>
            </w:pPr>
            <w:r w:rsidRPr="00277C8D">
              <w:rPr>
                <w:color w:val="222222"/>
                <w:sz w:val="24"/>
                <w:szCs w:val="24"/>
              </w:rPr>
              <w:t>реализовывать проекты (отдельные этапы) в области аналитической и организационно-управленческой деятельности</w:t>
            </w:r>
            <w:r w:rsidRPr="00277C8D">
              <w:rPr>
                <w:color w:val="222222"/>
              </w:rPr>
              <w:t xml:space="preserve"> </w:t>
            </w:r>
          </w:p>
          <w:p w14:paraId="08C51E65" w14:textId="77777777" w:rsidR="008501D6" w:rsidRPr="00277C8D" w:rsidRDefault="008501D6" w:rsidP="008501D6">
            <w:pPr>
              <w:pStyle w:val="12"/>
              <w:rPr>
                <w:color w:val="222222"/>
              </w:rPr>
            </w:pPr>
            <w:r w:rsidRPr="00277C8D">
              <w:rPr>
                <w:b/>
              </w:rPr>
              <w:t>УМЕТЬ:</w:t>
            </w:r>
            <w:r w:rsidRPr="00277C8D">
              <w:rPr>
                <w:color w:val="222222"/>
              </w:rPr>
              <w:t xml:space="preserve"> </w:t>
            </w:r>
          </w:p>
          <w:p w14:paraId="4AF4AEDE" w14:textId="0D2BC11E" w:rsidR="008501D6" w:rsidRPr="00277C8D" w:rsidRDefault="008501D6" w:rsidP="008501D6">
            <w:pPr>
              <w:pStyle w:val="12"/>
              <w:widowControl w:val="0"/>
              <w:rPr>
                <w:b/>
              </w:rPr>
            </w:pPr>
            <w:r w:rsidRPr="00277C8D">
              <w:rPr>
                <w:color w:val="222222"/>
                <w:sz w:val="24"/>
                <w:szCs w:val="24"/>
              </w:rPr>
              <w:t>Анализировать возможность применения социологических методов к конкретному проекту</w:t>
            </w:r>
          </w:p>
        </w:tc>
      </w:tr>
      <w:tr w:rsidR="008501D6" w:rsidRPr="002A0276" w14:paraId="5BB8B411" w14:textId="77777777" w:rsidTr="0060069B">
        <w:trPr>
          <w:jc w:val="center"/>
        </w:trPr>
        <w:tc>
          <w:tcPr>
            <w:tcW w:w="2830" w:type="dxa"/>
          </w:tcPr>
          <w:p w14:paraId="233D78B7" w14:textId="311C0FFE" w:rsidR="008501D6" w:rsidRPr="00277C8D" w:rsidRDefault="008501D6" w:rsidP="008501D6">
            <w:pPr>
              <w:widowControl w:val="0"/>
              <w:pBdr>
                <w:top w:val="nil"/>
                <w:left w:val="nil"/>
                <w:bottom w:val="nil"/>
                <w:right w:val="nil"/>
                <w:between w:val="nil"/>
              </w:pBdr>
              <w:spacing w:after="0" w:line="240" w:lineRule="auto"/>
              <w:contextualSpacing/>
              <w:rPr>
                <w:rFonts w:ascii="Times New Roman" w:eastAsia="Times New Roman" w:hAnsi="Times New Roman" w:cs="Times New Roman"/>
              </w:rPr>
            </w:pPr>
            <w:r w:rsidRPr="00277C8D">
              <w:rPr>
                <w:rFonts w:ascii="Times New Roman" w:hAnsi="Times New Roman" w:cs="Times New Roman"/>
                <w:color w:val="000000"/>
                <w:sz w:val="24"/>
                <w:szCs w:val="24"/>
              </w:rPr>
              <w:t xml:space="preserve">ПК- 11  Способен разрабатывать предложения по решению организационно-управленческих задач на </w:t>
            </w:r>
            <w:r w:rsidRPr="00277C8D">
              <w:rPr>
                <w:rFonts w:ascii="Times New Roman" w:hAnsi="Times New Roman" w:cs="Times New Roman"/>
                <w:color w:val="000000"/>
                <w:sz w:val="24"/>
                <w:szCs w:val="24"/>
              </w:rPr>
              <w:lastRenderedPageBreak/>
              <w:t>основе результатов социологических исследований</w:t>
            </w:r>
          </w:p>
        </w:tc>
        <w:tc>
          <w:tcPr>
            <w:tcW w:w="6839" w:type="dxa"/>
          </w:tcPr>
          <w:p w14:paraId="38FA672D" w14:textId="77777777" w:rsidR="008501D6" w:rsidRPr="00277C8D" w:rsidRDefault="008501D6" w:rsidP="008501D6">
            <w:pPr>
              <w:pStyle w:val="12"/>
              <w:rPr>
                <w:color w:val="000000"/>
                <w:sz w:val="24"/>
                <w:szCs w:val="24"/>
              </w:rPr>
            </w:pPr>
            <w:r w:rsidRPr="00277C8D">
              <w:rPr>
                <w:color w:val="000000"/>
                <w:sz w:val="24"/>
                <w:szCs w:val="24"/>
              </w:rPr>
              <w:lastRenderedPageBreak/>
              <w:t xml:space="preserve">Индикатор ПК 11.1 </w:t>
            </w:r>
          </w:p>
          <w:p w14:paraId="041A0E15" w14:textId="795504FB" w:rsidR="008501D6" w:rsidRPr="00277C8D" w:rsidRDefault="008501D6" w:rsidP="008501D6">
            <w:pPr>
              <w:widowControl w:val="0"/>
              <w:pBdr>
                <w:top w:val="nil"/>
                <w:left w:val="nil"/>
                <w:bottom w:val="nil"/>
                <w:right w:val="nil"/>
                <w:between w:val="nil"/>
              </w:pBdr>
              <w:spacing w:after="0" w:line="240" w:lineRule="auto"/>
              <w:contextualSpacing/>
              <w:rPr>
                <w:rFonts w:ascii="Times New Roman" w:eastAsia="Times New Roman" w:hAnsi="Times New Roman" w:cs="Times New Roman"/>
              </w:rPr>
            </w:pPr>
            <w:r w:rsidRPr="00277C8D">
              <w:rPr>
                <w:rFonts w:ascii="Times New Roman" w:hAnsi="Times New Roman" w:cs="Times New Roman"/>
                <w:color w:val="000000"/>
                <w:sz w:val="24"/>
                <w:szCs w:val="24"/>
              </w:rPr>
              <w:t>На основе прогнозов развития социальных систем, а также на основе интегрированных данных разрабатывает предложения по решению организационно-управленческих задач</w:t>
            </w:r>
          </w:p>
        </w:tc>
        <w:tc>
          <w:tcPr>
            <w:tcW w:w="4891" w:type="dxa"/>
          </w:tcPr>
          <w:p w14:paraId="629C46C1" w14:textId="77777777" w:rsidR="008501D6" w:rsidRPr="00277C8D" w:rsidRDefault="008501D6" w:rsidP="008501D6">
            <w:pPr>
              <w:pStyle w:val="12"/>
              <w:rPr>
                <w:b/>
                <w:sz w:val="24"/>
                <w:szCs w:val="24"/>
              </w:rPr>
            </w:pPr>
            <w:r w:rsidRPr="00277C8D">
              <w:rPr>
                <w:b/>
                <w:sz w:val="24"/>
                <w:szCs w:val="24"/>
              </w:rPr>
              <w:t xml:space="preserve">ЗНАТЬ: </w:t>
            </w:r>
            <w:r w:rsidRPr="00277C8D">
              <w:rPr>
                <w:color w:val="000000"/>
                <w:sz w:val="24"/>
                <w:szCs w:val="24"/>
              </w:rPr>
              <w:t xml:space="preserve">методы разработки и принятия организационно-управленческих решений </w:t>
            </w:r>
          </w:p>
          <w:p w14:paraId="2053566C" w14:textId="77777777" w:rsidR="008501D6" w:rsidRPr="00277C8D" w:rsidRDefault="008501D6" w:rsidP="008501D6">
            <w:pPr>
              <w:pStyle w:val="12"/>
              <w:rPr>
                <w:b/>
                <w:sz w:val="24"/>
                <w:szCs w:val="24"/>
              </w:rPr>
            </w:pPr>
          </w:p>
          <w:p w14:paraId="38272DD3" w14:textId="77777777" w:rsidR="008501D6" w:rsidRPr="00277C8D" w:rsidRDefault="008501D6" w:rsidP="008501D6">
            <w:pPr>
              <w:pStyle w:val="12"/>
              <w:rPr>
                <w:color w:val="000000"/>
                <w:sz w:val="24"/>
                <w:szCs w:val="24"/>
              </w:rPr>
            </w:pPr>
            <w:r w:rsidRPr="00277C8D">
              <w:rPr>
                <w:b/>
                <w:sz w:val="24"/>
                <w:szCs w:val="24"/>
              </w:rPr>
              <w:t xml:space="preserve">ЗНАТЬ: </w:t>
            </w:r>
            <w:r w:rsidRPr="00277C8D">
              <w:rPr>
                <w:color w:val="000000"/>
                <w:sz w:val="24"/>
                <w:szCs w:val="24"/>
              </w:rPr>
              <w:t>теорию и методы социального прогнозирования</w:t>
            </w:r>
          </w:p>
          <w:p w14:paraId="5215C128" w14:textId="77777777" w:rsidR="008501D6" w:rsidRPr="00277C8D" w:rsidRDefault="008501D6" w:rsidP="008501D6">
            <w:pPr>
              <w:pStyle w:val="12"/>
              <w:rPr>
                <w:b/>
                <w:sz w:val="24"/>
                <w:szCs w:val="24"/>
              </w:rPr>
            </w:pPr>
            <w:r w:rsidRPr="00277C8D">
              <w:rPr>
                <w:b/>
                <w:sz w:val="24"/>
                <w:szCs w:val="24"/>
              </w:rPr>
              <w:lastRenderedPageBreak/>
              <w:t>УМЕТЬ:</w:t>
            </w:r>
            <w:r w:rsidRPr="00277C8D">
              <w:rPr>
                <w:sz w:val="24"/>
                <w:szCs w:val="24"/>
              </w:rPr>
              <w:t xml:space="preserve"> применять теории социального </w:t>
            </w:r>
            <w:proofErr w:type="gramStart"/>
            <w:r w:rsidRPr="00277C8D">
              <w:rPr>
                <w:sz w:val="24"/>
                <w:szCs w:val="24"/>
              </w:rPr>
              <w:t>управления  при</w:t>
            </w:r>
            <w:proofErr w:type="gramEnd"/>
            <w:r w:rsidRPr="00277C8D">
              <w:rPr>
                <w:sz w:val="24"/>
                <w:szCs w:val="24"/>
              </w:rPr>
              <w:t xml:space="preserve"> решении организационных задач</w:t>
            </w:r>
          </w:p>
          <w:p w14:paraId="279FFCA4" w14:textId="77777777" w:rsidR="008501D6" w:rsidRPr="00277C8D" w:rsidRDefault="008501D6" w:rsidP="008501D6">
            <w:pPr>
              <w:pStyle w:val="12"/>
              <w:rPr>
                <w:b/>
                <w:sz w:val="24"/>
                <w:szCs w:val="24"/>
              </w:rPr>
            </w:pPr>
            <w:r w:rsidRPr="00277C8D">
              <w:rPr>
                <w:b/>
                <w:sz w:val="24"/>
                <w:szCs w:val="24"/>
              </w:rPr>
              <w:t xml:space="preserve">ЗНАТЬ: </w:t>
            </w:r>
            <w:r w:rsidRPr="00277C8D">
              <w:rPr>
                <w:sz w:val="24"/>
                <w:szCs w:val="24"/>
              </w:rPr>
              <w:t xml:space="preserve">теории социальных систем и социальных изменений </w:t>
            </w:r>
          </w:p>
          <w:p w14:paraId="09068F6B" w14:textId="3FABE2A4" w:rsidR="008501D6" w:rsidRPr="00277C8D" w:rsidRDefault="008501D6" w:rsidP="008501D6">
            <w:pPr>
              <w:pStyle w:val="12"/>
              <w:widowControl w:val="0"/>
              <w:rPr>
                <w:b/>
              </w:rPr>
            </w:pPr>
            <w:r w:rsidRPr="00277C8D">
              <w:rPr>
                <w:b/>
                <w:sz w:val="24"/>
                <w:szCs w:val="24"/>
              </w:rPr>
              <w:t xml:space="preserve">УМЕТЬ: </w:t>
            </w:r>
            <w:r w:rsidRPr="00277C8D">
              <w:rPr>
                <w:color w:val="000000"/>
                <w:sz w:val="24"/>
                <w:szCs w:val="24"/>
              </w:rPr>
              <w:t>формулировать и обосновывать предложения по решению организационно-управленческих задач</w:t>
            </w:r>
          </w:p>
        </w:tc>
      </w:tr>
      <w:tr w:rsidR="008501D6" w:rsidRPr="002A0276" w14:paraId="61DD459A" w14:textId="77777777" w:rsidTr="0060069B">
        <w:trPr>
          <w:jc w:val="center"/>
        </w:trPr>
        <w:tc>
          <w:tcPr>
            <w:tcW w:w="2830" w:type="dxa"/>
          </w:tcPr>
          <w:p w14:paraId="57E0D2DB" w14:textId="1C9E5A7E" w:rsidR="008501D6" w:rsidRPr="00277C8D" w:rsidRDefault="008501D6" w:rsidP="008501D6">
            <w:pPr>
              <w:widowControl w:val="0"/>
              <w:spacing w:after="0" w:line="240" w:lineRule="auto"/>
              <w:contextualSpacing/>
              <w:rPr>
                <w:rFonts w:ascii="Times New Roman" w:eastAsia="Times New Roman" w:hAnsi="Times New Roman" w:cs="Times New Roman"/>
                <w:b/>
                <w:color w:val="000000"/>
              </w:rPr>
            </w:pPr>
            <w:r w:rsidRPr="00277C8D">
              <w:rPr>
                <w:rFonts w:ascii="Times New Roman" w:hAnsi="Times New Roman" w:cs="Times New Roman"/>
                <w:color w:val="000000"/>
                <w:sz w:val="24"/>
                <w:szCs w:val="24"/>
              </w:rPr>
              <w:lastRenderedPageBreak/>
              <w:t>ПК- 12  Способен осуществлять оперативное управление структурным (социологическим, информационно-аналитическим, HR, консалтинговым, маркетинговым, PR и пр.) подразделением организации в соответствии с ее стратегией и оценивать последствия управленческого воздействия.</w:t>
            </w:r>
          </w:p>
        </w:tc>
        <w:tc>
          <w:tcPr>
            <w:tcW w:w="6839" w:type="dxa"/>
          </w:tcPr>
          <w:p w14:paraId="4DAD1701" w14:textId="77777777" w:rsidR="008501D6" w:rsidRPr="00277C8D" w:rsidRDefault="008501D6" w:rsidP="008501D6">
            <w:pPr>
              <w:pStyle w:val="12"/>
              <w:rPr>
                <w:color w:val="000000"/>
                <w:sz w:val="24"/>
                <w:szCs w:val="24"/>
              </w:rPr>
            </w:pPr>
            <w:r w:rsidRPr="00277C8D">
              <w:rPr>
                <w:color w:val="000000"/>
                <w:sz w:val="24"/>
                <w:szCs w:val="24"/>
              </w:rPr>
              <w:t xml:space="preserve">Индикатор ПК 12.1 </w:t>
            </w:r>
          </w:p>
          <w:p w14:paraId="6705FDDD" w14:textId="04586B17" w:rsidR="008501D6" w:rsidRPr="00277C8D" w:rsidRDefault="008501D6" w:rsidP="008501D6">
            <w:pPr>
              <w:spacing w:after="0" w:line="240" w:lineRule="auto"/>
              <w:rPr>
                <w:rFonts w:ascii="Times New Roman" w:eastAsia="Times New Roman" w:hAnsi="Times New Roman" w:cs="Times New Roman"/>
              </w:rPr>
            </w:pPr>
            <w:r w:rsidRPr="00277C8D">
              <w:rPr>
                <w:rFonts w:ascii="Times New Roman" w:hAnsi="Times New Roman" w:cs="Times New Roman"/>
                <w:color w:val="000000"/>
                <w:sz w:val="24"/>
                <w:szCs w:val="24"/>
              </w:rPr>
              <w:t xml:space="preserve">Отбирает и реализует функциональные управленческие задачи с учетом особенностей организационной стратегии </w:t>
            </w:r>
          </w:p>
        </w:tc>
        <w:tc>
          <w:tcPr>
            <w:tcW w:w="4891" w:type="dxa"/>
          </w:tcPr>
          <w:p w14:paraId="402276DC" w14:textId="77777777" w:rsidR="008501D6" w:rsidRPr="00277C8D" w:rsidRDefault="008501D6" w:rsidP="008501D6">
            <w:pPr>
              <w:pStyle w:val="12"/>
              <w:rPr>
                <w:color w:val="000000"/>
                <w:sz w:val="24"/>
                <w:szCs w:val="24"/>
              </w:rPr>
            </w:pPr>
            <w:r w:rsidRPr="00277C8D">
              <w:rPr>
                <w:b/>
                <w:sz w:val="24"/>
                <w:szCs w:val="24"/>
              </w:rPr>
              <w:t xml:space="preserve">ЗНАТЬ: </w:t>
            </w:r>
            <w:r w:rsidRPr="00277C8D">
              <w:rPr>
                <w:color w:val="000000"/>
                <w:sz w:val="24"/>
                <w:szCs w:val="24"/>
              </w:rPr>
              <w:t>основы разработки и реализации стратегии организации</w:t>
            </w:r>
          </w:p>
          <w:p w14:paraId="0536A221" w14:textId="0E5F077F" w:rsidR="008501D6" w:rsidRPr="00277C8D" w:rsidRDefault="008501D6" w:rsidP="008501D6">
            <w:pPr>
              <w:pStyle w:val="12"/>
              <w:rPr>
                <w:color w:val="000000"/>
                <w:sz w:val="24"/>
                <w:szCs w:val="24"/>
              </w:rPr>
            </w:pPr>
            <w:r w:rsidRPr="00277C8D">
              <w:rPr>
                <w:b/>
                <w:sz w:val="24"/>
                <w:szCs w:val="24"/>
              </w:rPr>
              <w:t xml:space="preserve">ЗНАТЬ: </w:t>
            </w:r>
            <w:r w:rsidRPr="00277C8D">
              <w:rPr>
                <w:color w:val="000000"/>
                <w:sz w:val="24"/>
                <w:szCs w:val="24"/>
              </w:rPr>
              <w:t xml:space="preserve">основы стратегического управления </w:t>
            </w:r>
          </w:p>
          <w:p w14:paraId="1BF6750D" w14:textId="77777777" w:rsidR="008501D6" w:rsidRPr="00277C8D" w:rsidRDefault="008501D6" w:rsidP="008501D6">
            <w:pPr>
              <w:pStyle w:val="12"/>
              <w:rPr>
                <w:color w:val="000000"/>
                <w:sz w:val="24"/>
                <w:szCs w:val="24"/>
              </w:rPr>
            </w:pPr>
          </w:p>
          <w:p w14:paraId="58F53BE1" w14:textId="6EAF5E70" w:rsidR="008501D6" w:rsidRPr="00277C8D" w:rsidRDefault="008501D6" w:rsidP="008501D6">
            <w:pPr>
              <w:pStyle w:val="12"/>
              <w:rPr>
                <w:color w:val="000000"/>
                <w:sz w:val="24"/>
                <w:szCs w:val="24"/>
              </w:rPr>
            </w:pPr>
            <w:r w:rsidRPr="00277C8D">
              <w:rPr>
                <w:b/>
                <w:sz w:val="24"/>
                <w:szCs w:val="24"/>
              </w:rPr>
              <w:t xml:space="preserve"> ЗНАТЬ: </w:t>
            </w:r>
            <w:r w:rsidRPr="00277C8D">
              <w:rPr>
                <w:color w:val="000000"/>
                <w:sz w:val="24"/>
                <w:szCs w:val="24"/>
              </w:rPr>
              <w:t>теории управления</w:t>
            </w:r>
          </w:p>
          <w:p w14:paraId="6BE8ED1C" w14:textId="16F6E526" w:rsidR="008501D6" w:rsidRPr="00277C8D" w:rsidRDefault="008501D6" w:rsidP="008501D6">
            <w:pPr>
              <w:pStyle w:val="12"/>
              <w:widowControl w:val="0"/>
              <w:rPr>
                <w:b/>
              </w:rPr>
            </w:pPr>
            <w:r w:rsidRPr="00277C8D">
              <w:rPr>
                <w:b/>
                <w:sz w:val="24"/>
                <w:szCs w:val="24"/>
              </w:rPr>
              <w:t>УМЕТЬ:</w:t>
            </w:r>
            <w:r w:rsidRPr="00277C8D">
              <w:rPr>
                <w:color w:val="000000"/>
                <w:sz w:val="24"/>
                <w:szCs w:val="24"/>
              </w:rPr>
              <w:t xml:space="preserve"> реализовывать отдельные управленческие</w:t>
            </w:r>
            <w:r w:rsidR="00321BBF" w:rsidRPr="00277C8D">
              <w:rPr>
                <w:color w:val="000000"/>
                <w:sz w:val="24"/>
                <w:szCs w:val="24"/>
              </w:rPr>
              <w:t xml:space="preserve"> </w:t>
            </w:r>
            <w:r w:rsidRPr="00277C8D">
              <w:rPr>
                <w:color w:val="000000"/>
                <w:sz w:val="24"/>
                <w:szCs w:val="24"/>
              </w:rPr>
              <w:t>задачи с учетом особенностей организационной стратегии</w:t>
            </w:r>
          </w:p>
        </w:tc>
      </w:tr>
      <w:tr w:rsidR="008501D6" w:rsidRPr="002A0276" w14:paraId="742DE37E" w14:textId="77777777" w:rsidTr="0060069B">
        <w:trPr>
          <w:jc w:val="center"/>
        </w:trPr>
        <w:tc>
          <w:tcPr>
            <w:tcW w:w="2830" w:type="dxa"/>
          </w:tcPr>
          <w:p w14:paraId="60EDDC00" w14:textId="77777777" w:rsidR="008501D6" w:rsidRPr="00277C8D" w:rsidRDefault="008501D6" w:rsidP="008501D6">
            <w:pPr>
              <w:widowControl w:val="0"/>
              <w:spacing w:after="0" w:line="240" w:lineRule="auto"/>
              <w:contextualSpacing/>
              <w:rPr>
                <w:rFonts w:ascii="Times New Roman" w:eastAsia="Times New Roman" w:hAnsi="Times New Roman" w:cs="Times New Roman"/>
                <w:b/>
                <w:color w:val="000000"/>
              </w:rPr>
            </w:pPr>
          </w:p>
        </w:tc>
        <w:tc>
          <w:tcPr>
            <w:tcW w:w="6839" w:type="dxa"/>
          </w:tcPr>
          <w:p w14:paraId="4F111025" w14:textId="13A82EB3" w:rsidR="008501D6" w:rsidRPr="00277C8D" w:rsidRDefault="008501D6" w:rsidP="008501D6">
            <w:pPr>
              <w:pStyle w:val="12"/>
              <w:rPr>
                <w:color w:val="000000"/>
                <w:sz w:val="24"/>
                <w:szCs w:val="24"/>
              </w:rPr>
            </w:pPr>
            <w:r w:rsidRPr="00277C8D">
              <w:rPr>
                <w:color w:val="000000"/>
                <w:sz w:val="24"/>
                <w:szCs w:val="24"/>
              </w:rPr>
              <w:t>Индикатор ПК 12.2 Оценивает последствия реализации тактических и стратегических управленческих решений для внутренней и внешней среды организации</w:t>
            </w:r>
          </w:p>
          <w:p w14:paraId="201DC757" w14:textId="77777777" w:rsidR="008501D6" w:rsidRPr="00277C8D" w:rsidRDefault="008501D6" w:rsidP="008501D6">
            <w:pPr>
              <w:spacing w:after="0" w:line="240" w:lineRule="auto"/>
              <w:rPr>
                <w:rFonts w:ascii="Times New Roman" w:eastAsia="Times New Roman" w:hAnsi="Times New Roman" w:cs="Times New Roman"/>
              </w:rPr>
            </w:pPr>
          </w:p>
        </w:tc>
        <w:tc>
          <w:tcPr>
            <w:tcW w:w="4891" w:type="dxa"/>
          </w:tcPr>
          <w:p w14:paraId="4E3824BD" w14:textId="18C1A738" w:rsidR="008501D6" w:rsidRPr="00277C8D" w:rsidRDefault="008501D6" w:rsidP="008501D6">
            <w:pPr>
              <w:pStyle w:val="12"/>
              <w:rPr>
                <w:color w:val="000000"/>
                <w:sz w:val="24"/>
                <w:szCs w:val="24"/>
              </w:rPr>
            </w:pPr>
            <w:r w:rsidRPr="00277C8D">
              <w:rPr>
                <w:b/>
                <w:sz w:val="24"/>
                <w:szCs w:val="24"/>
              </w:rPr>
              <w:t xml:space="preserve">ЗНАТЬ: </w:t>
            </w:r>
            <w:r w:rsidRPr="00277C8D">
              <w:rPr>
                <w:color w:val="000000"/>
                <w:sz w:val="24"/>
                <w:szCs w:val="24"/>
              </w:rPr>
              <w:t xml:space="preserve">основы стратегического управления </w:t>
            </w:r>
          </w:p>
          <w:p w14:paraId="31751831" w14:textId="5838BC99" w:rsidR="008501D6" w:rsidRPr="00277C8D" w:rsidRDefault="008501D6" w:rsidP="008501D6">
            <w:pPr>
              <w:pStyle w:val="12"/>
              <w:widowControl w:val="0"/>
              <w:rPr>
                <w:b/>
              </w:rPr>
            </w:pPr>
            <w:r w:rsidRPr="00277C8D">
              <w:rPr>
                <w:b/>
                <w:sz w:val="24"/>
                <w:szCs w:val="24"/>
              </w:rPr>
              <w:t xml:space="preserve">УМЕТЬ: </w:t>
            </w:r>
            <w:r w:rsidRPr="00277C8D">
              <w:rPr>
                <w:color w:val="000000"/>
                <w:sz w:val="24"/>
                <w:szCs w:val="24"/>
              </w:rPr>
              <w:t>понимать и предвидеть возможности и риски принимаемых тактических и стратегических управленческих решений для подразделения и/или организации в целом</w:t>
            </w:r>
          </w:p>
        </w:tc>
      </w:tr>
      <w:tr w:rsidR="008501D6" w:rsidRPr="002A0276" w14:paraId="17C8902B" w14:textId="77777777" w:rsidTr="0060069B">
        <w:trPr>
          <w:jc w:val="center"/>
        </w:trPr>
        <w:tc>
          <w:tcPr>
            <w:tcW w:w="2830" w:type="dxa"/>
          </w:tcPr>
          <w:p w14:paraId="020257BD" w14:textId="77777777" w:rsidR="008501D6" w:rsidRPr="00277C8D" w:rsidRDefault="008501D6" w:rsidP="008501D6">
            <w:pPr>
              <w:shd w:val="clear" w:color="auto" w:fill="FFFFFF"/>
              <w:spacing w:before="100" w:beforeAutospacing="1" w:after="100" w:afterAutospacing="1" w:line="240" w:lineRule="auto"/>
              <w:rPr>
                <w:rFonts w:ascii="Times New Roman" w:hAnsi="Times New Roman" w:cs="Times New Roman"/>
                <w:color w:val="000000"/>
                <w:sz w:val="24"/>
                <w:szCs w:val="24"/>
              </w:rPr>
            </w:pPr>
            <w:r w:rsidRPr="00277C8D">
              <w:rPr>
                <w:rFonts w:ascii="Times New Roman" w:hAnsi="Times New Roman" w:cs="Times New Roman"/>
                <w:color w:val="000000"/>
                <w:sz w:val="24"/>
                <w:szCs w:val="24"/>
              </w:rPr>
              <w:lastRenderedPageBreak/>
              <w:t xml:space="preserve">СПК-1. Способность осуществлять </w:t>
            </w:r>
            <w:proofErr w:type="spellStart"/>
            <w:r w:rsidRPr="00277C8D">
              <w:rPr>
                <w:rFonts w:ascii="Times New Roman" w:hAnsi="Times New Roman" w:cs="Times New Roman"/>
                <w:color w:val="000000"/>
                <w:sz w:val="24"/>
                <w:szCs w:val="24"/>
              </w:rPr>
              <w:t>социоэкономический</w:t>
            </w:r>
            <w:proofErr w:type="spellEnd"/>
            <w:r w:rsidRPr="00277C8D">
              <w:rPr>
                <w:rFonts w:ascii="Times New Roman" w:hAnsi="Times New Roman" w:cs="Times New Roman"/>
                <w:color w:val="000000"/>
                <w:sz w:val="24"/>
                <w:szCs w:val="24"/>
              </w:rPr>
              <w:t xml:space="preserve"> анализ социальных практик для выявления тенденций и проблем социальной динамики;</w:t>
            </w:r>
          </w:p>
          <w:p w14:paraId="2EEC9779" w14:textId="77777777" w:rsidR="008501D6" w:rsidRPr="00277C8D" w:rsidRDefault="008501D6" w:rsidP="008501D6">
            <w:pPr>
              <w:jc w:val="both"/>
              <w:rPr>
                <w:rFonts w:ascii="Times New Roman" w:hAnsi="Times New Roman" w:cs="Times New Roman"/>
                <w:color w:val="000000"/>
                <w:sz w:val="24"/>
                <w:szCs w:val="24"/>
              </w:rPr>
            </w:pPr>
          </w:p>
          <w:p w14:paraId="39CC0D55" w14:textId="77777777" w:rsidR="008501D6" w:rsidRPr="00277C8D" w:rsidRDefault="008501D6" w:rsidP="008501D6">
            <w:pPr>
              <w:widowControl w:val="0"/>
              <w:spacing w:after="0" w:line="240" w:lineRule="auto"/>
              <w:contextualSpacing/>
              <w:rPr>
                <w:rFonts w:ascii="Times New Roman" w:eastAsia="Times New Roman" w:hAnsi="Times New Roman" w:cs="Times New Roman"/>
                <w:b/>
                <w:color w:val="000000"/>
              </w:rPr>
            </w:pPr>
          </w:p>
        </w:tc>
        <w:tc>
          <w:tcPr>
            <w:tcW w:w="6839" w:type="dxa"/>
          </w:tcPr>
          <w:p w14:paraId="64284381" w14:textId="5CA53D85" w:rsidR="008501D6" w:rsidRPr="00277C8D" w:rsidRDefault="008501D6" w:rsidP="008501D6">
            <w:pPr>
              <w:spacing w:after="0" w:line="240" w:lineRule="auto"/>
              <w:rPr>
                <w:rFonts w:ascii="Times New Roman" w:eastAsia="Times New Roman" w:hAnsi="Times New Roman" w:cs="Times New Roman"/>
              </w:rPr>
            </w:pPr>
            <w:r w:rsidRPr="00277C8D">
              <w:rPr>
                <w:rFonts w:ascii="Times New Roman" w:hAnsi="Times New Roman" w:cs="Times New Roman"/>
                <w:color w:val="000000"/>
                <w:sz w:val="24"/>
                <w:szCs w:val="24"/>
              </w:rPr>
              <w:t xml:space="preserve">Индикатор СПК-1.1 Осуществляет </w:t>
            </w:r>
            <w:proofErr w:type="spellStart"/>
            <w:r w:rsidRPr="00277C8D">
              <w:rPr>
                <w:rFonts w:ascii="Times New Roman" w:hAnsi="Times New Roman" w:cs="Times New Roman"/>
                <w:color w:val="000000"/>
                <w:sz w:val="24"/>
                <w:szCs w:val="24"/>
              </w:rPr>
              <w:t>социоэкономический</w:t>
            </w:r>
            <w:proofErr w:type="spellEnd"/>
            <w:r w:rsidRPr="00277C8D">
              <w:rPr>
                <w:rFonts w:ascii="Times New Roman" w:hAnsi="Times New Roman" w:cs="Times New Roman"/>
                <w:color w:val="000000"/>
                <w:sz w:val="24"/>
                <w:szCs w:val="24"/>
              </w:rPr>
              <w:t xml:space="preserve"> анализ социальных практик для выявления тенденций и проблем социальной динамики</w:t>
            </w:r>
          </w:p>
        </w:tc>
        <w:tc>
          <w:tcPr>
            <w:tcW w:w="4891" w:type="dxa"/>
          </w:tcPr>
          <w:p w14:paraId="66067F93" w14:textId="77777777" w:rsidR="008501D6" w:rsidRDefault="00E306CF" w:rsidP="00E306CF">
            <w:pPr>
              <w:pStyle w:val="12"/>
              <w:widowControl w:val="0"/>
              <w:rPr>
                <w:bCs/>
                <w:sz w:val="24"/>
                <w:szCs w:val="24"/>
              </w:rPr>
            </w:pPr>
            <w:r w:rsidRPr="00E306CF">
              <w:rPr>
                <w:b/>
                <w:sz w:val="24"/>
                <w:szCs w:val="24"/>
              </w:rPr>
              <w:t>ЗНАТЬ</w:t>
            </w:r>
            <w:r w:rsidR="00D86D11">
              <w:rPr>
                <w:b/>
                <w:sz w:val="24"/>
                <w:szCs w:val="24"/>
              </w:rPr>
              <w:t xml:space="preserve"> </w:t>
            </w:r>
            <w:r w:rsidR="00D86D11" w:rsidRPr="00D86D11">
              <w:rPr>
                <w:bCs/>
                <w:sz w:val="24"/>
                <w:szCs w:val="24"/>
              </w:rPr>
              <w:t>инструменты стратегического анализа</w:t>
            </w:r>
          </w:p>
          <w:p w14:paraId="77B28C98" w14:textId="5EE92020" w:rsidR="00D86D11" w:rsidRPr="00E306CF" w:rsidRDefault="00E95810" w:rsidP="00E306CF">
            <w:pPr>
              <w:pStyle w:val="12"/>
              <w:widowControl w:val="0"/>
              <w:rPr>
                <w:b/>
                <w:sz w:val="24"/>
                <w:szCs w:val="24"/>
              </w:rPr>
            </w:pPr>
            <w:r>
              <w:rPr>
                <w:b/>
                <w:sz w:val="24"/>
                <w:szCs w:val="24"/>
              </w:rPr>
              <w:t xml:space="preserve">УМЕТЬ </w:t>
            </w:r>
            <w:r w:rsidR="008F471D" w:rsidRPr="00623C83">
              <w:rPr>
                <w:bCs/>
                <w:sz w:val="24"/>
                <w:szCs w:val="24"/>
              </w:rPr>
              <w:t>анализировать основные</w:t>
            </w:r>
            <w:r w:rsidR="008F471D">
              <w:rPr>
                <w:b/>
                <w:sz w:val="24"/>
                <w:szCs w:val="24"/>
              </w:rPr>
              <w:t xml:space="preserve"> </w:t>
            </w:r>
            <w:r w:rsidR="00623C83" w:rsidRPr="00623C83">
              <w:rPr>
                <w:bCs/>
                <w:sz w:val="24"/>
                <w:szCs w:val="24"/>
              </w:rPr>
              <w:t>социальные взаимосвязи</w:t>
            </w:r>
            <w:r w:rsidR="004568A1">
              <w:rPr>
                <w:bCs/>
                <w:sz w:val="24"/>
                <w:szCs w:val="24"/>
              </w:rPr>
              <w:t xml:space="preserve"> государства и общества</w:t>
            </w:r>
          </w:p>
        </w:tc>
      </w:tr>
      <w:tr w:rsidR="008501D6" w:rsidRPr="002A0276" w14:paraId="588D208A" w14:textId="77777777" w:rsidTr="0060069B">
        <w:trPr>
          <w:jc w:val="center"/>
        </w:trPr>
        <w:tc>
          <w:tcPr>
            <w:tcW w:w="2830" w:type="dxa"/>
          </w:tcPr>
          <w:p w14:paraId="6BE88746" w14:textId="77777777" w:rsidR="000F061F" w:rsidRPr="00E82C8C" w:rsidRDefault="000F061F" w:rsidP="000F061F">
            <w:pPr>
              <w:jc w:val="both"/>
              <w:rPr>
                <w:rFonts w:ascii="Cambria" w:hAnsi="Cambria"/>
                <w:sz w:val="24"/>
                <w:szCs w:val="24"/>
              </w:rPr>
            </w:pPr>
            <w:r w:rsidRPr="000F061F">
              <w:rPr>
                <w:rFonts w:ascii="Cambria" w:hAnsi="Cambria"/>
                <w:bCs/>
                <w:sz w:val="24"/>
                <w:szCs w:val="24"/>
              </w:rPr>
              <w:t>СПК-3.</w:t>
            </w:r>
            <w:r w:rsidRPr="00E82C8C">
              <w:rPr>
                <w:rFonts w:ascii="Cambria" w:hAnsi="Cambria"/>
                <w:sz w:val="24"/>
                <w:szCs w:val="24"/>
              </w:rPr>
              <w:t xml:space="preserve"> с</w:t>
            </w:r>
            <w:r>
              <w:rPr>
                <w:rFonts w:ascii="Cambria" w:hAnsi="Cambria"/>
                <w:sz w:val="24"/>
                <w:szCs w:val="24"/>
              </w:rPr>
              <w:t>пособен</w:t>
            </w:r>
            <w:r w:rsidRPr="00E82C8C">
              <w:rPr>
                <w:rFonts w:ascii="Cambria" w:hAnsi="Cambria"/>
                <w:sz w:val="24"/>
                <w:szCs w:val="24"/>
              </w:rPr>
              <w:t xml:space="preserve"> осуществлять государственное стратегическое планирование на основе теоретического анализа институтов государственного управления и комплексной диагностики социальных процессов</w:t>
            </w:r>
          </w:p>
          <w:p w14:paraId="529A7AC5" w14:textId="77777777" w:rsidR="000F061F" w:rsidRPr="00EA4BDB" w:rsidRDefault="000F061F" w:rsidP="000F061F">
            <w:pPr>
              <w:jc w:val="both"/>
              <w:rPr>
                <w:rFonts w:ascii="Cambria" w:hAnsi="Cambria"/>
                <w:sz w:val="24"/>
                <w:szCs w:val="24"/>
              </w:rPr>
            </w:pPr>
          </w:p>
          <w:p w14:paraId="67829884" w14:textId="77777777" w:rsidR="008501D6" w:rsidRPr="00277C8D" w:rsidRDefault="008501D6" w:rsidP="000F061F">
            <w:pPr>
              <w:shd w:val="clear" w:color="auto" w:fill="FFFFFF"/>
              <w:spacing w:before="100" w:beforeAutospacing="1" w:after="100" w:afterAutospacing="1" w:line="240" w:lineRule="auto"/>
              <w:rPr>
                <w:rFonts w:ascii="Times New Roman" w:eastAsia="Times New Roman" w:hAnsi="Times New Roman" w:cs="Times New Roman"/>
                <w:b/>
                <w:color w:val="000000"/>
              </w:rPr>
            </w:pPr>
          </w:p>
        </w:tc>
        <w:tc>
          <w:tcPr>
            <w:tcW w:w="6839" w:type="dxa"/>
          </w:tcPr>
          <w:p w14:paraId="1821F3A5" w14:textId="50F208A7" w:rsidR="008501D6" w:rsidRPr="00277C8D" w:rsidRDefault="008501D6" w:rsidP="009B58B8">
            <w:pPr>
              <w:jc w:val="both"/>
              <w:rPr>
                <w:rFonts w:ascii="Times New Roman" w:eastAsia="Times New Roman" w:hAnsi="Times New Roman" w:cs="Times New Roman"/>
              </w:rPr>
            </w:pPr>
            <w:r w:rsidRPr="00277C8D">
              <w:rPr>
                <w:rFonts w:ascii="Times New Roman" w:hAnsi="Times New Roman" w:cs="Times New Roman"/>
                <w:color w:val="000000"/>
                <w:sz w:val="24"/>
                <w:szCs w:val="24"/>
              </w:rPr>
              <w:t>Индикатор СПК-</w:t>
            </w:r>
            <w:r w:rsidR="00AE6052">
              <w:rPr>
                <w:rFonts w:ascii="Times New Roman" w:hAnsi="Times New Roman" w:cs="Times New Roman"/>
                <w:color w:val="000000"/>
                <w:sz w:val="24"/>
                <w:szCs w:val="24"/>
              </w:rPr>
              <w:t>3</w:t>
            </w:r>
            <w:r w:rsidRPr="00277C8D">
              <w:rPr>
                <w:rFonts w:ascii="Times New Roman" w:hAnsi="Times New Roman" w:cs="Times New Roman"/>
                <w:color w:val="000000"/>
                <w:sz w:val="24"/>
                <w:szCs w:val="24"/>
              </w:rPr>
              <w:t xml:space="preserve">.1 Выявляет социальные эффекты и риски </w:t>
            </w:r>
            <w:r w:rsidR="009B58B8">
              <w:rPr>
                <w:rFonts w:ascii="Times New Roman" w:hAnsi="Times New Roman" w:cs="Times New Roman"/>
                <w:color w:val="000000"/>
                <w:sz w:val="24"/>
                <w:szCs w:val="24"/>
              </w:rPr>
              <w:t xml:space="preserve">институциональных </w:t>
            </w:r>
            <w:r w:rsidRPr="00277C8D">
              <w:rPr>
                <w:rFonts w:ascii="Times New Roman" w:hAnsi="Times New Roman" w:cs="Times New Roman"/>
                <w:color w:val="000000"/>
                <w:sz w:val="24"/>
                <w:szCs w:val="24"/>
              </w:rPr>
              <w:t xml:space="preserve">решений на макроуровне </w:t>
            </w:r>
          </w:p>
        </w:tc>
        <w:tc>
          <w:tcPr>
            <w:tcW w:w="4891" w:type="dxa"/>
          </w:tcPr>
          <w:p w14:paraId="1EB55EB3" w14:textId="545AEDAB" w:rsidR="008501D6" w:rsidRPr="001B45B4" w:rsidRDefault="00991D8C" w:rsidP="008501D6">
            <w:pPr>
              <w:pStyle w:val="12"/>
              <w:widowControl w:val="0"/>
              <w:rPr>
                <w:bCs/>
                <w:sz w:val="24"/>
                <w:szCs w:val="24"/>
              </w:rPr>
            </w:pPr>
            <w:r w:rsidRPr="00623C83">
              <w:rPr>
                <w:b/>
                <w:color w:val="44546A" w:themeColor="text2"/>
                <w:sz w:val="24"/>
                <w:szCs w:val="24"/>
              </w:rPr>
              <w:t>ЗНАТЬ</w:t>
            </w:r>
            <w:r w:rsidR="00A26515">
              <w:rPr>
                <w:b/>
                <w:color w:val="44546A" w:themeColor="text2"/>
                <w:sz w:val="24"/>
                <w:szCs w:val="24"/>
              </w:rPr>
              <w:t xml:space="preserve"> </w:t>
            </w:r>
            <w:r w:rsidR="00A26515" w:rsidRPr="001B45B4">
              <w:rPr>
                <w:bCs/>
                <w:sz w:val="24"/>
                <w:szCs w:val="24"/>
              </w:rPr>
              <w:t>основные</w:t>
            </w:r>
            <w:r w:rsidR="00016336" w:rsidRPr="001B45B4">
              <w:rPr>
                <w:bCs/>
                <w:sz w:val="24"/>
                <w:szCs w:val="24"/>
              </w:rPr>
              <w:t xml:space="preserve"> </w:t>
            </w:r>
            <w:r w:rsidR="00A26515" w:rsidRPr="001B45B4">
              <w:rPr>
                <w:bCs/>
                <w:sz w:val="24"/>
                <w:szCs w:val="24"/>
              </w:rPr>
              <w:t xml:space="preserve">показатели эффективности </w:t>
            </w:r>
            <w:r w:rsidR="001B45B4" w:rsidRPr="001B45B4">
              <w:rPr>
                <w:bCs/>
                <w:sz w:val="24"/>
                <w:szCs w:val="24"/>
              </w:rPr>
              <w:t>социального влияния государства на социальную динамику</w:t>
            </w:r>
          </w:p>
          <w:p w14:paraId="698CC5CC" w14:textId="321CE0C9" w:rsidR="00016336" w:rsidRPr="00991D8C" w:rsidRDefault="00016336" w:rsidP="008501D6">
            <w:pPr>
              <w:pStyle w:val="12"/>
              <w:widowControl w:val="0"/>
              <w:rPr>
                <w:b/>
              </w:rPr>
            </w:pPr>
            <w:r>
              <w:rPr>
                <w:b/>
                <w:sz w:val="24"/>
                <w:szCs w:val="24"/>
              </w:rPr>
              <w:t xml:space="preserve">УМЕТЬ </w:t>
            </w:r>
            <w:r w:rsidRPr="00016336">
              <w:rPr>
                <w:bCs/>
                <w:sz w:val="24"/>
                <w:szCs w:val="24"/>
              </w:rPr>
              <w:t>выявлять социальные</w:t>
            </w:r>
            <w:r w:rsidR="00BA4288">
              <w:rPr>
                <w:bCs/>
                <w:sz w:val="24"/>
                <w:szCs w:val="24"/>
              </w:rPr>
              <w:t xml:space="preserve"> эффекты </w:t>
            </w:r>
            <w:r w:rsidR="004C2487">
              <w:rPr>
                <w:bCs/>
                <w:sz w:val="24"/>
                <w:szCs w:val="24"/>
              </w:rPr>
              <w:t>долгосрочных институциональных решений</w:t>
            </w:r>
          </w:p>
        </w:tc>
      </w:tr>
    </w:tbl>
    <w:p w14:paraId="5F980967" w14:textId="77777777" w:rsidR="00884E2F" w:rsidRDefault="00884E2F" w:rsidP="0044686E">
      <w:pPr>
        <w:spacing w:after="0" w:line="240" w:lineRule="auto"/>
        <w:jc w:val="both"/>
        <w:rPr>
          <w:rFonts w:ascii="Times New Roman" w:eastAsia="Times New Roman" w:hAnsi="Times New Roman" w:cs="Times New Roman"/>
          <w:b/>
          <w:sz w:val="24"/>
          <w:szCs w:val="24"/>
          <w:lang w:eastAsia="ru-RU"/>
        </w:rPr>
      </w:pPr>
    </w:p>
    <w:p w14:paraId="631DEB4B" w14:textId="77777777" w:rsidR="0044686E" w:rsidRPr="00EF3F70" w:rsidRDefault="0044686E" w:rsidP="0044686E">
      <w:pPr>
        <w:spacing w:after="0" w:line="240" w:lineRule="auto"/>
        <w:jc w:val="both"/>
        <w:rPr>
          <w:rFonts w:ascii="Times New Roman" w:eastAsia="Times New Roman" w:hAnsi="Times New Roman" w:cs="Times New Roman"/>
          <w:iCs/>
          <w:sz w:val="24"/>
          <w:szCs w:val="24"/>
          <w:lang w:eastAsia="ru-RU"/>
        </w:rPr>
      </w:pPr>
      <w:r w:rsidRPr="00EF3F70">
        <w:rPr>
          <w:rFonts w:ascii="Times New Roman" w:eastAsia="Times New Roman" w:hAnsi="Times New Roman" w:cs="Times New Roman"/>
          <w:b/>
          <w:bCs/>
          <w:sz w:val="24"/>
          <w:szCs w:val="24"/>
          <w:lang w:eastAsia="ru-RU"/>
        </w:rPr>
        <w:t>4.</w:t>
      </w:r>
      <w:r w:rsidR="004C78E1">
        <w:rPr>
          <w:rFonts w:ascii="Times New Roman" w:eastAsia="Times New Roman" w:hAnsi="Times New Roman" w:cs="Times New Roman"/>
          <w:b/>
          <w:sz w:val="24"/>
          <w:szCs w:val="24"/>
          <w:lang w:eastAsia="ru-RU"/>
        </w:rPr>
        <w:t> Форма</w:t>
      </w:r>
      <w:r w:rsidRPr="00EF3F70">
        <w:rPr>
          <w:rFonts w:ascii="Times New Roman" w:eastAsia="Times New Roman" w:hAnsi="Times New Roman" w:cs="Times New Roman"/>
          <w:b/>
          <w:sz w:val="24"/>
          <w:szCs w:val="24"/>
          <w:lang w:eastAsia="ru-RU"/>
        </w:rPr>
        <w:t xml:space="preserve"> обучения:</w:t>
      </w:r>
      <w:r w:rsidRPr="00EF3F70">
        <w:rPr>
          <w:rFonts w:ascii="Times New Roman" w:eastAsia="Times New Roman" w:hAnsi="Times New Roman" w:cs="Times New Roman"/>
          <w:sz w:val="24"/>
          <w:szCs w:val="24"/>
          <w:lang w:eastAsia="ru-RU"/>
        </w:rPr>
        <w:t xml:space="preserve"> очная</w:t>
      </w:r>
      <w:r>
        <w:rPr>
          <w:rFonts w:ascii="Times New Roman" w:eastAsia="Times New Roman" w:hAnsi="Times New Roman" w:cs="Times New Roman"/>
          <w:sz w:val="24"/>
          <w:szCs w:val="24"/>
          <w:lang w:eastAsia="ru-RU"/>
        </w:rPr>
        <w:t>.</w:t>
      </w:r>
      <w:r>
        <w:rPr>
          <w:rFonts w:ascii="Times New Roman" w:eastAsia="Times New Roman" w:hAnsi="Times New Roman" w:cs="Times New Roman"/>
          <w:color w:val="C00000"/>
          <w:sz w:val="24"/>
          <w:szCs w:val="24"/>
          <w:lang w:eastAsia="ru-RU"/>
        </w:rPr>
        <w:t xml:space="preserve"> </w:t>
      </w:r>
      <w:r w:rsidRPr="00EF3F70">
        <w:rPr>
          <w:rFonts w:ascii="Times New Roman" w:eastAsia="Times New Roman" w:hAnsi="Times New Roman" w:cs="Times New Roman"/>
          <w:sz w:val="24"/>
          <w:szCs w:val="24"/>
          <w:lang w:eastAsia="ru-RU"/>
        </w:rPr>
        <w:t xml:space="preserve"> </w:t>
      </w:r>
    </w:p>
    <w:p w14:paraId="0DD87AA9" w14:textId="28BC492F" w:rsidR="0044686E" w:rsidRPr="00FD75F8" w:rsidRDefault="0044686E" w:rsidP="0044686E">
      <w:pPr>
        <w:spacing w:after="0" w:line="240" w:lineRule="auto"/>
        <w:jc w:val="both"/>
        <w:rPr>
          <w:rFonts w:ascii="Times New Roman" w:eastAsia="Times New Roman" w:hAnsi="Times New Roman" w:cs="Times New Roman"/>
          <w:color w:val="C00000"/>
          <w:sz w:val="24"/>
          <w:szCs w:val="24"/>
          <w:lang w:eastAsia="ru-RU"/>
        </w:rPr>
      </w:pPr>
      <w:r w:rsidRPr="00EF3F70">
        <w:rPr>
          <w:rFonts w:ascii="Times New Roman" w:eastAsia="Times New Roman" w:hAnsi="Times New Roman" w:cs="Times New Roman"/>
          <w:b/>
          <w:bCs/>
          <w:sz w:val="24"/>
          <w:szCs w:val="24"/>
          <w:lang w:eastAsia="ru-RU"/>
        </w:rPr>
        <w:t>5.</w:t>
      </w:r>
      <w:r w:rsidRPr="00EF3F70">
        <w:rPr>
          <w:rFonts w:ascii="Times New Roman" w:eastAsia="Times New Roman" w:hAnsi="Times New Roman" w:cs="Times New Roman"/>
          <w:b/>
          <w:sz w:val="24"/>
          <w:szCs w:val="24"/>
          <w:lang w:eastAsia="ru-RU"/>
        </w:rPr>
        <w:t> Объем дисциплины (модуля)</w:t>
      </w:r>
      <w:r w:rsidRPr="00EF3F70">
        <w:rPr>
          <w:rFonts w:ascii="Times New Roman" w:eastAsia="Times New Roman" w:hAnsi="Times New Roman" w:cs="Times New Roman"/>
          <w:sz w:val="24"/>
          <w:szCs w:val="24"/>
          <w:lang w:eastAsia="ru-RU"/>
        </w:rPr>
        <w:t xml:space="preserve"> составляет </w:t>
      </w:r>
      <w:r w:rsidR="004C737F">
        <w:rPr>
          <w:rFonts w:ascii="Times New Roman" w:eastAsia="Times New Roman" w:hAnsi="Times New Roman" w:cs="Times New Roman"/>
          <w:sz w:val="24"/>
          <w:szCs w:val="24"/>
          <w:lang w:eastAsia="ru-RU"/>
        </w:rPr>
        <w:t>5</w:t>
      </w:r>
      <w:r w:rsidRPr="00EF3F70">
        <w:rPr>
          <w:rFonts w:ascii="Times New Roman" w:eastAsia="Times New Roman" w:hAnsi="Times New Roman" w:cs="Times New Roman"/>
          <w:sz w:val="24"/>
          <w:szCs w:val="24"/>
          <w:lang w:eastAsia="ru-RU"/>
        </w:rPr>
        <w:t xml:space="preserve"> з.е., в том числе </w:t>
      </w:r>
      <w:r w:rsidR="004C737F">
        <w:rPr>
          <w:rFonts w:ascii="Times New Roman" w:eastAsia="Times New Roman" w:hAnsi="Times New Roman" w:cs="Times New Roman"/>
          <w:sz w:val="24"/>
          <w:szCs w:val="24"/>
          <w:lang w:eastAsia="ru-RU"/>
        </w:rPr>
        <w:t>48</w:t>
      </w:r>
      <w:r w:rsidRPr="00EF3F70">
        <w:rPr>
          <w:rFonts w:ascii="Times New Roman" w:eastAsia="Times New Roman" w:hAnsi="Times New Roman" w:cs="Times New Roman"/>
          <w:sz w:val="24"/>
          <w:szCs w:val="24"/>
          <w:lang w:eastAsia="ru-RU"/>
        </w:rPr>
        <w:t xml:space="preserve"> </w:t>
      </w:r>
      <w:r w:rsidR="00E2536E">
        <w:rPr>
          <w:rFonts w:ascii="Times New Roman" w:eastAsia="Times New Roman" w:hAnsi="Times New Roman" w:cs="Times New Roman"/>
          <w:sz w:val="24"/>
          <w:szCs w:val="24"/>
          <w:lang w:eastAsia="ru-RU"/>
        </w:rPr>
        <w:t>аудиторных час</w:t>
      </w:r>
      <w:r w:rsidR="004C737F">
        <w:rPr>
          <w:rFonts w:ascii="Times New Roman" w:eastAsia="Times New Roman" w:hAnsi="Times New Roman" w:cs="Times New Roman"/>
          <w:sz w:val="24"/>
          <w:szCs w:val="24"/>
          <w:lang w:eastAsia="ru-RU"/>
        </w:rPr>
        <w:t>ов</w:t>
      </w:r>
      <w:r w:rsidR="00E2536E">
        <w:rPr>
          <w:rFonts w:ascii="Times New Roman" w:eastAsia="Times New Roman" w:hAnsi="Times New Roman" w:cs="Times New Roman"/>
          <w:sz w:val="24"/>
          <w:szCs w:val="24"/>
          <w:lang w:eastAsia="ru-RU"/>
        </w:rPr>
        <w:t xml:space="preserve"> (16 часов лекций и </w:t>
      </w:r>
      <w:r w:rsidR="004C737F">
        <w:rPr>
          <w:rFonts w:ascii="Times New Roman" w:eastAsia="Times New Roman" w:hAnsi="Times New Roman" w:cs="Times New Roman"/>
          <w:sz w:val="24"/>
          <w:szCs w:val="24"/>
          <w:lang w:eastAsia="ru-RU"/>
        </w:rPr>
        <w:t>32</w:t>
      </w:r>
      <w:r>
        <w:rPr>
          <w:rFonts w:ascii="Times New Roman" w:eastAsia="Times New Roman" w:hAnsi="Times New Roman" w:cs="Times New Roman"/>
          <w:sz w:val="24"/>
          <w:szCs w:val="24"/>
          <w:lang w:eastAsia="ru-RU"/>
        </w:rPr>
        <w:t xml:space="preserve"> часов семинаров)</w:t>
      </w:r>
      <w:r w:rsidRPr="00EF3F70">
        <w:rPr>
          <w:rFonts w:ascii="Times New Roman" w:eastAsia="Times New Roman" w:hAnsi="Times New Roman" w:cs="Times New Roman"/>
          <w:sz w:val="24"/>
          <w:szCs w:val="24"/>
          <w:lang w:eastAsia="ru-RU"/>
        </w:rPr>
        <w:t xml:space="preserve">, </w:t>
      </w:r>
      <w:r w:rsidR="004C737F">
        <w:rPr>
          <w:rFonts w:ascii="Times New Roman" w:eastAsia="Times New Roman" w:hAnsi="Times New Roman" w:cs="Times New Roman"/>
          <w:sz w:val="24"/>
          <w:szCs w:val="24"/>
          <w:lang w:eastAsia="ru-RU"/>
        </w:rPr>
        <w:t>132</w:t>
      </w:r>
      <w:r>
        <w:rPr>
          <w:rFonts w:ascii="Times New Roman" w:eastAsia="Times New Roman" w:hAnsi="Times New Roman" w:cs="Times New Roman"/>
          <w:sz w:val="24"/>
          <w:szCs w:val="24"/>
          <w:lang w:eastAsia="ru-RU"/>
        </w:rPr>
        <w:t xml:space="preserve"> ака</w:t>
      </w:r>
      <w:r w:rsidR="00E2536E">
        <w:rPr>
          <w:rFonts w:ascii="Times New Roman" w:eastAsia="Times New Roman" w:hAnsi="Times New Roman" w:cs="Times New Roman"/>
          <w:sz w:val="24"/>
          <w:szCs w:val="24"/>
          <w:lang w:eastAsia="ru-RU"/>
        </w:rPr>
        <w:t>демических час</w:t>
      </w:r>
      <w:r w:rsidR="004C737F">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r w:rsidRPr="00EF3F70">
        <w:rPr>
          <w:rFonts w:ascii="Times New Roman" w:eastAsia="Times New Roman" w:hAnsi="Times New Roman" w:cs="Times New Roman"/>
          <w:sz w:val="24"/>
          <w:szCs w:val="24"/>
          <w:lang w:eastAsia="ru-RU"/>
        </w:rPr>
        <w:t>на самостоятельную работу обучающихся</w:t>
      </w:r>
      <w:r>
        <w:rPr>
          <w:rFonts w:ascii="Times New Roman" w:eastAsia="Times New Roman" w:hAnsi="Times New Roman" w:cs="Times New Roman"/>
          <w:sz w:val="24"/>
          <w:szCs w:val="24"/>
          <w:lang w:eastAsia="ru-RU"/>
        </w:rPr>
        <w:t>.</w:t>
      </w:r>
      <w:r w:rsidRPr="00EF3F70">
        <w:rPr>
          <w:rFonts w:ascii="Times New Roman" w:eastAsia="Times New Roman" w:hAnsi="Times New Roman" w:cs="Times New Roman"/>
          <w:sz w:val="24"/>
          <w:szCs w:val="24"/>
          <w:lang w:eastAsia="ru-RU"/>
        </w:rPr>
        <w:t xml:space="preserve"> </w:t>
      </w:r>
    </w:p>
    <w:p w14:paraId="44E65F3D" w14:textId="77777777" w:rsidR="0044686E" w:rsidRPr="00EF3F70" w:rsidRDefault="0044686E" w:rsidP="0044686E">
      <w:pPr>
        <w:spacing w:after="0" w:line="240" w:lineRule="auto"/>
        <w:rPr>
          <w:rFonts w:ascii="Times New Roman" w:eastAsia="Times New Roman" w:hAnsi="Times New Roman" w:cs="Times New Roman"/>
          <w:sz w:val="24"/>
          <w:szCs w:val="24"/>
          <w:lang w:eastAsia="ru-RU"/>
        </w:rPr>
      </w:pPr>
    </w:p>
    <w:p w14:paraId="54E089B1" w14:textId="77777777" w:rsidR="0044686E" w:rsidRDefault="0044686E" w:rsidP="0044686E">
      <w:pPr>
        <w:spacing w:after="0" w:line="240" w:lineRule="auto"/>
        <w:jc w:val="both"/>
        <w:rPr>
          <w:rFonts w:ascii="Times New Roman" w:eastAsia="Times New Roman" w:hAnsi="Times New Roman" w:cs="Times New Roman"/>
          <w:sz w:val="24"/>
          <w:szCs w:val="24"/>
          <w:lang w:eastAsia="ru-RU"/>
        </w:rPr>
      </w:pPr>
      <w:r w:rsidRPr="00EF3F70">
        <w:rPr>
          <w:rFonts w:ascii="Times New Roman" w:eastAsia="Times New Roman" w:hAnsi="Times New Roman" w:cs="Times New Roman"/>
          <w:b/>
          <w:bCs/>
          <w:sz w:val="24"/>
          <w:szCs w:val="24"/>
          <w:lang w:eastAsia="ru-RU"/>
        </w:rPr>
        <w:t>6.</w:t>
      </w:r>
      <w:r w:rsidRPr="00EF3F70">
        <w:rPr>
          <w:rFonts w:ascii="Times New Roman" w:eastAsia="Times New Roman" w:hAnsi="Times New Roman" w:cs="Times New Roman"/>
          <w:b/>
          <w:sz w:val="24"/>
          <w:szCs w:val="24"/>
          <w:lang w:eastAsia="ru-RU"/>
        </w:rPr>
        <w:t> Содержание дисциплины (модуля),</w:t>
      </w:r>
      <w:r w:rsidRPr="00EF3F70">
        <w:rPr>
          <w:rFonts w:ascii="Times New Roman" w:eastAsia="Times New Roman" w:hAnsi="Times New Roman" w:cs="Times New Roman"/>
          <w:sz w:val="24"/>
          <w:szCs w:val="24"/>
          <w:lang w:eastAsia="ru-RU"/>
        </w:rPr>
        <w:t xml:space="preserve"> структурированное по темам (разделам) с указанием отведенного на них количества академических часов и виды учебных занятий:</w:t>
      </w:r>
      <w:r w:rsidR="00C868DB" w:rsidRPr="00C868DB">
        <w:rPr>
          <w:rFonts w:ascii="Times New Roman" w:eastAsia="Times New Roman" w:hAnsi="Times New Roman" w:cs="Times New Roman"/>
          <w:color w:val="FF0000"/>
          <w:sz w:val="24"/>
          <w:szCs w:val="24"/>
          <w:lang w:eastAsia="ru-RU"/>
        </w:rPr>
        <w:t xml:space="preserve"> </w:t>
      </w:r>
    </w:p>
    <w:p w14:paraId="450F1FAC" w14:textId="77777777" w:rsidR="0044686E" w:rsidRDefault="0044686E" w:rsidP="0044686E">
      <w:pPr>
        <w:spacing w:after="0" w:line="240" w:lineRule="auto"/>
        <w:jc w:val="both"/>
        <w:rPr>
          <w:rFonts w:ascii="Times New Roman" w:eastAsia="Times New Roman" w:hAnsi="Times New Roman" w:cs="Times New Roman"/>
          <w:sz w:val="24"/>
          <w:szCs w:val="24"/>
          <w:lang w:eastAsia="ru-RU"/>
        </w:rPr>
      </w:pPr>
    </w:p>
    <w:p w14:paraId="0AF5AAEC" w14:textId="77777777" w:rsidR="00AA0F1C" w:rsidRDefault="00AA0F1C" w:rsidP="0044686E">
      <w:pPr>
        <w:spacing w:after="0" w:line="240" w:lineRule="auto"/>
        <w:jc w:val="both"/>
        <w:rPr>
          <w:rFonts w:ascii="Times New Roman" w:eastAsia="Times New Roman" w:hAnsi="Times New Roman" w:cs="Times New Roman"/>
          <w:sz w:val="24"/>
          <w:szCs w:val="24"/>
          <w:lang w:eastAsia="ru-RU"/>
        </w:rPr>
      </w:pPr>
    </w:p>
    <w:p w14:paraId="6E9AC318" w14:textId="77777777" w:rsidR="00AA0F1C" w:rsidRDefault="00AA0F1C" w:rsidP="0044686E">
      <w:pPr>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horzAnchor="page" w:tblpX="975" w:tblpY="238"/>
        <w:tblW w:w="53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1"/>
        <w:gridCol w:w="1034"/>
        <w:gridCol w:w="2186"/>
        <w:gridCol w:w="25"/>
        <w:gridCol w:w="1572"/>
        <w:gridCol w:w="15"/>
        <w:gridCol w:w="1408"/>
        <w:gridCol w:w="41"/>
        <w:gridCol w:w="1245"/>
        <w:gridCol w:w="28"/>
        <w:gridCol w:w="2098"/>
        <w:gridCol w:w="169"/>
        <w:gridCol w:w="67"/>
      </w:tblGrid>
      <w:tr w:rsidR="00B845BE" w:rsidRPr="00EF3F70" w14:paraId="2BD6513B" w14:textId="77777777" w:rsidTr="008F585C">
        <w:trPr>
          <w:gridAfter w:val="1"/>
          <w:wAfter w:w="67" w:type="dxa"/>
          <w:trHeight w:val="558"/>
        </w:trPr>
        <w:tc>
          <w:tcPr>
            <w:tcW w:w="5621" w:type="dxa"/>
            <w:vMerge w:val="restart"/>
          </w:tcPr>
          <w:p w14:paraId="703ED130" w14:textId="77777777" w:rsidR="00B845BE" w:rsidRPr="00EF3F70" w:rsidRDefault="00B845BE" w:rsidP="00601369">
            <w:pPr>
              <w:spacing w:after="0" w:line="240" w:lineRule="auto"/>
              <w:jc w:val="center"/>
              <w:rPr>
                <w:rFonts w:ascii="Times New Roman" w:eastAsia="Times New Roman" w:hAnsi="Times New Roman" w:cs="Times New Roman"/>
                <w:b/>
                <w:bCs/>
                <w:sz w:val="24"/>
                <w:szCs w:val="24"/>
                <w:lang w:eastAsia="ru-RU"/>
              </w:rPr>
            </w:pPr>
            <w:r w:rsidRPr="00EF3F70">
              <w:rPr>
                <w:rFonts w:ascii="Times New Roman" w:eastAsia="Times New Roman" w:hAnsi="Times New Roman" w:cs="Times New Roman"/>
                <w:b/>
                <w:bCs/>
                <w:sz w:val="24"/>
                <w:szCs w:val="24"/>
                <w:lang w:eastAsia="ru-RU"/>
              </w:rPr>
              <w:t>Наименование и краткое содержание разделов и дисциплины (модуля),</w:t>
            </w:r>
          </w:p>
          <w:p w14:paraId="34EC181F" w14:textId="77777777" w:rsidR="00B845BE" w:rsidRPr="00EF3F70" w:rsidRDefault="00B845BE" w:rsidP="00601369">
            <w:pPr>
              <w:spacing w:after="0" w:line="240" w:lineRule="auto"/>
              <w:jc w:val="center"/>
              <w:rPr>
                <w:rFonts w:ascii="Times New Roman" w:eastAsia="Times New Roman" w:hAnsi="Times New Roman" w:cs="Times New Roman"/>
                <w:b/>
                <w:bCs/>
                <w:sz w:val="24"/>
                <w:szCs w:val="24"/>
                <w:lang w:eastAsia="ru-RU"/>
              </w:rPr>
            </w:pPr>
          </w:p>
          <w:p w14:paraId="60663680" w14:textId="77777777" w:rsidR="00B845BE" w:rsidRPr="00EF3F70" w:rsidRDefault="00B845BE" w:rsidP="00601369">
            <w:pPr>
              <w:spacing w:after="0" w:line="240" w:lineRule="auto"/>
              <w:jc w:val="center"/>
              <w:rPr>
                <w:rFonts w:ascii="Times New Roman" w:eastAsia="Times New Roman" w:hAnsi="Times New Roman" w:cs="Times New Roman"/>
                <w:sz w:val="24"/>
                <w:szCs w:val="24"/>
                <w:lang w:eastAsia="ru-RU"/>
              </w:rPr>
            </w:pPr>
            <w:r w:rsidRPr="00EF3F70">
              <w:rPr>
                <w:rFonts w:ascii="Times New Roman" w:eastAsia="Times New Roman" w:hAnsi="Times New Roman" w:cs="Times New Roman"/>
                <w:b/>
                <w:bCs/>
                <w:sz w:val="24"/>
                <w:szCs w:val="24"/>
                <w:lang w:eastAsia="ru-RU"/>
              </w:rPr>
              <w:t>Форма промежуточной аттестации по дисциплине (модулю)</w:t>
            </w:r>
          </w:p>
        </w:tc>
        <w:tc>
          <w:tcPr>
            <w:tcW w:w="1034" w:type="dxa"/>
            <w:vMerge w:val="restart"/>
          </w:tcPr>
          <w:p w14:paraId="4C45B327" w14:textId="77777777" w:rsidR="00B845BE" w:rsidRPr="00EF3F70" w:rsidRDefault="00B845BE" w:rsidP="00601369">
            <w:pPr>
              <w:spacing w:after="0" w:line="240" w:lineRule="auto"/>
              <w:jc w:val="center"/>
              <w:rPr>
                <w:rFonts w:ascii="Times New Roman" w:eastAsia="Times New Roman" w:hAnsi="Times New Roman" w:cs="Times New Roman"/>
                <w:b/>
                <w:bCs/>
                <w:sz w:val="24"/>
                <w:szCs w:val="24"/>
                <w:lang w:eastAsia="ru-RU"/>
              </w:rPr>
            </w:pPr>
            <w:r w:rsidRPr="00EF3F70">
              <w:rPr>
                <w:rFonts w:ascii="Times New Roman" w:eastAsia="Times New Roman" w:hAnsi="Times New Roman" w:cs="Times New Roman"/>
                <w:b/>
                <w:bCs/>
                <w:sz w:val="24"/>
                <w:szCs w:val="24"/>
                <w:lang w:eastAsia="ru-RU"/>
              </w:rPr>
              <w:t>Всего</w:t>
            </w:r>
          </w:p>
          <w:p w14:paraId="28F6B32A" w14:textId="77777777" w:rsidR="00B845BE" w:rsidRPr="00EF3F70" w:rsidRDefault="00B845BE" w:rsidP="00601369">
            <w:pPr>
              <w:spacing w:after="0" w:line="240" w:lineRule="auto"/>
              <w:jc w:val="center"/>
              <w:rPr>
                <w:rFonts w:ascii="Times New Roman" w:eastAsia="Times New Roman" w:hAnsi="Times New Roman" w:cs="Times New Roman"/>
                <w:sz w:val="24"/>
                <w:szCs w:val="24"/>
                <w:lang w:eastAsia="ru-RU"/>
              </w:rPr>
            </w:pPr>
            <w:r w:rsidRPr="00EF3F70">
              <w:rPr>
                <w:rFonts w:ascii="Times New Roman" w:eastAsia="Times New Roman" w:hAnsi="Times New Roman" w:cs="Times New Roman"/>
                <w:b/>
                <w:bCs/>
                <w:sz w:val="24"/>
                <w:szCs w:val="24"/>
                <w:lang w:eastAsia="ru-RU"/>
              </w:rPr>
              <w:t>(часы</w:t>
            </w:r>
            <w:r w:rsidRPr="00EF3F70">
              <w:rPr>
                <w:rFonts w:ascii="Times New Roman" w:eastAsia="Times New Roman" w:hAnsi="Times New Roman" w:cs="Times New Roman"/>
                <w:sz w:val="24"/>
                <w:szCs w:val="24"/>
                <w:lang w:eastAsia="ru-RU"/>
              </w:rPr>
              <w:t>)</w:t>
            </w:r>
          </w:p>
        </w:tc>
        <w:tc>
          <w:tcPr>
            <w:tcW w:w="6520" w:type="dxa"/>
            <w:gridSpan w:val="8"/>
          </w:tcPr>
          <w:p w14:paraId="1B441D7D" w14:textId="77777777" w:rsidR="00B845BE" w:rsidRPr="00EF3F70" w:rsidRDefault="00B845BE" w:rsidP="00601369">
            <w:pPr>
              <w:spacing w:after="0" w:line="240" w:lineRule="auto"/>
              <w:jc w:val="center"/>
              <w:rPr>
                <w:rFonts w:ascii="Times New Roman" w:eastAsia="Times New Roman" w:hAnsi="Times New Roman" w:cs="Times New Roman"/>
                <w:sz w:val="24"/>
                <w:szCs w:val="24"/>
                <w:lang w:eastAsia="ru-RU"/>
              </w:rPr>
            </w:pPr>
            <w:r w:rsidRPr="00EF3F70">
              <w:rPr>
                <w:rFonts w:ascii="Times New Roman" w:eastAsia="Times New Roman" w:hAnsi="Times New Roman" w:cs="Times New Roman"/>
                <w:sz w:val="24"/>
                <w:szCs w:val="24"/>
                <w:lang w:eastAsia="ru-RU"/>
              </w:rPr>
              <w:t>В том числе</w:t>
            </w:r>
          </w:p>
        </w:tc>
        <w:tc>
          <w:tcPr>
            <w:tcW w:w="2267" w:type="dxa"/>
            <w:gridSpan w:val="2"/>
            <w:vMerge w:val="restart"/>
          </w:tcPr>
          <w:p w14:paraId="1F2C05FA" w14:textId="77777777" w:rsidR="00B845BE" w:rsidRDefault="00B845BE" w:rsidP="00601369">
            <w:pPr>
              <w:spacing w:after="0" w:line="240" w:lineRule="auto"/>
              <w:jc w:val="center"/>
              <w:rPr>
                <w:rFonts w:ascii="Times New Roman" w:eastAsia="Times New Roman" w:hAnsi="Times New Roman" w:cs="Times New Roman"/>
                <w:b/>
                <w:sz w:val="24"/>
                <w:szCs w:val="24"/>
                <w:lang w:eastAsia="ru-RU"/>
              </w:rPr>
            </w:pPr>
            <w:r w:rsidRPr="00B845BE">
              <w:rPr>
                <w:rFonts w:ascii="Times New Roman" w:eastAsia="Times New Roman" w:hAnsi="Times New Roman" w:cs="Times New Roman"/>
                <w:b/>
                <w:sz w:val="24"/>
                <w:szCs w:val="24"/>
                <w:lang w:eastAsia="ru-RU"/>
              </w:rPr>
              <w:t>Форма текущего контроля у</w:t>
            </w:r>
            <w:r>
              <w:rPr>
                <w:rFonts w:ascii="Times New Roman" w:eastAsia="Times New Roman" w:hAnsi="Times New Roman" w:cs="Times New Roman"/>
                <w:b/>
                <w:sz w:val="24"/>
                <w:szCs w:val="24"/>
                <w:lang w:eastAsia="ru-RU"/>
              </w:rPr>
              <w:t>с</w:t>
            </w:r>
            <w:r w:rsidRPr="00B845BE">
              <w:rPr>
                <w:rFonts w:ascii="Times New Roman" w:eastAsia="Times New Roman" w:hAnsi="Times New Roman" w:cs="Times New Roman"/>
                <w:b/>
                <w:sz w:val="24"/>
                <w:szCs w:val="24"/>
                <w:lang w:eastAsia="ru-RU"/>
              </w:rPr>
              <w:t>пе</w:t>
            </w:r>
            <w:r>
              <w:rPr>
                <w:rFonts w:ascii="Times New Roman" w:eastAsia="Times New Roman" w:hAnsi="Times New Roman" w:cs="Times New Roman"/>
                <w:b/>
                <w:sz w:val="24"/>
                <w:szCs w:val="24"/>
                <w:lang w:eastAsia="ru-RU"/>
              </w:rPr>
              <w:t>в</w:t>
            </w:r>
            <w:r w:rsidRPr="00B845BE">
              <w:rPr>
                <w:rFonts w:ascii="Times New Roman" w:eastAsia="Times New Roman" w:hAnsi="Times New Roman" w:cs="Times New Roman"/>
                <w:b/>
                <w:sz w:val="24"/>
                <w:szCs w:val="24"/>
                <w:lang w:eastAsia="ru-RU"/>
              </w:rPr>
              <w:t>аемости</w:t>
            </w:r>
          </w:p>
          <w:p w14:paraId="76EDF8D2" w14:textId="61528064" w:rsidR="00B845BE" w:rsidRDefault="00B845BE" w:rsidP="00601369">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(опрос, тестирование, коллоквиум, контрольная работа, реферат и </w:t>
            </w:r>
            <w:r w:rsidR="00380AC5">
              <w:rPr>
                <w:rFonts w:ascii="Times New Roman" w:eastAsia="Times New Roman" w:hAnsi="Times New Roman" w:cs="Times New Roman"/>
                <w:i/>
                <w:sz w:val="24"/>
                <w:szCs w:val="24"/>
                <w:lang w:eastAsia="ru-RU"/>
              </w:rPr>
              <w:t>т. п.</w:t>
            </w:r>
            <w:r>
              <w:rPr>
                <w:rFonts w:ascii="Times New Roman" w:eastAsia="Times New Roman" w:hAnsi="Times New Roman" w:cs="Times New Roman"/>
                <w:i/>
                <w:sz w:val="24"/>
                <w:szCs w:val="24"/>
                <w:lang w:eastAsia="ru-RU"/>
              </w:rPr>
              <w:t>)</w:t>
            </w:r>
          </w:p>
          <w:p w14:paraId="226F888D" w14:textId="77777777" w:rsidR="00FD75F8" w:rsidRPr="00FD75F8" w:rsidRDefault="00FD75F8" w:rsidP="00601369">
            <w:pPr>
              <w:spacing w:after="0" w:line="240" w:lineRule="auto"/>
              <w:jc w:val="center"/>
              <w:rPr>
                <w:rFonts w:ascii="Times New Roman" w:eastAsia="Times New Roman" w:hAnsi="Times New Roman" w:cs="Times New Roman"/>
                <w:i/>
                <w:color w:val="C00000"/>
                <w:sz w:val="24"/>
                <w:szCs w:val="24"/>
                <w:lang w:eastAsia="ru-RU"/>
              </w:rPr>
            </w:pPr>
          </w:p>
        </w:tc>
      </w:tr>
      <w:tr w:rsidR="00B845BE" w:rsidRPr="00EF3F70" w14:paraId="163F641B" w14:textId="77777777" w:rsidTr="008F585C">
        <w:trPr>
          <w:gridAfter w:val="1"/>
          <w:wAfter w:w="67" w:type="dxa"/>
          <w:trHeight w:val="1263"/>
        </w:trPr>
        <w:tc>
          <w:tcPr>
            <w:tcW w:w="5621" w:type="dxa"/>
            <w:vMerge/>
          </w:tcPr>
          <w:p w14:paraId="57F70D43" w14:textId="77777777" w:rsidR="00B845BE" w:rsidRPr="00EF3F70" w:rsidRDefault="00B845BE" w:rsidP="00601369">
            <w:pPr>
              <w:spacing w:after="0" w:line="240" w:lineRule="auto"/>
              <w:rPr>
                <w:rFonts w:ascii="Times New Roman" w:eastAsia="Times New Roman" w:hAnsi="Times New Roman" w:cs="Times New Roman"/>
                <w:sz w:val="24"/>
                <w:szCs w:val="24"/>
                <w:lang w:eastAsia="ru-RU"/>
              </w:rPr>
            </w:pPr>
          </w:p>
        </w:tc>
        <w:tc>
          <w:tcPr>
            <w:tcW w:w="1034" w:type="dxa"/>
            <w:vMerge/>
          </w:tcPr>
          <w:p w14:paraId="3BC4B276" w14:textId="77777777" w:rsidR="00B845BE" w:rsidRPr="00EF3F70" w:rsidRDefault="00B845BE" w:rsidP="00601369">
            <w:pPr>
              <w:spacing w:after="0" w:line="240" w:lineRule="auto"/>
              <w:rPr>
                <w:rFonts w:ascii="Times New Roman" w:eastAsia="Times New Roman" w:hAnsi="Times New Roman" w:cs="Times New Roman"/>
                <w:sz w:val="24"/>
                <w:szCs w:val="24"/>
                <w:lang w:eastAsia="ru-RU"/>
              </w:rPr>
            </w:pPr>
          </w:p>
        </w:tc>
        <w:tc>
          <w:tcPr>
            <w:tcW w:w="5206" w:type="dxa"/>
            <w:gridSpan w:val="5"/>
          </w:tcPr>
          <w:p w14:paraId="03FF1AA9" w14:textId="77777777" w:rsidR="00B845BE" w:rsidRPr="00EF3F70" w:rsidRDefault="00B845BE" w:rsidP="00601369">
            <w:pPr>
              <w:spacing w:after="0" w:line="240" w:lineRule="auto"/>
              <w:jc w:val="center"/>
              <w:rPr>
                <w:rFonts w:ascii="Times New Roman" w:eastAsia="Times New Roman" w:hAnsi="Times New Roman" w:cs="Times New Roman"/>
                <w:b/>
                <w:bCs/>
                <w:sz w:val="24"/>
                <w:szCs w:val="24"/>
                <w:lang w:eastAsia="ru-RU"/>
              </w:rPr>
            </w:pPr>
            <w:r w:rsidRPr="00EF3F70">
              <w:rPr>
                <w:rFonts w:ascii="Times New Roman" w:eastAsia="Times New Roman" w:hAnsi="Times New Roman" w:cs="Times New Roman"/>
                <w:b/>
                <w:bCs/>
                <w:sz w:val="24"/>
                <w:szCs w:val="24"/>
                <w:lang w:eastAsia="ru-RU"/>
              </w:rPr>
              <w:t xml:space="preserve">Контактная работа </w:t>
            </w:r>
            <w:r w:rsidRPr="00EF3F70">
              <w:rPr>
                <w:rFonts w:ascii="Times New Roman" w:eastAsia="Times New Roman" w:hAnsi="Times New Roman" w:cs="Times New Roman"/>
                <w:b/>
                <w:bCs/>
                <w:sz w:val="24"/>
                <w:szCs w:val="24"/>
                <w:lang w:eastAsia="ru-RU"/>
              </w:rPr>
              <w:br/>
              <w:t>(работа во взаимодействии с преподавателем)</w:t>
            </w:r>
          </w:p>
          <w:p w14:paraId="6CAE64F0" w14:textId="77777777" w:rsidR="00B845BE" w:rsidRPr="00EF3F70" w:rsidRDefault="00B845BE" w:rsidP="00601369">
            <w:pPr>
              <w:spacing w:after="0" w:line="240" w:lineRule="auto"/>
              <w:jc w:val="center"/>
              <w:rPr>
                <w:rFonts w:ascii="Times New Roman" w:eastAsia="Times New Roman" w:hAnsi="Times New Roman" w:cs="Times New Roman"/>
                <w:b/>
                <w:bCs/>
                <w:sz w:val="24"/>
                <w:szCs w:val="24"/>
                <w:lang w:eastAsia="ru-RU"/>
              </w:rPr>
            </w:pPr>
            <w:r w:rsidRPr="00EF3F70">
              <w:rPr>
                <w:rFonts w:ascii="Times New Roman" w:eastAsia="Times New Roman" w:hAnsi="Times New Roman" w:cs="Times New Roman"/>
                <w:b/>
                <w:bCs/>
                <w:sz w:val="24"/>
                <w:szCs w:val="24"/>
                <w:lang w:eastAsia="ru-RU"/>
              </w:rPr>
              <w:t>Виды контактной работы, часы</w:t>
            </w:r>
          </w:p>
        </w:tc>
        <w:tc>
          <w:tcPr>
            <w:tcW w:w="1314" w:type="dxa"/>
            <w:gridSpan w:val="3"/>
            <w:vMerge w:val="restart"/>
          </w:tcPr>
          <w:p w14:paraId="79633715" w14:textId="77777777" w:rsidR="00B845BE" w:rsidRPr="00EF3F70" w:rsidRDefault="00B845BE" w:rsidP="00601369">
            <w:pPr>
              <w:spacing w:after="0" w:line="240" w:lineRule="auto"/>
              <w:jc w:val="center"/>
              <w:rPr>
                <w:rFonts w:ascii="Times New Roman" w:eastAsia="Times New Roman" w:hAnsi="Times New Roman" w:cs="Times New Roman"/>
                <w:b/>
                <w:bCs/>
                <w:sz w:val="24"/>
                <w:szCs w:val="24"/>
                <w:lang w:eastAsia="ru-RU"/>
              </w:rPr>
            </w:pPr>
            <w:r w:rsidRPr="00EF3F70">
              <w:rPr>
                <w:rFonts w:ascii="Times New Roman" w:eastAsia="Times New Roman" w:hAnsi="Times New Roman" w:cs="Times New Roman"/>
                <w:b/>
                <w:bCs/>
                <w:sz w:val="24"/>
                <w:szCs w:val="24"/>
                <w:lang w:eastAsia="ru-RU"/>
              </w:rPr>
              <w:t>Самостоятельная работа обучающегося,</w:t>
            </w:r>
          </w:p>
          <w:p w14:paraId="6E45100B" w14:textId="77777777" w:rsidR="00B845BE" w:rsidRPr="00EF3F70" w:rsidRDefault="00B845BE" w:rsidP="00601369">
            <w:pPr>
              <w:spacing w:after="0" w:line="240" w:lineRule="auto"/>
              <w:jc w:val="center"/>
              <w:rPr>
                <w:rFonts w:ascii="Times New Roman" w:eastAsia="Times New Roman" w:hAnsi="Times New Roman" w:cs="Times New Roman"/>
                <w:b/>
                <w:bCs/>
                <w:sz w:val="24"/>
                <w:szCs w:val="24"/>
                <w:lang w:eastAsia="ru-RU"/>
              </w:rPr>
            </w:pPr>
            <w:r w:rsidRPr="00EF3F70">
              <w:rPr>
                <w:rFonts w:ascii="Times New Roman" w:eastAsia="Times New Roman" w:hAnsi="Times New Roman" w:cs="Times New Roman"/>
                <w:b/>
                <w:bCs/>
                <w:sz w:val="24"/>
                <w:szCs w:val="24"/>
                <w:lang w:eastAsia="ru-RU"/>
              </w:rPr>
              <w:t xml:space="preserve"> часы </w:t>
            </w:r>
          </w:p>
          <w:p w14:paraId="6A857A18" w14:textId="77777777" w:rsidR="00B845BE" w:rsidRPr="00EF3F70" w:rsidRDefault="00B845BE" w:rsidP="00601369">
            <w:pPr>
              <w:spacing w:after="0" w:line="240" w:lineRule="auto"/>
              <w:jc w:val="center"/>
              <w:rPr>
                <w:rFonts w:ascii="Times New Roman" w:eastAsia="Times New Roman" w:hAnsi="Times New Roman" w:cs="Times New Roman"/>
                <w:i/>
                <w:iCs/>
                <w:sz w:val="24"/>
                <w:szCs w:val="24"/>
                <w:lang w:eastAsia="ru-RU"/>
              </w:rPr>
            </w:pPr>
          </w:p>
        </w:tc>
        <w:tc>
          <w:tcPr>
            <w:tcW w:w="2267" w:type="dxa"/>
            <w:gridSpan w:val="2"/>
            <w:vMerge/>
          </w:tcPr>
          <w:p w14:paraId="1DA9CD8D" w14:textId="77777777" w:rsidR="00B845BE" w:rsidRPr="00EF3F70" w:rsidRDefault="00B845BE" w:rsidP="00601369">
            <w:pPr>
              <w:spacing w:after="0" w:line="240" w:lineRule="auto"/>
              <w:jc w:val="center"/>
              <w:rPr>
                <w:rFonts w:ascii="Times New Roman" w:eastAsia="Times New Roman" w:hAnsi="Times New Roman" w:cs="Times New Roman"/>
                <w:b/>
                <w:bCs/>
                <w:sz w:val="24"/>
                <w:szCs w:val="24"/>
                <w:lang w:eastAsia="ru-RU"/>
              </w:rPr>
            </w:pPr>
          </w:p>
        </w:tc>
      </w:tr>
      <w:tr w:rsidR="00B845BE" w:rsidRPr="00EF3F70" w14:paraId="38960BFC" w14:textId="77777777" w:rsidTr="008F585C">
        <w:trPr>
          <w:gridAfter w:val="1"/>
          <w:wAfter w:w="67" w:type="dxa"/>
          <w:trHeight w:val="1163"/>
        </w:trPr>
        <w:tc>
          <w:tcPr>
            <w:tcW w:w="5621" w:type="dxa"/>
            <w:vMerge/>
          </w:tcPr>
          <w:p w14:paraId="18F01709" w14:textId="77777777" w:rsidR="00B845BE" w:rsidRPr="00EF3F70" w:rsidRDefault="00B845BE" w:rsidP="00601369">
            <w:pPr>
              <w:spacing w:after="0" w:line="240" w:lineRule="auto"/>
              <w:rPr>
                <w:rFonts w:ascii="Times New Roman" w:eastAsia="Times New Roman" w:hAnsi="Times New Roman" w:cs="Times New Roman"/>
                <w:sz w:val="24"/>
                <w:szCs w:val="24"/>
                <w:lang w:eastAsia="ru-RU"/>
              </w:rPr>
            </w:pPr>
          </w:p>
        </w:tc>
        <w:tc>
          <w:tcPr>
            <w:tcW w:w="1034" w:type="dxa"/>
            <w:vMerge/>
          </w:tcPr>
          <w:p w14:paraId="4DB062B9" w14:textId="77777777" w:rsidR="00B845BE" w:rsidRPr="00EF3F70" w:rsidRDefault="00B845BE" w:rsidP="00601369">
            <w:pPr>
              <w:spacing w:after="0" w:line="240" w:lineRule="auto"/>
              <w:rPr>
                <w:rFonts w:ascii="Times New Roman" w:eastAsia="Times New Roman" w:hAnsi="Times New Roman" w:cs="Times New Roman"/>
                <w:sz w:val="24"/>
                <w:szCs w:val="24"/>
                <w:lang w:eastAsia="ru-RU"/>
              </w:rPr>
            </w:pPr>
          </w:p>
        </w:tc>
        <w:tc>
          <w:tcPr>
            <w:tcW w:w="2186" w:type="dxa"/>
            <w:textDirection w:val="btLr"/>
            <w:vAlign w:val="center"/>
          </w:tcPr>
          <w:p w14:paraId="02C844BA" w14:textId="55F0B210" w:rsidR="00B845BE" w:rsidRPr="00EF3F70" w:rsidRDefault="001F3222" w:rsidP="00601369">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Лекции</w:t>
            </w:r>
          </w:p>
        </w:tc>
        <w:tc>
          <w:tcPr>
            <w:tcW w:w="1597" w:type="dxa"/>
            <w:gridSpan w:val="2"/>
            <w:textDirection w:val="btLr"/>
            <w:vAlign w:val="center"/>
          </w:tcPr>
          <w:p w14:paraId="58014E2A" w14:textId="2CE6FE52" w:rsidR="00B845BE" w:rsidRPr="00EF3F70" w:rsidRDefault="001F3222" w:rsidP="00601369">
            <w:pPr>
              <w:spacing w:after="0" w:line="240" w:lineRule="auto"/>
              <w:ind w:left="113" w:right="113"/>
              <w:jc w:val="center"/>
              <w:rPr>
                <w:rFonts w:ascii="Times New Roman" w:eastAsia="Times New Roman" w:hAnsi="Times New Roman" w:cs="Times New Roman"/>
                <w:sz w:val="24"/>
                <w:szCs w:val="24"/>
                <w:lang w:eastAsia="ru-RU"/>
              </w:rPr>
            </w:pPr>
            <w:r w:rsidRPr="001F3222">
              <w:rPr>
                <w:rFonts w:ascii="Times New Roman" w:eastAsia="Times New Roman" w:hAnsi="Times New Roman" w:cs="Times New Roman"/>
                <w:sz w:val="20"/>
                <w:szCs w:val="20"/>
                <w:lang w:eastAsia="ru-RU"/>
              </w:rPr>
              <w:t>Семинар</w:t>
            </w:r>
            <w:r>
              <w:rPr>
                <w:rFonts w:ascii="Times New Roman" w:eastAsia="Times New Roman" w:hAnsi="Times New Roman" w:cs="Times New Roman"/>
                <w:sz w:val="24"/>
                <w:szCs w:val="24"/>
                <w:lang w:eastAsia="ru-RU"/>
              </w:rPr>
              <w:t>ы</w:t>
            </w:r>
          </w:p>
        </w:tc>
        <w:tc>
          <w:tcPr>
            <w:tcW w:w="1423" w:type="dxa"/>
            <w:gridSpan w:val="2"/>
            <w:tcBorders>
              <w:left w:val="single" w:sz="4" w:space="0" w:color="auto"/>
            </w:tcBorders>
            <w:vAlign w:val="center"/>
          </w:tcPr>
          <w:p w14:paraId="45207CBF" w14:textId="77777777" w:rsidR="00B845BE" w:rsidRPr="00EF3F70" w:rsidRDefault="00B845BE" w:rsidP="00601369">
            <w:pPr>
              <w:spacing w:after="0" w:line="240" w:lineRule="auto"/>
              <w:jc w:val="center"/>
              <w:rPr>
                <w:rFonts w:ascii="Times New Roman" w:eastAsia="Times New Roman" w:hAnsi="Times New Roman" w:cs="Times New Roman"/>
                <w:b/>
                <w:bCs/>
                <w:color w:val="FF6600"/>
                <w:sz w:val="24"/>
                <w:szCs w:val="24"/>
                <w:lang w:eastAsia="ru-RU"/>
              </w:rPr>
            </w:pPr>
            <w:r w:rsidRPr="00EF3F70">
              <w:rPr>
                <w:rFonts w:ascii="Times New Roman" w:eastAsia="Times New Roman" w:hAnsi="Times New Roman" w:cs="Times New Roman"/>
                <w:b/>
                <w:bCs/>
                <w:sz w:val="24"/>
                <w:szCs w:val="24"/>
                <w:lang w:eastAsia="ru-RU"/>
              </w:rPr>
              <w:t>Всего</w:t>
            </w:r>
          </w:p>
        </w:tc>
        <w:tc>
          <w:tcPr>
            <w:tcW w:w="1314" w:type="dxa"/>
            <w:gridSpan w:val="3"/>
            <w:vMerge/>
          </w:tcPr>
          <w:p w14:paraId="0A5E93EA" w14:textId="77777777" w:rsidR="00B845BE" w:rsidRPr="00EF3F70" w:rsidRDefault="00B845BE" w:rsidP="00601369">
            <w:pPr>
              <w:spacing w:after="0" w:line="240" w:lineRule="auto"/>
              <w:jc w:val="center"/>
              <w:rPr>
                <w:rFonts w:ascii="Times New Roman" w:eastAsia="Times New Roman" w:hAnsi="Times New Roman" w:cs="Times New Roman"/>
                <w:b/>
                <w:bCs/>
                <w:sz w:val="24"/>
                <w:szCs w:val="24"/>
                <w:lang w:eastAsia="ru-RU"/>
              </w:rPr>
            </w:pPr>
          </w:p>
        </w:tc>
        <w:tc>
          <w:tcPr>
            <w:tcW w:w="2267" w:type="dxa"/>
            <w:gridSpan w:val="2"/>
            <w:vMerge/>
          </w:tcPr>
          <w:p w14:paraId="695D3A64" w14:textId="77777777" w:rsidR="00B845BE" w:rsidRPr="00EF3F70" w:rsidRDefault="00B845BE" w:rsidP="004C78E1">
            <w:pPr>
              <w:spacing w:after="0" w:line="240" w:lineRule="auto"/>
              <w:ind w:right="1891"/>
              <w:jc w:val="center"/>
              <w:rPr>
                <w:rFonts w:ascii="Times New Roman" w:eastAsia="Times New Roman" w:hAnsi="Times New Roman" w:cs="Times New Roman"/>
                <w:b/>
                <w:bCs/>
                <w:sz w:val="24"/>
                <w:szCs w:val="24"/>
                <w:lang w:eastAsia="ru-RU"/>
              </w:rPr>
            </w:pPr>
          </w:p>
        </w:tc>
      </w:tr>
      <w:tr w:rsidR="00E2536E" w:rsidRPr="00EF3F70" w14:paraId="27B61AC5" w14:textId="77777777" w:rsidTr="008F585C">
        <w:trPr>
          <w:gridAfter w:val="1"/>
          <w:wAfter w:w="67" w:type="dxa"/>
        </w:trPr>
        <w:tc>
          <w:tcPr>
            <w:tcW w:w="5621" w:type="dxa"/>
          </w:tcPr>
          <w:p w14:paraId="6F568D79" w14:textId="579B9C27" w:rsidR="00E2536E" w:rsidRPr="00822CA9" w:rsidRDefault="0078378B" w:rsidP="00822CA9">
            <w:pPr>
              <w:rPr>
                <w:rFonts w:ascii="Times New Roman" w:hAnsi="Times New Roman" w:cs="Times New Roman"/>
                <w:b/>
                <w:iCs/>
                <w:sz w:val="24"/>
                <w:szCs w:val="24"/>
              </w:rPr>
            </w:pPr>
            <w:r w:rsidRPr="00822CA9">
              <w:rPr>
                <w:rFonts w:ascii="Times New Roman" w:hAnsi="Times New Roman" w:cs="Times New Roman"/>
                <w:b/>
                <w:iCs/>
                <w:sz w:val="24"/>
                <w:szCs w:val="24"/>
              </w:rPr>
              <w:t xml:space="preserve">Тема 1. </w:t>
            </w:r>
            <w:r w:rsidR="00822CA9" w:rsidRPr="00822CA9">
              <w:rPr>
                <w:rFonts w:ascii="Times New Roman" w:hAnsi="Times New Roman" w:cs="Times New Roman"/>
                <w:b/>
                <w:sz w:val="24"/>
                <w:szCs w:val="24"/>
              </w:rPr>
              <w:t xml:space="preserve"> </w:t>
            </w:r>
            <w:r w:rsidR="005F6F0C">
              <w:rPr>
                <w:rFonts w:ascii="Times New Roman" w:hAnsi="Times New Roman" w:cs="Times New Roman"/>
                <w:b/>
                <w:sz w:val="24"/>
                <w:szCs w:val="24"/>
              </w:rPr>
              <w:t>Институты социальной динамики постиндустриального общества</w:t>
            </w:r>
          </w:p>
        </w:tc>
        <w:tc>
          <w:tcPr>
            <w:tcW w:w="1034" w:type="dxa"/>
          </w:tcPr>
          <w:p w14:paraId="667E4D5F" w14:textId="77777777" w:rsidR="00E2536E" w:rsidRPr="00EF3F70" w:rsidRDefault="00E2536E" w:rsidP="00E2536E">
            <w:pPr>
              <w:spacing w:after="0" w:line="240" w:lineRule="auto"/>
              <w:jc w:val="center"/>
              <w:rPr>
                <w:rFonts w:ascii="Times New Roman" w:eastAsia="Times New Roman" w:hAnsi="Times New Roman" w:cs="Times New Roman"/>
                <w:b/>
                <w:sz w:val="24"/>
                <w:szCs w:val="24"/>
                <w:lang w:eastAsia="ru-RU"/>
              </w:rPr>
            </w:pPr>
          </w:p>
          <w:p w14:paraId="166B1D71" w14:textId="567CFE41" w:rsidR="00E2536E" w:rsidRPr="00EF3F70" w:rsidRDefault="00A66C44" w:rsidP="00E2536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p>
        </w:tc>
        <w:tc>
          <w:tcPr>
            <w:tcW w:w="2186" w:type="dxa"/>
          </w:tcPr>
          <w:p w14:paraId="2655290E" w14:textId="77777777" w:rsidR="00E2536E" w:rsidRPr="00EF3F70" w:rsidRDefault="00E2536E" w:rsidP="00E2536E">
            <w:pPr>
              <w:spacing w:after="0" w:line="240" w:lineRule="auto"/>
              <w:jc w:val="center"/>
              <w:rPr>
                <w:rFonts w:ascii="Times New Roman" w:eastAsia="Times New Roman" w:hAnsi="Times New Roman" w:cs="Times New Roman"/>
                <w:sz w:val="24"/>
                <w:szCs w:val="24"/>
                <w:lang w:eastAsia="ru-RU"/>
              </w:rPr>
            </w:pPr>
          </w:p>
          <w:p w14:paraId="2C14CFFC" w14:textId="77777777" w:rsidR="00E2536E" w:rsidRPr="00EF3F70" w:rsidRDefault="00C458BB" w:rsidP="00E253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97" w:type="dxa"/>
            <w:gridSpan w:val="2"/>
          </w:tcPr>
          <w:p w14:paraId="357BBE7B" w14:textId="77777777" w:rsidR="00E2536E" w:rsidRPr="00EF3F70" w:rsidRDefault="00E2536E" w:rsidP="00E2536E">
            <w:pPr>
              <w:spacing w:after="0" w:line="240" w:lineRule="auto"/>
              <w:jc w:val="center"/>
              <w:rPr>
                <w:rFonts w:ascii="Times New Roman" w:eastAsia="Times New Roman" w:hAnsi="Times New Roman" w:cs="Times New Roman"/>
                <w:sz w:val="24"/>
                <w:szCs w:val="24"/>
                <w:lang w:eastAsia="ru-RU"/>
              </w:rPr>
            </w:pPr>
          </w:p>
          <w:p w14:paraId="6747368B" w14:textId="77777777" w:rsidR="00E2536E" w:rsidRPr="00EF3F70" w:rsidRDefault="00822CA9" w:rsidP="00E253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23" w:type="dxa"/>
            <w:gridSpan w:val="2"/>
          </w:tcPr>
          <w:p w14:paraId="320465BD" w14:textId="77777777" w:rsidR="00E2536E" w:rsidRPr="00EF3F70" w:rsidRDefault="00E2536E" w:rsidP="00E2536E">
            <w:pPr>
              <w:spacing w:after="0" w:line="240" w:lineRule="auto"/>
              <w:jc w:val="center"/>
              <w:rPr>
                <w:rFonts w:ascii="Times New Roman" w:eastAsia="Times New Roman" w:hAnsi="Times New Roman" w:cs="Times New Roman"/>
                <w:b/>
                <w:sz w:val="24"/>
                <w:szCs w:val="24"/>
                <w:lang w:eastAsia="ru-RU"/>
              </w:rPr>
            </w:pPr>
          </w:p>
          <w:p w14:paraId="6DBFC512" w14:textId="77777777" w:rsidR="00E2536E" w:rsidRPr="00EF3F70" w:rsidRDefault="00822CA9" w:rsidP="00E2536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314" w:type="dxa"/>
            <w:gridSpan w:val="3"/>
          </w:tcPr>
          <w:p w14:paraId="70F83354" w14:textId="77777777" w:rsidR="00E2536E" w:rsidRPr="00EF3F70" w:rsidRDefault="00E2536E" w:rsidP="00E2536E">
            <w:pPr>
              <w:spacing w:after="0" w:line="240" w:lineRule="auto"/>
              <w:jc w:val="center"/>
              <w:rPr>
                <w:rFonts w:ascii="Times New Roman" w:eastAsia="Times New Roman" w:hAnsi="Times New Roman" w:cs="Times New Roman"/>
                <w:sz w:val="24"/>
                <w:szCs w:val="24"/>
                <w:lang w:eastAsia="ru-RU"/>
              </w:rPr>
            </w:pPr>
          </w:p>
          <w:p w14:paraId="7CD61E04" w14:textId="7EF0769A" w:rsidR="00E2536E" w:rsidRPr="00EF3F70" w:rsidRDefault="00822CA9" w:rsidP="00E253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66C44">
              <w:rPr>
                <w:rFonts w:ascii="Times New Roman" w:eastAsia="Times New Roman" w:hAnsi="Times New Roman" w:cs="Times New Roman"/>
                <w:sz w:val="24"/>
                <w:szCs w:val="24"/>
                <w:lang w:eastAsia="ru-RU"/>
              </w:rPr>
              <w:t>2</w:t>
            </w:r>
          </w:p>
          <w:p w14:paraId="3D4A6D13" w14:textId="77777777" w:rsidR="00E2536E" w:rsidRPr="00EF3F70" w:rsidRDefault="00E2536E" w:rsidP="00E2536E">
            <w:pPr>
              <w:spacing w:after="0" w:line="240" w:lineRule="auto"/>
              <w:jc w:val="center"/>
              <w:rPr>
                <w:rFonts w:ascii="Times New Roman" w:eastAsia="Times New Roman" w:hAnsi="Times New Roman" w:cs="Times New Roman"/>
                <w:sz w:val="24"/>
                <w:szCs w:val="24"/>
                <w:lang w:eastAsia="ru-RU"/>
              </w:rPr>
            </w:pPr>
          </w:p>
        </w:tc>
        <w:tc>
          <w:tcPr>
            <w:tcW w:w="2267" w:type="dxa"/>
            <w:gridSpan w:val="2"/>
          </w:tcPr>
          <w:p w14:paraId="6B4741D9" w14:textId="100A6822" w:rsidR="00E2536E" w:rsidRPr="00EF3F70" w:rsidRDefault="005756DC" w:rsidP="00E253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Научные </w:t>
            </w:r>
            <w:r w:rsidR="00E10380">
              <w:rPr>
                <w:rFonts w:ascii="Times New Roman" w:eastAsia="Times New Roman" w:hAnsi="Times New Roman" w:cs="Times New Roman"/>
                <w:sz w:val="24"/>
                <w:szCs w:val="24"/>
                <w:lang w:eastAsia="ru-RU"/>
              </w:rPr>
              <w:t>доклады с презентациями</w:t>
            </w:r>
            <w:r>
              <w:rPr>
                <w:rFonts w:ascii="Times New Roman" w:eastAsia="Times New Roman" w:hAnsi="Times New Roman" w:cs="Times New Roman"/>
                <w:sz w:val="24"/>
                <w:szCs w:val="24"/>
                <w:lang w:eastAsia="ru-RU"/>
              </w:rPr>
              <w:t>. Круглый стол</w:t>
            </w:r>
          </w:p>
        </w:tc>
      </w:tr>
      <w:tr w:rsidR="00E2536E" w:rsidRPr="00EF3F70" w14:paraId="3C7D6655" w14:textId="77777777" w:rsidTr="008F585C">
        <w:trPr>
          <w:gridAfter w:val="1"/>
          <w:wAfter w:w="67" w:type="dxa"/>
          <w:trHeight w:val="584"/>
        </w:trPr>
        <w:tc>
          <w:tcPr>
            <w:tcW w:w="5621" w:type="dxa"/>
          </w:tcPr>
          <w:p w14:paraId="102DB1A4" w14:textId="67E9B276" w:rsidR="00E2536E" w:rsidRPr="00822CA9" w:rsidRDefault="0078378B" w:rsidP="00822CA9">
            <w:pPr>
              <w:rPr>
                <w:rFonts w:ascii="Times New Roman" w:hAnsi="Times New Roman" w:cs="Times New Roman"/>
                <w:b/>
                <w:sz w:val="24"/>
                <w:szCs w:val="24"/>
              </w:rPr>
            </w:pPr>
            <w:r w:rsidRPr="00822CA9">
              <w:rPr>
                <w:rFonts w:ascii="Times New Roman" w:hAnsi="Times New Roman" w:cs="Times New Roman"/>
                <w:b/>
                <w:sz w:val="24"/>
                <w:szCs w:val="24"/>
              </w:rPr>
              <w:t xml:space="preserve">Тема 2. </w:t>
            </w:r>
            <w:r w:rsidR="00575AB9">
              <w:rPr>
                <w:rFonts w:ascii="Times New Roman" w:hAnsi="Times New Roman" w:cs="Times New Roman"/>
                <w:b/>
                <w:sz w:val="24"/>
                <w:szCs w:val="24"/>
              </w:rPr>
              <w:t xml:space="preserve"> </w:t>
            </w:r>
            <w:r w:rsidR="00151080">
              <w:rPr>
                <w:rFonts w:ascii="Times New Roman" w:hAnsi="Times New Roman" w:cs="Times New Roman"/>
                <w:b/>
                <w:sz w:val="24"/>
                <w:szCs w:val="24"/>
              </w:rPr>
              <w:t>Анализ факторов</w:t>
            </w:r>
            <w:r w:rsidR="00766178">
              <w:rPr>
                <w:rFonts w:ascii="Times New Roman" w:hAnsi="Times New Roman" w:cs="Times New Roman"/>
                <w:b/>
                <w:sz w:val="24"/>
                <w:szCs w:val="24"/>
              </w:rPr>
              <w:t xml:space="preserve"> у</w:t>
            </w:r>
            <w:r w:rsidR="00575AB9" w:rsidRPr="00822CA9">
              <w:rPr>
                <w:rFonts w:ascii="Times New Roman" w:hAnsi="Times New Roman" w:cs="Times New Roman"/>
                <w:b/>
                <w:sz w:val="24"/>
                <w:szCs w:val="24"/>
              </w:rPr>
              <w:t>стойчиво</w:t>
            </w:r>
            <w:r w:rsidR="00766178">
              <w:rPr>
                <w:rFonts w:ascii="Times New Roman" w:hAnsi="Times New Roman" w:cs="Times New Roman"/>
                <w:b/>
                <w:sz w:val="24"/>
                <w:szCs w:val="24"/>
              </w:rPr>
              <w:t>го</w:t>
            </w:r>
            <w:r w:rsidR="00575AB9" w:rsidRPr="00822CA9">
              <w:rPr>
                <w:rFonts w:ascii="Times New Roman" w:hAnsi="Times New Roman" w:cs="Times New Roman"/>
                <w:b/>
                <w:sz w:val="24"/>
                <w:szCs w:val="24"/>
              </w:rPr>
              <w:t xml:space="preserve"> развити</w:t>
            </w:r>
            <w:r w:rsidR="00575AB9">
              <w:rPr>
                <w:rFonts w:ascii="Times New Roman" w:hAnsi="Times New Roman" w:cs="Times New Roman"/>
                <w:b/>
                <w:sz w:val="24"/>
                <w:szCs w:val="24"/>
              </w:rPr>
              <w:t xml:space="preserve">е в цифровой среде: </w:t>
            </w:r>
            <w:r w:rsidR="00A23D84">
              <w:rPr>
                <w:rFonts w:ascii="Times New Roman" w:hAnsi="Times New Roman" w:cs="Times New Roman"/>
                <w:b/>
                <w:sz w:val="24"/>
                <w:szCs w:val="24"/>
              </w:rPr>
              <w:t>государственные стратегии</w:t>
            </w:r>
          </w:p>
        </w:tc>
        <w:tc>
          <w:tcPr>
            <w:tcW w:w="1034" w:type="dxa"/>
          </w:tcPr>
          <w:p w14:paraId="44048B4A" w14:textId="77777777" w:rsidR="00E2536E" w:rsidRPr="00EF3F70" w:rsidRDefault="00E2536E" w:rsidP="00E2536E">
            <w:pPr>
              <w:spacing w:after="0" w:line="240" w:lineRule="auto"/>
              <w:jc w:val="center"/>
              <w:rPr>
                <w:rFonts w:ascii="Times New Roman" w:eastAsia="Times New Roman" w:hAnsi="Times New Roman" w:cs="Times New Roman"/>
                <w:b/>
                <w:sz w:val="24"/>
                <w:szCs w:val="24"/>
                <w:lang w:eastAsia="ru-RU"/>
              </w:rPr>
            </w:pPr>
          </w:p>
          <w:p w14:paraId="7D605DE3" w14:textId="1507BC46" w:rsidR="00E2536E" w:rsidRPr="00EF3F70" w:rsidRDefault="00507B71" w:rsidP="00E2536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w:t>
            </w:r>
          </w:p>
        </w:tc>
        <w:tc>
          <w:tcPr>
            <w:tcW w:w="2186" w:type="dxa"/>
          </w:tcPr>
          <w:p w14:paraId="74FEBCA8" w14:textId="77777777" w:rsidR="00E2536E" w:rsidRPr="00EF3F70" w:rsidRDefault="00E2536E" w:rsidP="00E2536E">
            <w:pPr>
              <w:spacing w:after="0" w:line="240" w:lineRule="auto"/>
              <w:jc w:val="center"/>
              <w:rPr>
                <w:rFonts w:ascii="Times New Roman" w:eastAsia="Times New Roman" w:hAnsi="Times New Roman" w:cs="Times New Roman"/>
                <w:sz w:val="24"/>
                <w:szCs w:val="24"/>
                <w:lang w:eastAsia="ru-RU"/>
              </w:rPr>
            </w:pPr>
          </w:p>
          <w:p w14:paraId="6B986826" w14:textId="7E44B039" w:rsidR="00E2536E" w:rsidRPr="00EF3F70" w:rsidRDefault="0020560F" w:rsidP="00E253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97" w:type="dxa"/>
            <w:gridSpan w:val="2"/>
          </w:tcPr>
          <w:p w14:paraId="50E06207" w14:textId="77777777" w:rsidR="00E2536E" w:rsidRPr="00EF3F70" w:rsidRDefault="00E2536E" w:rsidP="00E2536E">
            <w:pPr>
              <w:spacing w:after="0" w:line="240" w:lineRule="auto"/>
              <w:jc w:val="center"/>
              <w:rPr>
                <w:rFonts w:ascii="Times New Roman" w:eastAsia="Times New Roman" w:hAnsi="Times New Roman" w:cs="Times New Roman"/>
                <w:sz w:val="24"/>
                <w:szCs w:val="24"/>
                <w:lang w:eastAsia="ru-RU"/>
              </w:rPr>
            </w:pPr>
          </w:p>
          <w:p w14:paraId="4B1D99DB" w14:textId="724F4541" w:rsidR="00E2536E" w:rsidRPr="00EF3F70" w:rsidRDefault="00253BA7" w:rsidP="00E253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23" w:type="dxa"/>
            <w:gridSpan w:val="2"/>
          </w:tcPr>
          <w:p w14:paraId="49A4554D" w14:textId="77777777" w:rsidR="00E2536E" w:rsidRPr="00EF3F70" w:rsidRDefault="00E2536E" w:rsidP="00E2536E">
            <w:pPr>
              <w:spacing w:after="0" w:line="240" w:lineRule="auto"/>
              <w:jc w:val="center"/>
              <w:rPr>
                <w:rFonts w:ascii="Times New Roman" w:eastAsia="Times New Roman" w:hAnsi="Times New Roman" w:cs="Times New Roman"/>
                <w:b/>
                <w:sz w:val="24"/>
                <w:szCs w:val="24"/>
                <w:lang w:eastAsia="ru-RU"/>
              </w:rPr>
            </w:pPr>
          </w:p>
          <w:p w14:paraId="406956A5" w14:textId="02431F97" w:rsidR="00E2536E" w:rsidRPr="00EF3F70" w:rsidRDefault="0020560F" w:rsidP="00E2536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314" w:type="dxa"/>
            <w:gridSpan w:val="3"/>
          </w:tcPr>
          <w:p w14:paraId="242DD275" w14:textId="77777777" w:rsidR="00E2536E" w:rsidRPr="00EF3F70" w:rsidRDefault="00E2536E" w:rsidP="00E2536E">
            <w:pPr>
              <w:spacing w:after="0" w:line="240" w:lineRule="auto"/>
              <w:jc w:val="center"/>
              <w:rPr>
                <w:rFonts w:ascii="Times New Roman" w:eastAsia="Times New Roman" w:hAnsi="Times New Roman" w:cs="Times New Roman"/>
                <w:sz w:val="24"/>
                <w:szCs w:val="24"/>
                <w:lang w:eastAsia="ru-RU"/>
              </w:rPr>
            </w:pPr>
          </w:p>
          <w:p w14:paraId="0CEF962B" w14:textId="6C1A9AD8" w:rsidR="00E2536E" w:rsidRPr="00EF3F70" w:rsidRDefault="00822CA9" w:rsidP="00E253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07B71">
              <w:rPr>
                <w:rFonts w:ascii="Times New Roman" w:eastAsia="Times New Roman" w:hAnsi="Times New Roman" w:cs="Times New Roman"/>
                <w:sz w:val="24"/>
                <w:szCs w:val="24"/>
                <w:lang w:eastAsia="ru-RU"/>
              </w:rPr>
              <w:t>2</w:t>
            </w:r>
          </w:p>
        </w:tc>
        <w:tc>
          <w:tcPr>
            <w:tcW w:w="2267" w:type="dxa"/>
            <w:gridSpan w:val="2"/>
          </w:tcPr>
          <w:p w14:paraId="5E60A3EB" w14:textId="7B229771" w:rsidR="00E2536E" w:rsidRPr="00EF3F70" w:rsidRDefault="006D7AFC" w:rsidP="00E253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Круглый стол</w:t>
            </w:r>
            <w:r w:rsidR="005756DC">
              <w:rPr>
                <w:rFonts w:ascii="Times New Roman" w:eastAsia="Times New Roman" w:hAnsi="Times New Roman" w:cs="Times New Roman"/>
                <w:sz w:val="24"/>
                <w:szCs w:val="24"/>
                <w:lang w:eastAsia="ru-RU"/>
              </w:rPr>
              <w:t xml:space="preserve"> «Алгоритм стратегического планирования»</w:t>
            </w:r>
          </w:p>
        </w:tc>
      </w:tr>
      <w:tr w:rsidR="00E2536E" w:rsidRPr="00EF3F70" w14:paraId="2931D2A4" w14:textId="77777777" w:rsidTr="008F585C">
        <w:trPr>
          <w:gridAfter w:val="1"/>
          <w:wAfter w:w="67" w:type="dxa"/>
          <w:trHeight w:val="584"/>
        </w:trPr>
        <w:tc>
          <w:tcPr>
            <w:tcW w:w="5621" w:type="dxa"/>
          </w:tcPr>
          <w:p w14:paraId="31CB9D4D" w14:textId="2C6D7DCB" w:rsidR="00E2536E" w:rsidRPr="00822CA9" w:rsidRDefault="0078378B" w:rsidP="00822CA9">
            <w:pPr>
              <w:rPr>
                <w:rFonts w:ascii="Times New Roman" w:hAnsi="Times New Roman" w:cs="Times New Roman"/>
                <w:b/>
                <w:sz w:val="24"/>
                <w:szCs w:val="24"/>
              </w:rPr>
            </w:pPr>
            <w:r w:rsidRPr="00822CA9">
              <w:rPr>
                <w:rFonts w:ascii="Times New Roman" w:hAnsi="Times New Roman" w:cs="Times New Roman"/>
                <w:b/>
                <w:sz w:val="24"/>
                <w:szCs w:val="24"/>
              </w:rPr>
              <w:t xml:space="preserve">Тема 3. </w:t>
            </w:r>
            <w:r w:rsidR="00822CA9" w:rsidRPr="00822CA9">
              <w:rPr>
                <w:rFonts w:ascii="Times New Roman" w:hAnsi="Times New Roman" w:cs="Times New Roman"/>
                <w:b/>
                <w:sz w:val="24"/>
                <w:szCs w:val="24"/>
              </w:rPr>
              <w:t xml:space="preserve"> </w:t>
            </w:r>
            <w:r w:rsidR="004040A7">
              <w:rPr>
                <w:rFonts w:ascii="Times New Roman" w:hAnsi="Times New Roman" w:cs="Times New Roman"/>
                <w:b/>
                <w:sz w:val="24"/>
                <w:szCs w:val="24"/>
              </w:rPr>
              <w:t>Анализ с</w:t>
            </w:r>
            <w:r w:rsidR="00575AB9" w:rsidRPr="00822CA9">
              <w:rPr>
                <w:rFonts w:ascii="Times New Roman" w:hAnsi="Times New Roman" w:cs="Times New Roman"/>
                <w:b/>
                <w:sz w:val="24"/>
                <w:szCs w:val="24"/>
              </w:rPr>
              <w:t>труктура стратегического планирования</w:t>
            </w:r>
            <w:r w:rsidR="00575AB9">
              <w:rPr>
                <w:rFonts w:ascii="Times New Roman" w:hAnsi="Times New Roman" w:cs="Times New Roman"/>
                <w:b/>
                <w:sz w:val="24"/>
                <w:szCs w:val="24"/>
              </w:rPr>
              <w:t>. Национальные цели и проекты</w:t>
            </w:r>
            <w:r w:rsidR="00575AB9" w:rsidRPr="00822CA9">
              <w:rPr>
                <w:rFonts w:ascii="Times New Roman" w:hAnsi="Times New Roman" w:cs="Times New Roman"/>
                <w:b/>
                <w:sz w:val="24"/>
                <w:szCs w:val="24"/>
              </w:rPr>
              <w:t xml:space="preserve"> </w:t>
            </w:r>
          </w:p>
        </w:tc>
        <w:tc>
          <w:tcPr>
            <w:tcW w:w="1034" w:type="dxa"/>
          </w:tcPr>
          <w:p w14:paraId="6B5E6551" w14:textId="77777777" w:rsidR="00E2536E" w:rsidRPr="00EF3F70" w:rsidRDefault="00E2536E" w:rsidP="00E2536E">
            <w:pPr>
              <w:spacing w:after="0" w:line="240" w:lineRule="auto"/>
              <w:jc w:val="center"/>
              <w:rPr>
                <w:rFonts w:ascii="Times New Roman" w:eastAsia="Times New Roman" w:hAnsi="Times New Roman" w:cs="Times New Roman"/>
                <w:b/>
                <w:sz w:val="24"/>
                <w:szCs w:val="24"/>
                <w:lang w:eastAsia="ru-RU"/>
              </w:rPr>
            </w:pPr>
          </w:p>
          <w:p w14:paraId="1F61C62B" w14:textId="628BEB94" w:rsidR="00E2536E" w:rsidRPr="00EF3F70" w:rsidRDefault="00822CA9" w:rsidP="00E2536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507B71">
              <w:rPr>
                <w:rFonts w:ascii="Times New Roman" w:eastAsia="Times New Roman" w:hAnsi="Times New Roman" w:cs="Times New Roman"/>
                <w:b/>
                <w:sz w:val="24"/>
                <w:szCs w:val="24"/>
                <w:lang w:eastAsia="ru-RU"/>
              </w:rPr>
              <w:t>6</w:t>
            </w:r>
          </w:p>
        </w:tc>
        <w:tc>
          <w:tcPr>
            <w:tcW w:w="2186" w:type="dxa"/>
          </w:tcPr>
          <w:p w14:paraId="04FC2F46" w14:textId="77777777" w:rsidR="00E2536E" w:rsidRDefault="00E2536E" w:rsidP="00E2536E">
            <w:pPr>
              <w:spacing w:after="0" w:line="240" w:lineRule="auto"/>
              <w:jc w:val="center"/>
              <w:rPr>
                <w:rFonts w:ascii="Times New Roman" w:eastAsia="Times New Roman" w:hAnsi="Times New Roman" w:cs="Times New Roman"/>
                <w:sz w:val="24"/>
                <w:szCs w:val="24"/>
                <w:lang w:eastAsia="ru-RU"/>
              </w:rPr>
            </w:pPr>
          </w:p>
          <w:p w14:paraId="59AE4720" w14:textId="16C5BDDE" w:rsidR="00E2536E" w:rsidRPr="00EF3F70" w:rsidRDefault="005A6AF1" w:rsidP="00E253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97" w:type="dxa"/>
            <w:gridSpan w:val="2"/>
          </w:tcPr>
          <w:p w14:paraId="0DEB8765" w14:textId="77777777" w:rsidR="00E2536E" w:rsidRPr="00EF3F70" w:rsidRDefault="00E2536E" w:rsidP="00E2536E">
            <w:pPr>
              <w:spacing w:after="0" w:line="240" w:lineRule="auto"/>
              <w:jc w:val="center"/>
              <w:rPr>
                <w:rFonts w:ascii="Times New Roman" w:eastAsia="Times New Roman" w:hAnsi="Times New Roman" w:cs="Times New Roman"/>
                <w:sz w:val="24"/>
                <w:szCs w:val="24"/>
                <w:lang w:eastAsia="ru-RU"/>
              </w:rPr>
            </w:pPr>
          </w:p>
          <w:p w14:paraId="1FB5EF55" w14:textId="2832A7B3" w:rsidR="00E2536E" w:rsidRPr="00EF3F70" w:rsidRDefault="005B6285" w:rsidP="00E253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23" w:type="dxa"/>
            <w:gridSpan w:val="2"/>
          </w:tcPr>
          <w:p w14:paraId="21AB47DA" w14:textId="77777777" w:rsidR="00E2536E" w:rsidRPr="00EF3F70" w:rsidRDefault="00E2536E" w:rsidP="00E2536E">
            <w:pPr>
              <w:spacing w:after="0" w:line="240" w:lineRule="auto"/>
              <w:jc w:val="center"/>
              <w:rPr>
                <w:rFonts w:ascii="Times New Roman" w:eastAsia="Times New Roman" w:hAnsi="Times New Roman" w:cs="Times New Roman"/>
                <w:b/>
                <w:sz w:val="24"/>
                <w:szCs w:val="24"/>
                <w:lang w:eastAsia="ru-RU"/>
              </w:rPr>
            </w:pPr>
          </w:p>
          <w:p w14:paraId="42F043F9" w14:textId="0B11542B" w:rsidR="00E2536E" w:rsidRPr="00EF3F70" w:rsidRDefault="005A6AF1" w:rsidP="00E2536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1314" w:type="dxa"/>
            <w:gridSpan w:val="3"/>
          </w:tcPr>
          <w:p w14:paraId="166C6FC4" w14:textId="77777777" w:rsidR="00E2536E" w:rsidRPr="00EF3F70" w:rsidRDefault="00E2536E" w:rsidP="00E2536E">
            <w:pPr>
              <w:spacing w:after="0" w:line="240" w:lineRule="auto"/>
              <w:jc w:val="center"/>
              <w:rPr>
                <w:rFonts w:ascii="Times New Roman" w:eastAsia="Times New Roman" w:hAnsi="Times New Roman" w:cs="Times New Roman"/>
                <w:sz w:val="24"/>
                <w:szCs w:val="24"/>
                <w:lang w:eastAsia="ru-RU"/>
              </w:rPr>
            </w:pPr>
          </w:p>
          <w:p w14:paraId="5908708B" w14:textId="77777777" w:rsidR="00E2536E" w:rsidRPr="00EF3F70" w:rsidRDefault="00822CA9" w:rsidP="00E253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267" w:type="dxa"/>
            <w:gridSpan w:val="2"/>
          </w:tcPr>
          <w:p w14:paraId="635CF828" w14:textId="17349783" w:rsidR="005756DC" w:rsidRDefault="006D7AFC" w:rsidP="005672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Круглый стол </w:t>
            </w:r>
            <w:r w:rsidR="005756DC">
              <w:rPr>
                <w:rFonts w:ascii="Times New Roman" w:eastAsia="Times New Roman" w:hAnsi="Times New Roman" w:cs="Times New Roman"/>
                <w:sz w:val="24"/>
                <w:szCs w:val="24"/>
                <w:lang w:eastAsia="ru-RU"/>
              </w:rPr>
              <w:t>«Классификация методов моделирования»</w:t>
            </w:r>
          </w:p>
          <w:p w14:paraId="33D26322" w14:textId="358DE783" w:rsidR="00E2536E" w:rsidRPr="00EF3F70" w:rsidRDefault="00CA0505" w:rsidP="005672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5672FE">
              <w:rPr>
                <w:rFonts w:ascii="Times New Roman" w:eastAsia="Times New Roman" w:hAnsi="Times New Roman" w:cs="Times New Roman"/>
                <w:sz w:val="24"/>
                <w:szCs w:val="24"/>
                <w:lang w:eastAsia="ru-RU"/>
              </w:rPr>
              <w:t>убежное тестирование</w:t>
            </w:r>
          </w:p>
        </w:tc>
      </w:tr>
      <w:tr w:rsidR="00E2536E" w:rsidRPr="00EF3F70" w14:paraId="0D52FBCE" w14:textId="77777777" w:rsidTr="008F585C">
        <w:trPr>
          <w:gridAfter w:val="1"/>
          <w:wAfter w:w="67" w:type="dxa"/>
          <w:trHeight w:val="584"/>
        </w:trPr>
        <w:tc>
          <w:tcPr>
            <w:tcW w:w="5621" w:type="dxa"/>
          </w:tcPr>
          <w:p w14:paraId="776A9566" w14:textId="2C02CB8B" w:rsidR="00E2536E" w:rsidRPr="00822CA9" w:rsidRDefault="0078378B" w:rsidP="00822CA9">
            <w:pPr>
              <w:rPr>
                <w:rFonts w:ascii="Times New Roman" w:hAnsi="Times New Roman" w:cs="Times New Roman"/>
                <w:b/>
                <w:sz w:val="24"/>
                <w:szCs w:val="24"/>
              </w:rPr>
            </w:pPr>
            <w:r w:rsidRPr="00822CA9">
              <w:rPr>
                <w:rFonts w:ascii="Times New Roman" w:hAnsi="Times New Roman" w:cs="Times New Roman"/>
                <w:b/>
                <w:sz w:val="24"/>
                <w:szCs w:val="24"/>
              </w:rPr>
              <w:lastRenderedPageBreak/>
              <w:t xml:space="preserve">Тема 4. </w:t>
            </w:r>
            <w:r w:rsidR="00822CA9" w:rsidRPr="00822CA9">
              <w:rPr>
                <w:rFonts w:ascii="Times New Roman" w:hAnsi="Times New Roman" w:cs="Times New Roman"/>
                <w:b/>
                <w:sz w:val="24"/>
                <w:szCs w:val="24"/>
              </w:rPr>
              <w:t xml:space="preserve"> </w:t>
            </w:r>
            <w:r w:rsidR="00575AB9">
              <w:rPr>
                <w:rFonts w:ascii="Times New Roman" w:hAnsi="Times New Roman" w:cs="Times New Roman"/>
                <w:b/>
                <w:sz w:val="24"/>
                <w:szCs w:val="24"/>
              </w:rPr>
              <w:t xml:space="preserve"> Моделирование и прогнозирование индикаторов социальн</w:t>
            </w:r>
            <w:r w:rsidR="0006450E">
              <w:rPr>
                <w:rFonts w:ascii="Times New Roman" w:hAnsi="Times New Roman" w:cs="Times New Roman"/>
                <w:b/>
                <w:sz w:val="24"/>
                <w:szCs w:val="24"/>
              </w:rPr>
              <w:t>ой динамики</w:t>
            </w:r>
            <w:r w:rsidR="00BA504C">
              <w:rPr>
                <w:rFonts w:ascii="Times New Roman" w:hAnsi="Times New Roman" w:cs="Times New Roman"/>
                <w:b/>
                <w:sz w:val="24"/>
                <w:szCs w:val="24"/>
              </w:rPr>
              <w:t xml:space="preserve">. </w:t>
            </w:r>
          </w:p>
        </w:tc>
        <w:tc>
          <w:tcPr>
            <w:tcW w:w="1034" w:type="dxa"/>
          </w:tcPr>
          <w:p w14:paraId="4EF25042" w14:textId="77777777" w:rsidR="00E2536E" w:rsidRPr="00EF3F70" w:rsidRDefault="00E2536E" w:rsidP="00E2536E">
            <w:pPr>
              <w:spacing w:after="0" w:line="240" w:lineRule="auto"/>
              <w:jc w:val="center"/>
              <w:rPr>
                <w:rFonts w:ascii="Times New Roman" w:eastAsia="Times New Roman" w:hAnsi="Times New Roman" w:cs="Times New Roman"/>
                <w:b/>
                <w:sz w:val="24"/>
                <w:szCs w:val="24"/>
                <w:lang w:eastAsia="ru-RU"/>
              </w:rPr>
            </w:pPr>
          </w:p>
          <w:p w14:paraId="40FDC486" w14:textId="0780FF2D" w:rsidR="00E2536E" w:rsidRPr="00EF3F70" w:rsidRDefault="00822CA9" w:rsidP="00E2536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507B71">
              <w:rPr>
                <w:rFonts w:ascii="Times New Roman" w:eastAsia="Times New Roman" w:hAnsi="Times New Roman" w:cs="Times New Roman"/>
                <w:b/>
                <w:sz w:val="24"/>
                <w:szCs w:val="24"/>
                <w:lang w:eastAsia="ru-RU"/>
              </w:rPr>
              <w:t>2</w:t>
            </w:r>
          </w:p>
        </w:tc>
        <w:tc>
          <w:tcPr>
            <w:tcW w:w="2186" w:type="dxa"/>
          </w:tcPr>
          <w:p w14:paraId="62692CA2" w14:textId="77777777" w:rsidR="00E2536E" w:rsidRPr="00EF3F70" w:rsidRDefault="00E2536E" w:rsidP="00E2536E">
            <w:pPr>
              <w:spacing w:after="0" w:line="240" w:lineRule="auto"/>
              <w:jc w:val="center"/>
              <w:rPr>
                <w:rFonts w:ascii="Times New Roman" w:eastAsia="Times New Roman" w:hAnsi="Times New Roman" w:cs="Times New Roman"/>
                <w:sz w:val="24"/>
                <w:szCs w:val="24"/>
                <w:lang w:eastAsia="ru-RU"/>
              </w:rPr>
            </w:pPr>
          </w:p>
          <w:p w14:paraId="77E22887" w14:textId="66F07B45" w:rsidR="00E2536E" w:rsidRPr="00EF3F70" w:rsidRDefault="00507B71" w:rsidP="00E253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97" w:type="dxa"/>
            <w:gridSpan w:val="2"/>
          </w:tcPr>
          <w:p w14:paraId="3A39AF8A" w14:textId="77777777" w:rsidR="00E2536E" w:rsidRPr="00EF3F70" w:rsidRDefault="00E2536E" w:rsidP="00E2536E">
            <w:pPr>
              <w:spacing w:after="0" w:line="240" w:lineRule="auto"/>
              <w:jc w:val="center"/>
              <w:rPr>
                <w:rFonts w:ascii="Times New Roman" w:eastAsia="Times New Roman" w:hAnsi="Times New Roman" w:cs="Times New Roman"/>
                <w:sz w:val="24"/>
                <w:szCs w:val="24"/>
                <w:lang w:eastAsia="ru-RU"/>
              </w:rPr>
            </w:pPr>
          </w:p>
          <w:p w14:paraId="52101B92" w14:textId="69F913C6" w:rsidR="00E2536E" w:rsidRPr="00EF3F70" w:rsidRDefault="005B6285" w:rsidP="00E253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23" w:type="dxa"/>
            <w:gridSpan w:val="2"/>
          </w:tcPr>
          <w:p w14:paraId="4EFE9318" w14:textId="77777777" w:rsidR="00E2536E" w:rsidRPr="00EF3F70" w:rsidRDefault="00E2536E" w:rsidP="00E2536E">
            <w:pPr>
              <w:spacing w:after="0" w:line="240" w:lineRule="auto"/>
              <w:jc w:val="center"/>
              <w:rPr>
                <w:rFonts w:ascii="Times New Roman" w:eastAsia="Times New Roman" w:hAnsi="Times New Roman" w:cs="Times New Roman"/>
                <w:b/>
                <w:sz w:val="24"/>
                <w:szCs w:val="24"/>
                <w:lang w:eastAsia="ru-RU"/>
              </w:rPr>
            </w:pPr>
          </w:p>
          <w:p w14:paraId="175DDE81" w14:textId="4FCFA26B" w:rsidR="00E2536E" w:rsidRPr="00EF3F70" w:rsidRDefault="008815B7" w:rsidP="00E2536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314" w:type="dxa"/>
            <w:gridSpan w:val="3"/>
          </w:tcPr>
          <w:p w14:paraId="072DCC17" w14:textId="77777777" w:rsidR="00E2536E" w:rsidRPr="00EF3F70" w:rsidRDefault="00E2536E" w:rsidP="00E2536E">
            <w:pPr>
              <w:spacing w:after="0" w:line="240" w:lineRule="auto"/>
              <w:jc w:val="center"/>
              <w:rPr>
                <w:rFonts w:ascii="Times New Roman" w:eastAsia="Times New Roman" w:hAnsi="Times New Roman" w:cs="Times New Roman"/>
                <w:sz w:val="24"/>
                <w:szCs w:val="24"/>
                <w:lang w:eastAsia="ru-RU"/>
              </w:rPr>
            </w:pPr>
          </w:p>
          <w:p w14:paraId="02FB3DF0" w14:textId="77777777" w:rsidR="00E2536E" w:rsidRPr="00EF3F70" w:rsidRDefault="00822CA9" w:rsidP="00E253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267" w:type="dxa"/>
            <w:gridSpan w:val="2"/>
          </w:tcPr>
          <w:p w14:paraId="7B83E0C6" w14:textId="4214134B" w:rsidR="00E2536E" w:rsidRPr="00EF3F70" w:rsidRDefault="005756DC" w:rsidP="005672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Научные доклады</w:t>
            </w:r>
            <w:r w:rsidR="00176042">
              <w:rPr>
                <w:rFonts w:ascii="Times New Roman" w:eastAsia="Times New Roman" w:hAnsi="Times New Roman" w:cs="Times New Roman"/>
                <w:sz w:val="24"/>
                <w:szCs w:val="24"/>
                <w:lang w:eastAsia="ru-RU"/>
              </w:rPr>
              <w:t xml:space="preserve"> с презентациями. Тестирование</w:t>
            </w:r>
          </w:p>
        </w:tc>
      </w:tr>
      <w:tr w:rsidR="00E2536E" w:rsidRPr="00EF3F70" w14:paraId="60CF4189" w14:textId="77777777" w:rsidTr="008F585C">
        <w:trPr>
          <w:gridAfter w:val="1"/>
          <w:wAfter w:w="67" w:type="dxa"/>
          <w:trHeight w:val="584"/>
        </w:trPr>
        <w:tc>
          <w:tcPr>
            <w:tcW w:w="5621" w:type="dxa"/>
          </w:tcPr>
          <w:p w14:paraId="4392B938" w14:textId="2C61EA49" w:rsidR="00E2536E" w:rsidRPr="00822CA9" w:rsidRDefault="0078378B" w:rsidP="00822CA9">
            <w:pPr>
              <w:rPr>
                <w:rFonts w:ascii="Times New Roman" w:hAnsi="Times New Roman" w:cs="Times New Roman"/>
                <w:b/>
                <w:sz w:val="24"/>
                <w:szCs w:val="24"/>
              </w:rPr>
            </w:pPr>
            <w:r w:rsidRPr="00822CA9">
              <w:rPr>
                <w:rFonts w:ascii="Times New Roman" w:hAnsi="Times New Roman" w:cs="Times New Roman"/>
                <w:b/>
                <w:sz w:val="24"/>
                <w:szCs w:val="24"/>
              </w:rPr>
              <w:t xml:space="preserve">Тема 5. </w:t>
            </w:r>
            <w:r w:rsidR="00822CA9" w:rsidRPr="00822CA9">
              <w:rPr>
                <w:rFonts w:ascii="Times New Roman" w:hAnsi="Times New Roman" w:cs="Times New Roman"/>
                <w:b/>
                <w:sz w:val="24"/>
                <w:szCs w:val="24"/>
              </w:rPr>
              <w:t xml:space="preserve"> </w:t>
            </w:r>
            <w:r w:rsidR="00575AB9">
              <w:rPr>
                <w:rFonts w:ascii="Times New Roman" w:hAnsi="Times New Roman" w:cs="Times New Roman"/>
                <w:b/>
                <w:sz w:val="24"/>
                <w:szCs w:val="24"/>
              </w:rPr>
              <w:t xml:space="preserve"> </w:t>
            </w:r>
            <w:r w:rsidR="00A2487D">
              <w:rPr>
                <w:rFonts w:ascii="Times New Roman" w:hAnsi="Times New Roman" w:cs="Times New Roman"/>
                <w:b/>
                <w:sz w:val="24"/>
                <w:szCs w:val="24"/>
              </w:rPr>
              <w:t>Трансформация</w:t>
            </w:r>
            <w:r w:rsidR="00575AB9">
              <w:rPr>
                <w:rFonts w:ascii="Times New Roman" w:hAnsi="Times New Roman" w:cs="Times New Roman"/>
                <w:b/>
                <w:sz w:val="24"/>
                <w:szCs w:val="24"/>
              </w:rPr>
              <w:t xml:space="preserve"> и</w:t>
            </w:r>
            <w:r w:rsidR="00575AB9" w:rsidRPr="00822CA9">
              <w:rPr>
                <w:rFonts w:ascii="Times New Roman" w:hAnsi="Times New Roman" w:cs="Times New Roman"/>
                <w:b/>
                <w:sz w:val="24"/>
                <w:szCs w:val="24"/>
              </w:rPr>
              <w:t>нстит</w:t>
            </w:r>
            <w:r w:rsidR="009E4E7D">
              <w:rPr>
                <w:rFonts w:ascii="Times New Roman" w:hAnsi="Times New Roman" w:cs="Times New Roman"/>
                <w:b/>
                <w:sz w:val="24"/>
                <w:szCs w:val="24"/>
              </w:rPr>
              <w:t xml:space="preserve">утов </w:t>
            </w:r>
            <w:r w:rsidR="00575AB9" w:rsidRPr="00822CA9">
              <w:rPr>
                <w:rFonts w:ascii="Times New Roman" w:hAnsi="Times New Roman" w:cs="Times New Roman"/>
                <w:b/>
                <w:sz w:val="24"/>
                <w:szCs w:val="24"/>
              </w:rPr>
              <w:t>государственного регулирования социальн</w:t>
            </w:r>
            <w:r w:rsidR="00662411">
              <w:rPr>
                <w:rFonts w:ascii="Times New Roman" w:hAnsi="Times New Roman" w:cs="Times New Roman"/>
                <w:b/>
                <w:sz w:val="24"/>
                <w:szCs w:val="24"/>
              </w:rPr>
              <w:t>ой динамики</w:t>
            </w:r>
            <w:r w:rsidR="00992350">
              <w:rPr>
                <w:rFonts w:ascii="Times New Roman" w:hAnsi="Times New Roman" w:cs="Times New Roman"/>
                <w:b/>
                <w:sz w:val="24"/>
                <w:szCs w:val="24"/>
              </w:rPr>
              <w:t xml:space="preserve">. </w:t>
            </w:r>
          </w:p>
        </w:tc>
        <w:tc>
          <w:tcPr>
            <w:tcW w:w="1034" w:type="dxa"/>
          </w:tcPr>
          <w:p w14:paraId="6ED879B3" w14:textId="77777777" w:rsidR="00E2536E" w:rsidRPr="00EF3F70" w:rsidRDefault="00E2536E" w:rsidP="00E2536E">
            <w:pPr>
              <w:spacing w:after="0" w:line="240" w:lineRule="auto"/>
              <w:jc w:val="center"/>
              <w:rPr>
                <w:rFonts w:ascii="Times New Roman" w:eastAsia="Times New Roman" w:hAnsi="Times New Roman" w:cs="Times New Roman"/>
                <w:b/>
                <w:sz w:val="24"/>
                <w:szCs w:val="24"/>
                <w:lang w:eastAsia="ru-RU"/>
              </w:rPr>
            </w:pPr>
          </w:p>
          <w:p w14:paraId="01C1B880" w14:textId="325ED0E3" w:rsidR="00E2536E" w:rsidRPr="00EF3F70" w:rsidRDefault="00822CA9" w:rsidP="00E2536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253BA7">
              <w:rPr>
                <w:rFonts w:ascii="Times New Roman" w:eastAsia="Times New Roman" w:hAnsi="Times New Roman" w:cs="Times New Roman"/>
                <w:b/>
                <w:sz w:val="24"/>
                <w:szCs w:val="24"/>
                <w:lang w:eastAsia="ru-RU"/>
              </w:rPr>
              <w:t>4</w:t>
            </w:r>
          </w:p>
        </w:tc>
        <w:tc>
          <w:tcPr>
            <w:tcW w:w="2186" w:type="dxa"/>
          </w:tcPr>
          <w:p w14:paraId="7FCFAC56" w14:textId="77777777" w:rsidR="00E2536E" w:rsidRPr="00EF3F70" w:rsidRDefault="00E2536E" w:rsidP="00E2536E">
            <w:pPr>
              <w:spacing w:after="0" w:line="240" w:lineRule="auto"/>
              <w:jc w:val="center"/>
              <w:rPr>
                <w:rFonts w:ascii="Times New Roman" w:eastAsia="Times New Roman" w:hAnsi="Times New Roman" w:cs="Times New Roman"/>
                <w:sz w:val="24"/>
                <w:szCs w:val="24"/>
                <w:lang w:eastAsia="ru-RU"/>
              </w:rPr>
            </w:pPr>
          </w:p>
          <w:p w14:paraId="5D135508" w14:textId="77777777" w:rsidR="00E2536E" w:rsidRPr="00EF3F70" w:rsidRDefault="00BE3986" w:rsidP="00E253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97" w:type="dxa"/>
            <w:gridSpan w:val="2"/>
          </w:tcPr>
          <w:p w14:paraId="49B1F324" w14:textId="77777777" w:rsidR="00E2536E" w:rsidRPr="00EF3F70" w:rsidRDefault="00E2536E" w:rsidP="00E2536E">
            <w:pPr>
              <w:spacing w:after="0" w:line="240" w:lineRule="auto"/>
              <w:jc w:val="center"/>
              <w:rPr>
                <w:rFonts w:ascii="Times New Roman" w:eastAsia="Times New Roman" w:hAnsi="Times New Roman" w:cs="Times New Roman"/>
                <w:sz w:val="24"/>
                <w:szCs w:val="24"/>
                <w:lang w:eastAsia="ru-RU"/>
              </w:rPr>
            </w:pPr>
          </w:p>
          <w:p w14:paraId="4AC980BF" w14:textId="77777777" w:rsidR="00E2536E" w:rsidRPr="00EF3F70" w:rsidRDefault="00822CA9" w:rsidP="00E253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23" w:type="dxa"/>
            <w:gridSpan w:val="2"/>
          </w:tcPr>
          <w:p w14:paraId="2F5D02F8" w14:textId="77777777" w:rsidR="00E2536E" w:rsidRPr="00EF3F70" w:rsidRDefault="00E2536E" w:rsidP="00E2536E">
            <w:pPr>
              <w:spacing w:after="0" w:line="240" w:lineRule="auto"/>
              <w:jc w:val="center"/>
              <w:rPr>
                <w:rFonts w:ascii="Times New Roman" w:eastAsia="Times New Roman" w:hAnsi="Times New Roman" w:cs="Times New Roman"/>
                <w:b/>
                <w:sz w:val="24"/>
                <w:szCs w:val="24"/>
                <w:lang w:eastAsia="ru-RU"/>
              </w:rPr>
            </w:pPr>
          </w:p>
          <w:p w14:paraId="1E47A6EF" w14:textId="77777777" w:rsidR="00E2536E" w:rsidRPr="00EF3F70" w:rsidRDefault="00822CA9" w:rsidP="00E2536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1314" w:type="dxa"/>
            <w:gridSpan w:val="3"/>
          </w:tcPr>
          <w:p w14:paraId="3DDBD333" w14:textId="77777777" w:rsidR="00E2536E" w:rsidRPr="00EF3F70" w:rsidRDefault="00E2536E" w:rsidP="00E2536E">
            <w:pPr>
              <w:spacing w:after="0" w:line="240" w:lineRule="auto"/>
              <w:jc w:val="center"/>
              <w:rPr>
                <w:rFonts w:ascii="Times New Roman" w:eastAsia="Times New Roman" w:hAnsi="Times New Roman" w:cs="Times New Roman"/>
                <w:sz w:val="24"/>
                <w:szCs w:val="24"/>
                <w:lang w:eastAsia="ru-RU"/>
              </w:rPr>
            </w:pPr>
          </w:p>
          <w:p w14:paraId="35422418" w14:textId="77777777" w:rsidR="00E2536E" w:rsidRPr="00EF3F70" w:rsidRDefault="00822CA9" w:rsidP="00E253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267" w:type="dxa"/>
            <w:gridSpan w:val="2"/>
          </w:tcPr>
          <w:p w14:paraId="456F7B05" w14:textId="55B307E6" w:rsidR="00E2536E" w:rsidRPr="00EF3F70" w:rsidRDefault="00176042" w:rsidP="00E253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Научные доклады</w:t>
            </w:r>
            <w:r w:rsidR="00E10380">
              <w:rPr>
                <w:rFonts w:ascii="Times New Roman" w:eastAsia="Times New Roman" w:hAnsi="Times New Roman" w:cs="Times New Roman"/>
                <w:sz w:val="24"/>
                <w:szCs w:val="24"/>
                <w:lang w:eastAsia="ru-RU"/>
              </w:rPr>
              <w:t xml:space="preserve"> с презентациями</w:t>
            </w:r>
            <w:r>
              <w:rPr>
                <w:rFonts w:ascii="Times New Roman" w:eastAsia="Times New Roman" w:hAnsi="Times New Roman" w:cs="Times New Roman"/>
                <w:sz w:val="24"/>
                <w:szCs w:val="24"/>
                <w:lang w:eastAsia="ru-RU"/>
              </w:rPr>
              <w:t>. Круглый стол</w:t>
            </w:r>
          </w:p>
        </w:tc>
      </w:tr>
      <w:tr w:rsidR="00E2536E" w:rsidRPr="00EF3F70" w14:paraId="2F5D8049" w14:textId="77777777" w:rsidTr="008F585C">
        <w:trPr>
          <w:gridAfter w:val="1"/>
          <w:wAfter w:w="67" w:type="dxa"/>
          <w:trHeight w:val="584"/>
        </w:trPr>
        <w:tc>
          <w:tcPr>
            <w:tcW w:w="5621" w:type="dxa"/>
          </w:tcPr>
          <w:p w14:paraId="726F552A" w14:textId="216814B7" w:rsidR="00117A54" w:rsidRPr="00822CA9" w:rsidRDefault="0078378B" w:rsidP="006A7275">
            <w:pPr>
              <w:rPr>
                <w:rFonts w:ascii="Times New Roman" w:hAnsi="Times New Roman" w:cs="Times New Roman"/>
                <w:b/>
                <w:sz w:val="24"/>
                <w:szCs w:val="24"/>
              </w:rPr>
            </w:pPr>
            <w:r w:rsidRPr="00822CA9">
              <w:rPr>
                <w:rFonts w:ascii="Times New Roman" w:hAnsi="Times New Roman" w:cs="Times New Roman"/>
                <w:b/>
                <w:sz w:val="24"/>
                <w:szCs w:val="24"/>
              </w:rPr>
              <w:t>Тема</w:t>
            </w:r>
            <w:r w:rsidR="00FC7152">
              <w:rPr>
                <w:rFonts w:ascii="Times New Roman" w:hAnsi="Times New Roman" w:cs="Times New Roman"/>
                <w:b/>
                <w:sz w:val="24"/>
                <w:szCs w:val="24"/>
              </w:rPr>
              <w:t xml:space="preserve"> </w:t>
            </w:r>
            <w:r w:rsidRPr="00822CA9">
              <w:rPr>
                <w:rFonts w:ascii="Times New Roman" w:hAnsi="Times New Roman" w:cs="Times New Roman"/>
                <w:b/>
                <w:sz w:val="24"/>
                <w:szCs w:val="24"/>
              </w:rPr>
              <w:t>6.</w:t>
            </w:r>
            <w:r w:rsidR="006C5B71">
              <w:rPr>
                <w:rFonts w:ascii="Times New Roman" w:hAnsi="Times New Roman" w:cs="Times New Roman"/>
                <w:b/>
                <w:sz w:val="24"/>
                <w:szCs w:val="24"/>
              </w:rPr>
              <w:t xml:space="preserve"> </w:t>
            </w:r>
            <w:r w:rsidR="00BC5739">
              <w:rPr>
                <w:rFonts w:ascii="Times New Roman" w:hAnsi="Times New Roman" w:cs="Times New Roman"/>
                <w:b/>
                <w:sz w:val="24"/>
                <w:szCs w:val="24"/>
              </w:rPr>
              <w:t>Анализ к</w:t>
            </w:r>
            <w:r w:rsidR="00117A54">
              <w:rPr>
                <w:rFonts w:ascii="Times New Roman" w:hAnsi="Times New Roman" w:cs="Times New Roman"/>
                <w:b/>
                <w:sz w:val="24"/>
                <w:szCs w:val="24"/>
              </w:rPr>
              <w:t>омплекс</w:t>
            </w:r>
            <w:r w:rsidR="00BC5739">
              <w:rPr>
                <w:rFonts w:ascii="Times New Roman" w:hAnsi="Times New Roman" w:cs="Times New Roman"/>
                <w:b/>
                <w:sz w:val="24"/>
                <w:szCs w:val="24"/>
              </w:rPr>
              <w:t>а</w:t>
            </w:r>
            <w:r w:rsidR="00117A54">
              <w:rPr>
                <w:rFonts w:ascii="Times New Roman" w:hAnsi="Times New Roman" w:cs="Times New Roman"/>
                <w:b/>
                <w:sz w:val="24"/>
                <w:szCs w:val="24"/>
              </w:rPr>
              <w:t xml:space="preserve"> </w:t>
            </w:r>
            <w:r w:rsidR="002B5A60">
              <w:rPr>
                <w:rFonts w:ascii="Times New Roman" w:hAnsi="Times New Roman" w:cs="Times New Roman"/>
                <w:b/>
                <w:sz w:val="24"/>
                <w:szCs w:val="24"/>
              </w:rPr>
              <w:t>международных и национальных</w:t>
            </w:r>
            <w:r w:rsidR="00226934">
              <w:rPr>
                <w:rFonts w:ascii="Times New Roman" w:hAnsi="Times New Roman" w:cs="Times New Roman"/>
                <w:b/>
                <w:sz w:val="24"/>
                <w:szCs w:val="24"/>
              </w:rPr>
              <w:t xml:space="preserve"> измерений</w:t>
            </w:r>
            <w:r w:rsidR="002B5A60">
              <w:rPr>
                <w:rFonts w:ascii="Times New Roman" w:hAnsi="Times New Roman" w:cs="Times New Roman"/>
                <w:b/>
                <w:sz w:val="24"/>
                <w:szCs w:val="24"/>
              </w:rPr>
              <w:t xml:space="preserve"> </w:t>
            </w:r>
            <w:r w:rsidR="009114A3">
              <w:rPr>
                <w:rFonts w:ascii="Times New Roman" w:hAnsi="Times New Roman" w:cs="Times New Roman"/>
                <w:b/>
                <w:sz w:val="24"/>
                <w:szCs w:val="24"/>
              </w:rPr>
              <w:t>социальной динамики</w:t>
            </w:r>
          </w:p>
        </w:tc>
        <w:tc>
          <w:tcPr>
            <w:tcW w:w="1034" w:type="dxa"/>
          </w:tcPr>
          <w:p w14:paraId="3423239F" w14:textId="77777777" w:rsidR="00E2536E" w:rsidRPr="00EF3F70" w:rsidRDefault="00E2536E" w:rsidP="00E2536E">
            <w:pPr>
              <w:spacing w:after="0" w:line="240" w:lineRule="auto"/>
              <w:jc w:val="center"/>
              <w:rPr>
                <w:rFonts w:ascii="Times New Roman" w:eastAsia="Times New Roman" w:hAnsi="Times New Roman" w:cs="Times New Roman"/>
                <w:b/>
                <w:sz w:val="24"/>
                <w:szCs w:val="24"/>
                <w:lang w:eastAsia="ru-RU"/>
              </w:rPr>
            </w:pPr>
          </w:p>
          <w:p w14:paraId="431A4BE0" w14:textId="2AC70703" w:rsidR="00E2536E" w:rsidRPr="00EF3F70" w:rsidRDefault="00822CA9" w:rsidP="00E2536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253BA7">
              <w:rPr>
                <w:rFonts w:ascii="Times New Roman" w:eastAsia="Times New Roman" w:hAnsi="Times New Roman" w:cs="Times New Roman"/>
                <w:b/>
                <w:sz w:val="24"/>
                <w:szCs w:val="24"/>
                <w:lang w:eastAsia="ru-RU"/>
              </w:rPr>
              <w:t>8</w:t>
            </w:r>
          </w:p>
        </w:tc>
        <w:tc>
          <w:tcPr>
            <w:tcW w:w="2186" w:type="dxa"/>
          </w:tcPr>
          <w:p w14:paraId="62DDA44B" w14:textId="77777777" w:rsidR="00E2536E" w:rsidRPr="00EF3F70" w:rsidRDefault="00E2536E" w:rsidP="00E2536E">
            <w:pPr>
              <w:spacing w:after="0" w:line="240" w:lineRule="auto"/>
              <w:jc w:val="center"/>
              <w:rPr>
                <w:rFonts w:ascii="Times New Roman" w:eastAsia="Times New Roman" w:hAnsi="Times New Roman" w:cs="Times New Roman"/>
                <w:sz w:val="24"/>
                <w:szCs w:val="24"/>
                <w:lang w:eastAsia="ru-RU"/>
              </w:rPr>
            </w:pPr>
          </w:p>
          <w:p w14:paraId="6BF4BBDE" w14:textId="77777777" w:rsidR="00E2536E" w:rsidRPr="00EF3F70" w:rsidRDefault="00BE3986" w:rsidP="00E253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97" w:type="dxa"/>
            <w:gridSpan w:val="2"/>
          </w:tcPr>
          <w:p w14:paraId="26D81FB2" w14:textId="77777777" w:rsidR="00E2536E" w:rsidRPr="00EF3F70" w:rsidRDefault="00E2536E" w:rsidP="00E2536E">
            <w:pPr>
              <w:spacing w:after="0" w:line="240" w:lineRule="auto"/>
              <w:jc w:val="center"/>
              <w:rPr>
                <w:rFonts w:ascii="Times New Roman" w:eastAsia="Times New Roman" w:hAnsi="Times New Roman" w:cs="Times New Roman"/>
                <w:sz w:val="24"/>
                <w:szCs w:val="24"/>
                <w:lang w:eastAsia="ru-RU"/>
              </w:rPr>
            </w:pPr>
          </w:p>
          <w:p w14:paraId="4C44C6CE" w14:textId="77777777" w:rsidR="00E2536E" w:rsidRPr="00EF3F70" w:rsidRDefault="00822CA9" w:rsidP="00E253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23" w:type="dxa"/>
            <w:gridSpan w:val="2"/>
          </w:tcPr>
          <w:p w14:paraId="058BB032" w14:textId="77777777" w:rsidR="00E2536E" w:rsidRPr="00EF3F70" w:rsidRDefault="00E2536E" w:rsidP="00E2536E">
            <w:pPr>
              <w:spacing w:after="0" w:line="240" w:lineRule="auto"/>
              <w:jc w:val="center"/>
              <w:rPr>
                <w:rFonts w:ascii="Times New Roman" w:eastAsia="Times New Roman" w:hAnsi="Times New Roman" w:cs="Times New Roman"/>
                <w:b/>
                <w:sz w:val="24"/>
                <w:szCs w:val="24"/>
                <w:lang w:eastAsia="ru-RU"/>
              </w:rPr>
            </w:pPr>
          </w:p>
          <w:p w14:paraId="5AF31C18" w14:textId="77777777" w:rsidR="00E2536E" w:rsidRPr="00EF3F70" w:rsidRDefault="00822CA9" w:rsidP="00E2536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314" w:type="dxa"/>
            <w:gridSpan w:val="3"/>
          </w:tcPr>
          <w:p w14:paraId="3B89ABD2" w14:textId="77777777" w:rsidR="00E2536E" w:rsidRPr="00EF3F70" w:rsidRDefault="00E2536E" w:rsidP="00E2536E">
            <w:pPr>
              <w:spacing w:after="0" w:line="240" w:lineRule="auto"/>
              <w:jc w:val="center"/>
              <w:rPr>
                <w:rFonts w:ascii="Times New Roman" w:eastAsia="Times New Roman" w:hAnsi="Times New Roman" w:cs="Times New Roman"/>
                <w:sz w:val="24"/>
                <w:szCs w:val="24"/>
                <w:lang w:eastAsia="ru-RU"/>
              </w:rPr>
            </w:pPr>
          </w:p>
          <w:p w14:paraId="2B916EBB" w14:textId="77777777" w:rsidR="00E2536E" w:rsidRPr="00EF3F70" w:rsidRDefault="00822CA9" w:rsidP="00E253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267" w:type="dxa"/>
            <w:gridSpan w:val="2"/>
          </w:tcPr>
          <w:p w14:paraId="16488AE0" w14:textId="77777777" w:rsidR="00E2536E" w:rsidRDefault="00176042" w:rsidP="00E253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Обсуждение методики исследования эффективности социального развития региона</w:t>
            </w:r>
          </w:p>
          <w:p w14:paraId="0551D4CD" w14:textId="2B0A2765" w:rsidR="006D7AFC" w:rsidRPr="00EF3F70" w:rsidRDefault="006D7AFC" w:rsidP="00E253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Итоговое тестирование</w:t>
            </w:r>
          </w:p>
        </w:tc>
      </w:tr>
      <w:tr w:rsidR="008F585C" w:rsidRPr="002040A4" w14:paraId="53D308A6" w14:textId="77777777" w:rsidTr="008F585C">
        <w:tc>
          <w:tcPr>
            <w:tcW w:w="5621" w:type="dxa"/>
          </w:tcPr>
          <w:p w14:paraId="310F32C2" w14:textId="77777777" w:rsidR="008F585C" w:rsidRPr="002040A4" w:rsidRDefault="008F585C" w:rsidP="00E2536E">
            <w:pPr>
              <w:spacing w:after="0" w:line="240" w:lineRule="auto"/>
              <w:rPr>
                <w:rFonts w:ascii="Times New Roman" w:eastAsia="Times New Roman" w:hAnsi="Times New Roman" w:cs="Times New Roman"/>
                <w:b/>
                <w:bCs/>
                <w:sz w:val="24"/>
                <w:szCs w:val="24"/>
                <w:lang w:eastAsia="ru-RU"/>
              </w:rPr>
            </w:pPr>
            <w:r w:rsidRPr="002040A4">
              <w:rPr>
                <w:rFonts w:ascii="Times New Roman" w:eastAsia="Times New Roman" w:hAnsi="Times New Roman" w:cs="Times New Roman"/>
                <w:b/>
                <w:bCs/>
                <w:sz w:val="24"/>
                <w:szCs w:val="24"/>
                <w:lang w:eastAsia="ru-RU"/>
              </w:rPr>
              <w:t>Итого</w:t>
            </w:r>
          </w:p>
        </w:tc>
        <w:tc>
          <w:tcPr>
            <w:tcW w:w="1034" w:type="dxa"/>
          </w:tcPr>
          <w:p w14:paraId="2F1B05D5" w14:textId="77777777" w:rsidR="008F585C" w:rsidRPr="002040A4" w:rsidRDefault="008F585C" w:rsidP="00E2536E">
            <w:pPr>
              <w:spacing w:after="0" w:line="240" w:lineRule="auto"/>
              <w:jc w:val="center"/>
              <w:rPr>
                <w:rFonts w:ascii="Times New Roman" w:eastAsia="Times New Roman" w:hAnsi="Times New Roman" w:cs="Times New Roman"/>
                <w:b/>
                <w:bCs/>
                <w:iCs/>
                <w:sz w:val="24"/>
                <w:szCs w:val="24"/>
                <w:highlight w:val="lightGray"/>
                <w:lang w:eastAsia="ru-RU"/>
              </w:rPr>
            </w:pPr>
            <w:r w:rsidRPr="002040A4">
              <w:rPr>
                <w:rFonts w:ascii="Times New Roman" w:eastAsia="Times New Roman" w:hAnsi="Times New Roman" w:cs="Times New Roman"/>
                <w:b/>
                <w:bCs/>
                <w:iCs/>
                <w:sz w:val="24"/>
                <w:szCs w:val="24"/>
                <w:lang w:eastAsia="ru-RU"/>
              </w:rPr>
              <w:t>180</w:t>
            </w:r>
          </w:p>
        </w:tc>
        <w:tc>
          <w:tcPr>
            <w:tcW w:w="2211" w:type="dxa"/>
            <w:gridSpan w:val="2"/>
          </w:tcPr>
          <w:p w14:paraId="5F0C2662" w14:textId="1384F734" w:rsidR="008F585C" w:rsidRPr="002040A4" w:rsidRDefault="008F585C" w:rsidP="00E2536E">
            <w:pPr>
              <w:spacing w:after="0" w:line="240" w:lineRule="auto"/>
              <w:jc w:val="center"/>
              <w:rPr>
                <w:rFonts w:ascii="Times New Roman" w:eastAsia="Times New Roman" w:hAnsi="Times New Roman" w:cs="Times New Roman"/>
                <w:b/>
                <w:bCs/>
                <w:iCs/>
                <w:sz w:val="24"/>
                <w:szCs w:val="24"/>
                <w:highlight w:val="lightGray"/>
                <w:lang w:eastAsia="ru-RU"/>
              </w:rPr>
            </w:pPr>
            <w:r w:rsidRPr="002040A4">
              <w:rPr>
                <w:rFonts w:ascii="Times New Roman" w:eastAsia="Times New Roman" w:hAnsi="Times New Roman" w:cs="Times New Roman"/>
                <w:b/>
                <w:bCs/>
                <w:iCs/>
                <w:sz w:val="24"/>
                <w:szCs w:val="24"/>
                <w:lang w:eastAsia="ru-RU"/>
              </w:rPr>
              <w:t>16</w:t>
            </w:r>
          </w:p>
        </w:tc>
        <w:tc>
          <w:tcPr>
            <w:tcW w:w="1587" w:type="dxa"/>
            <w:gridSpan w:val="2"/>
          </w:tcPr>
          <w:p w14:paraId="7029587D" w14:textId="424F64D7" w:rsidR="008F585C" w:rsidRPr="002040A4" w:rsidRDefault="008F585C" w:rsidP="00E2536E">
            <w:pPr>
              <w:spacing w:after="0" w:line="240" w:lineRule="auto"/>
              <w:jc w:val="center"/>
              <w:rPr>
                <w:rFonts w:ascii="Times New Roman" w:eastAsia="Times New Roman" w:hAnsi="Times New Roman" w:cs="Times New Roman"/>
                <w:b/>
                <w:bCs/>
                <w:iCs/>
                <w:sz w:val="24"/>
                <w:szCs w:val="24"/>
                <w:lang w:eastAsia="ru-RU"/>
              </w:rPr>
            </w:pPr>
            <w:r w:rsidRPr="002040A4">
              <w:rPr>
                <w:rFonts w:ascii="Times New Roman" w:eastAsia="Times New Roman" w:hAnsi="Times New Roman" w:cs="Times New Roman"/>
                <w:b/>
                <w:bCs/>
                <w:iCs/>
                <w:sz w:val="24"/>
                <w:szCs w:val="24"/>
                <w:lang w:eastAsia="ru-RU"/>
              </w:rPr>
              <w:t>32</w:t>
            </w:r>
          </w:p>
        </w:tc>
        <w:tc>
          <w:tcPr>
            <w:tcW w:w="1449" w:type="dxa"/>
            <w:gridSpan w:val="2"/>
          </w:tcPr>
          <w:p w14:paraId="2F8BD0B8" w14:textId="3A2F0AC0" w:rsidR="008F585C" w:rsidRPr="002040A4" w:rsidRDefault="002040A4" w:rsidP="00E2536E">
            <w:pPr>
              <w:spacing w:after="0" w:line="240" w:lineRule="auto"/>
              <w:jc w:val="center"/>
              <w:rPr>
                <w:rFonts w:ascii="Times New Roman" w:eastAsia="Times New Roman" w:hAnsi="Times New Roman" w:cs="Times New Roman"/>
                <w:b/>
                <w:bCs/>
                <w:iCs/>
                <w:sz w:val="24"/>
                <w:szCs w:val="24"/>
                <w:lang w:eastAsia="ru-RU"/>
              </w:rPr>
            </w:pPr>
            <w:r w:rsidRPr="002040A4">
              <w:rPr>
                <w:rFonts w:ascii="Times New Roman" w:eastAsia="Times New Roman" w:hAnsi="Times New Roman" w:cs="Times New Roman"/>
                <w:b/>
                <w:bCs/>
                <w:iCs/>
                <w:sz w:val="24"/>
                <w:szCs w:val="24"/>
                <w:lang w:eastAsia="ru-RU"/>
              </w:rPr>
              <w:t>48</w:t>
            </w:r>
          </w:p>
        </w:tc>
        <w:tc>
          <w:tcPr>
            <w:tcW w:w="1245" w:type="dxa"/>
          </w:tcPr>
          <w:p w14:paraId="40B0D1D8" w14:textId="4D722896" w:rsidR="008F585C" w:rsidRPr="002040A4" w:rsidRDefault="008F585C" w:rsidP="008F585C">
            <w:pPr>
              <w:spacing w:after="0" w:line="240" w:lineRule="auto"/>
              <w:rPr>
                <w:rFonts w:ascii="Times New Roman" w:eastAsia="Times New Roman" w:hAnsi="Times New Roman" w:cs="Times New Roman"/>
                <w:b/>
                <w:bCs/>
                <w:sz w:val="24"/>
                <w:szCs w:val="24"/>
                <w:lang w:eastAsia="ru-RU"/>
              </w:rPr>
            </w:pPr>
            <w:r w:rsidRPr="002040A4">
              <w:rPr>
                <w:rFonts w:ascii="Times New Roman" w:eastAsia="Times New Roman" w:hAnsi="Times New Roman" w:cs="Times New Roman"/>
                <w:b/>
                <w:bCs/>
                <w:sz w:val="24"/>
                <w:szCs w:val="24"/>
                <w:lang w:eastAsia="ru-RU"/>
              </w:rPr>
              <w:t>132</w:t>
            </w:r>
          </w:p>
        </w:tc>
        <w:tc>
          <w:tcPr>
            <w:tcW w:w="2126" w:type="dxa"/>
            <w:gridSpan w:val="2"/>
          </w:tcPr>
          <w:p w14:paraId="487EDF87" w14:textId="45AE098A" w:rsidR="008F585C" w:rsidRPr="002040A4" w:rsidRDefault="008F585C" w:rsidP="008F585C">
            <w:pPr>
              <w:spacing w:after="0" w:line="240" w:lineRule="auto"/>
              <w:rPr>
                <w:rFonts w:ascii="Times New Roman" w:eastAsia="Times New Roman" w:hAnsi="Times New Roman" w:cs="Times New Roman"/>
                <w:b/>
                <w:bCs/>
                <w:sz w:val="24"/>
                <w:szCs w:val="24"/>
                <w:lang w:eastAsia="ru-RU"/>
              </w:rPr>
            </w:pPr>
          </w:p>
        </w:tc>
        <w:tc>
          <w:tcPr>
            <w:tcW w:w="236" w:type="dxa"/>
            <w:gridSpan w:val="2"/>
          </w:tcPr>
          <w:p w14:paraId="46520693" w14:textId="77777777" w:rsidR="008F585C" w:rsidRPr="002040A4" w:rsidRDefault="008F585C" w:rsidP="00E2536E">
            <w:pPr>
              <w:spacing w:after="0" w:line="240" w:lineRule="auto"/>
              <w:jc w:val="center"/>
              <w:rPr>
                <w:rFonts w:ascii="Times New Roman" w:eastAsia="Times New Roman" w:hAnsi="Times New Roman" w:cs="Times New Roman"/>
                <w:b/>
                <w:bCs/>
                <w:sz w:val="24"/>
                <w:szCs w:val="24"/>
                <w:lang w:eastAsia="ru-RU"/>
              </w:rPr>
            </w:pPr>
          </w:p>
        </w:tc>
      </w:tr>
    </w:tbl>
    <w:p w14:paraId="25D9E42D" w14:textId="77777777" w:rsidR="0044686E" w:rsidRPr="001178FB" w:rsidRDefault="0044686E" w:rsidP="0044686E"/>
    <w:p w14:paraId="331365F8" w14:textId="76797416" w:rsidR="00C56DF8" w:rsidRDefault="00C56DF8" w:rsidP="00C56DF8">
      <w:pPr>
        <w:spacing w:after="0" w:line="360" w:lineRule="auto"/>
        <w:jc w:val="center"/>
        <w:rPr>
          <w:rFonts w:ascii="Times New Roman" w:hAnsi="Times New Roman" w:cs="Times New Roman"/>
          <w:b/>
          <w:sz w:val="24"/>
          <w:szCs w:val="24"/>
        </w:rPr>
      </w:pPr>
      <w:r w:rsidRPr="00C56DF8">
        <w:rPr>
          <w:rFonts w:ascii="Times New Roman" w:hAnsi="Times New Roman" w:cs="Times New Roman"/>
          <w:b/>
          <w:sz w:val="24"/>
          <w:szCs w:val="24"/>
        </w:rPr>
        <w:t xml:space="preserve">Тема 1. </w:t>
      </w:r>
      <w:r w:rsidR="00313911">
        <w:rPr>
          <w:rFonts w:ascii="Times New Roman" w:hAnsi="Times New Roman" w:cs="Times New Roman"/>
          <w:b/>
          <w:sz w:val="24"/>
          <w:szCs w:val="24"/>
        </w:rPr>
        <w:t>Институты социальной динамики постиндустриального общества</w:t>
      </w:r>
    </w:p>
    <w:p w14:paraId="44873822" w14:textId="77777777" w:rsidR="00DC2F32" w:rsidRPr="00C56DF8" w:rsidRDefault="00A039E4" w:rsidP="00DC2F32">
      <w:pPr>
        <w:spacing w:after="0" w:line="360" w:lineRule="auto"/>
        <w:ind w:firstLine="709"/>
        <w:jc w:val="both"/>
        <w:rPr>
          <w:rFonts w:ascii="Times New Roman" w:hAnsi="Times New Roman" w:cs="Times New Roman"/>
          <w:sz w:val="24"/>
          <w:szCs w:val="24"/>
        </w:rPr>
      </w:pPr>
      <w:r w:rsidRPr="00C35313">
        <w:rPr>
          <w:rFonts w:ascii="Times New Roman" w:hAnsi="Times New Roman" w:cs="Times New Roman"/>
          <w:bCs/>
          <w:sz w:val="24"/>
          <w:szCs w:val="24"/>
        </w:rPr>
        <w:t>Характеристики постиндустриального общества</w:t>
      </w:r>
      <w:r w:rsidR="00C35313" w:rsidRPr="00C35313">
        <w:rPr>
          <w:rFonts w:ascii="Times New Roman" w:hAnsi="Times New Roman" w:cs="Times New Roman"/>
          <w:bCs/>
          <w:sz w:val="24"/>
          <w:szCs w:val="24"/>
        </w:rPr>
        <w:t>. Особенности информационного общества</w:t>
      </w:r>
      <w:r w:rsidR="00C35313">
        <w:rPr>
          <w:rFonts w:ascii="Times New Roman" w:hAnsi="Times New Roman" w:cs="Times New Roman"/>
          <w:bCs/>
          <w:sz w:val="24"/>
          <w:szCs w:val="24"/>
        </w:rPr>
        <w:t>.</w:t>
      </w:r>
      <w:r w:rsidR="00190CE4">
        <w:rPr>
          <w:rFonts w:ascii="Times New Roman" w:hAnsi="Times New Roman" w:cs="Times New Roman"/>
          <w:bCs/>
          <w:sz w:val="24"/>
          <w:szCs w:val="24"/>
        </w:rPr>
        <w:t xml:space="preserve"> </w:t>
      </w:r>
      <w:r w:rsidR="003D5BA8">
        <w:rPr>
          <w:rFonts w:ascii="Times New Roman" w:hAnsi="Times New Roman" w:cs="Times New Roman"/>
          <w:bCs/>
          <w:sz w:val="24"/>
          <w:szCs w:val="24"/>
        </w:rPr>
        <w:t>Социальные изменения занятости</w:t>
      </w:r>
      <w:r w:rsidR="00676F16">
        <w:rPr>
          <w:rFonts w:ascii="Times New Roman" w:hAnsi="Times New Roman" w:cs="Times New Roman"/>
          <w:bCs/>
          <w:sz w:val="24"/>
          <w:szCs w:val="24"/>
        </w:rPr>
        <w:t>. Демографические тенденции</w:t>
      </w:r>
      <w:r w:rsidR="00B522AA">
        <w:rPr>
          <w:rFonts w:ascii="Times New Roman" w:hAnsi="Times New Roman" w:cs="Times New Roman"/>
          <w:bCs/>
          <w:sz w:val="24"/>
          <w:szCs w:val="24"/>
        </w:rPr>
        <w:t xml:space="preserve">. </w:t>
      </w:r>
      <w:r w:rsidR="00C35313">
        <w:rPr>
          <w:rFonts w:ascii="Times New Roman" w:hAnsi="Times New Roman" w:cs="Times New Roman"/>
          <w:bCs/>
          <w:sz w:val="24"/>
          <w:szCs w:val="24"/>
        </w:rPr>
        <w:t xml:space="preserve"> </w:t>
      </w:r>
      <w:r w:rsidR="009D0BDC">
        <w:rPr>
          <w:rFonts w:ascii="Times New Roman" w:hAnsi="Times New Roman" w:cs="Times New Roman"/>
          <w:bCs/>
          <w:sz w:val="24"/>
          <w:szCs w:val="24"/>
        </w:rPr>
        <w:t xml:space="preserve">Новые провалы рынка и государства. </w:t>
      </w:r>
      <w:r w:rsidR="000F6396">
        <w:rPr>
          <w:rFonts w:ascii="Times New Roman" w:hAnsi="Times New Roman" w:cs="Times New Roman"/>
          <w:bCs/>
          <w:sz w:val="24"/>
          <w:szCs w:val="24"/>
        </w:rPr>
        <w:t>Асимметрия</w:t>
      </w:r>
      <w:r w:rsidR="00ED0298">
        <w:rPr>
          <w:rFonts w:ascii="Times New Roman" w:hAnsi="Times New Roman" w:cs="Times New Roman"/>
          <w:bCs/>
          <w:sz w:val="24"/>
          <w:szCs w:val="24"/>
        </w:rPr>
        <w:t xml:space="preserve"> </w:t>
      </w:r>
      <w:r w:rsidR="007F4937">
        <w:rPr>
          <w:rFonts w:ascii="Times New Roman" w:hAnsi="Times New Roman" w:cs="Times New Roman"/>
          <w:bCs/>
          <w:sz w:val="24"/>
          <w:szCs w:val="24"/>
        </w:rPr>
        <w:t xml:space="preserve">и неполнота информации в управленческих решениях. </w:t>
      </w:r>
      <w:r w:rsidR="00D56619">
        <w:rPr>
          <w:rFonts w:ascii="Times New Roman" w:hAnsi="Times New Roman" w:cs="Times New Roman"/>
          <w:bCs/>
          <w:sz w:val="24"/>
          <w:szCs w:val="24"/>
        </w:rPr>
        <w:t>Новая роль ф</w:t>
      </w:r>
      <w:r w:rsidR="007E1453">
        <w:rPr>
          <w:rFonts w:ascii="Times New Roman" w:hAnsi="Times New Roman" w:cs="Times New Roman"/>
          <w:bCs/>
          <w:sz w:val="24"/>
          <w:szCs w:val="24"/>
        </w:rPr>
        <w:t>и</w:t>
      </w:r>
      <w:r w:rsidR="00D56619">
        <w:rPr>
          <w:rFonts w:ascii="Times New Roman" w:hAnsi="Times New Roman" w:cs="Times New Roman"/>
          <w:bCs/>
          <w:sz w:val="24"/>
          <w:szCs w:val="24"/>
        </w:rPr>
        <w:t>нансовых отношений</w:t>
      </w:r>
      <w:r w:rsidR="005B5B03">
        <w:rPr>
          <w:rFonts w:ascii="Times New Roman" w:hAnsi="Times New Roman" w:cs="Times New Roman"/>
          <w:bCs/>
          <w:sz w:val="24"/>
          <w:szCs w:val="24"/>
        </w:rPr>
        <w:t xml:space="preserve">. </w:t>
      </w:r>
      <w:r w:rsidR="003C4AA0">
        <w:rPr>
          <w:rFonts w:ascii="Times New Roman" w:hAnsi="Times New Roman" w:cs="Times New Roman"/>
          <w:bCs/>
          <w:sz w:val="24"/>
          <w:szCs w:val="24"/>
        </w:rPr>
        <w:t>Роль государства в формировании человеческого капитала.</w:t>
      </w:r>
      <w:r w:rsidR="007E1453">
        <w:rPr>
          <w:rFonts w:ascii="Times New Roman" w:hAnsi="Times New Roman" w:cs="Times New Roman"/>
          <w:bCs/>
          <w:sz w:val="24"/>
          <w:szCs w:val="24"/>
        </w:rPr>
        <w:t xml:space="preserve"> </w:t>
      </w:r>
      <w:r w:rsidR="0031195F">
        <w:rPr>
          <w:rFonts w:ascii="Times New Roman" w:hAnsi="Times New Roman" w:cs="Times New Roman"/>
          <w:bCs/>
          <w:sz w:val="24"/>
          <w:szCs w:val="24"/>
        </w:rPr>
        <w:t>О</w:t>
      </w:r>
      <w:r w:rsidR="004D00BC">
        <w:rPr>
          <w:rFonts w:ascii="Times New Roman" w:hAnsi="Times New Roman" w:cs="Times New Roman"/>
          <w:bCs/>
          <w:sz w:val="24"/>
          <w:szCs w:val="24"/>
        </w:rPr>
        <w:t>пределение критер</w:t>
      </w:r>
      <w:r w:rsidR="004A374D">
        <w:rPr>
          <w:rFonts w:ascii="Times New Roman" w:hAnsi="Times New Roman" w:cs="Times New Roman"/>
          <w:bCs/>
          <w:sz w:val="24"/>
          <w:szCs w:val="24"/>
        </w:rPr>
        <w:t>и</w:t>
      </w:r>
      <w:r w:rsidR="004D00BC">
        <w:rPr>
          <w:rFonts w:ascii="Times New Roman" w:hAnsi="Times New Roman" w:cs="Times New Roman"/>
          <w:bCs/>
          <w:sz w:val="24"/>
          <w:szCs w:val="24"/>
        </w:rPr>
        <w:t xml:space="preserve">альной основы </w:t>
      </w:r>
      <w:r w:rsidR="0031195F">
        <w:rPr>
          <w:rFonts w:ascii="Times New Roman" w:hAnsi="Times New Roman" w:cs="Times New Roman"/>
          <w:bCs/>
          <w:sz w:val="24"/>
          <w:szCs w:val="24"/>
        </w:rPr>
        <w:t xml:space="preserve">измерения масштабов государства. </w:t>
      </w:r>
      <w:bookmarkStart w:id="1" w:name="_Hlk55578466"/>
      <w:r w:rsidR="00DC2F32">
        <w:rPr>
          <w:rFonts w:ascii="Times New Roman" w:hAnsi="Times New Roman" w:cs="Times New Roman"/>
          <w:sz w:val="24"/>
          <w:szCs w:val="24"/>
        </w:rPr>
        <w:t>Типы социальной политики</w:t>
      </w:r>
      <w:r w:rsidR="00DC2F32" w:rsidRPr="0061632D">
        <w:rPr>
          <w:rFonts w:ascii="Times New Roman" w:hAnsi="Times New Roman" w:cs="Times New Roman"/>
          <w:sz w:val="24"/>
          <w:szCs w:val="24"/>
        </w:rPr>
        <w:t>,</w:t>
      </w:r>
      <w:r w:rsidR="00DC2F32">
        <w:rPr>
          <w:rFonts w:ascii="Times New Roman" w:hAnsi="Times New Roman" w:cs="Times New Roman"/>
          <w:sz w:val="24"/>
          <w:szCs w:val="24"/>
        </w:rPr>
        <w:t xml:space="preserve"> классификация Эстин-Андерсона</w:t>
      </w:r>
      <w:r w:rsidR="00DC2F32" w:rsidRPr="0061632D">
        <w:rPr>
          <w:rFonts w:ascii="Times New Roman" w:hAnsi="Times New Roman" w:cs="Times New Roman"/>
          <w:sz w:val="24"/>
          <w:szCs w:val="24"/>
        </w:rPr>
        <w:t>.</w:t>
      </w:r>
      <w:r w:rsidR="00DC2F32">
        <w:rPr>
          <w:rFonts w:ascii="Times New Roman" w:hAnsi="Times New Roman" w:cs="Times New Roman"/>
          <w:sz w:val="24"/>
          <w:szCs w:val="24"/>
        </w:rPr>
        <w:t xml:space="preserve"> </w:t>
      </w:r>
    </w:p>
    <w:p w14:paraId="4DF447CC" w14:textId="77777777" w:rsidR="003563B3" w:rsidRPr="003F5F82" w:rsidRDefault="00567908" w:rsidP="003563B3">
      <w:pPr>
        <w:spacing w:after="0" w:line="360" w:lineRule="auto"/>
        <w:ind w:firstLine="709"/>
        <w:jc w:val="both"/>
        <w:rPr>
          <w:rFonts w:ascii="Times New Roman" w:hAnsi="Times New Roman" w:cs="Times New Roman"/>
          <w:sz w:val="24"/>
          <w:szCs w:val="24"/>
        </w:rPr>
      </w:pPr>
      <w:r w:rsidRPr="00C56DF8">
        <w:rPr>
          <w:rFonts w:ascii="Times New Roman" w:hAnsi="Times New Roman" w:cs="Times New Roman"/>
          <w:sz w:val="24"/>
          <w:szCs w:val="24"/>
        </w:rPr>
        <w:t>Социальные функции государства.</w:t>
      </w:r>
      <w:r>
        <w:rPr>
          <w:rFonts w:ascii="Times New Roman" w:hAnsi="Times New Roman" w:cs="Times New Roman"/>
          <w:sz w:val="24"/>
          <w:szCs w:val="24"/>
        </w:rPr>
        <w:t xml:space="preserve"> Противоречия формирования социального капитала. </w:t>
      </w:r>
      <w:r w:rsidRPr="00C56DF8">
        <w:rPr>
          <w:rFonts w:ascii="Times New Roman" w:hAnsi="Times New Roman" w:cs="Times New Roman"/>
          <w:sz w:val="24"/>
          <w:szCs w:val="24"/>
        </w:rPr>
        <w:t>Функции и основные характеристики социального государства</w:t>
      </w:r>
      <w:r>
        <w:rPr>
          <w:rFonts w:ascii="Times New Roman" w:hAnsi="Times New Roman" w:cs="Times New Roman"/>
          <w:sz w:val="24"/>
          <w:szCs w:val="24"/>
        </w:rPr>
        <w:t xml:space="preserve"> в постиндустриальном обществе.</w:t>
      </w:r>
      <w:r w:rsidRPr="00C56DF8">
        <w:rPr>
          <w:rFonts w:ascii="Times New Roman" w:hAnsi="Times New Roman" w:cs="Times New Roman"/>
          <w:sz w:val="24"/>
          <w:szCs w:val="24"/>
        </w:rPr>
        <w:t xml:space="preserve"> </w:t>
      </w:r>
      <w:r>
        <w:rPr>
          <w:rFonts w:ascii="Times New Roman" w:hAnsi="Times New Roman" w:cs="Times New Roman"/>
          <w:sz w:val="24"/>
          <w:szCs w:val="24"/>
        </w:rPr>
        <w:t>К</w:t>
      </w:r>
      <w:r w:rsidRPr="00C56DF8">
        <w:rPr>
          <w:rFonts w:ascii="Times New Roman" w:hAnsi="Times New Roman" w:cs="Times New Roman"/>
          <w:sz w:val="24"/>
          <w:szCs w:val="24"/>
        </w:rPr>
        <w:t>ризис</w:t>
      </w:r>
      <w:r>
        <w:rPr>
          <w:rFonts w:ascii="Times New Roman" w:hAnsi="Times New Roman" w:cs="Times New Roman"/>
          <w:sz w:val="24"/>
          <w:szCs w:val="24"/>
        </w:rPr>
        <w:t>ы</w:t>
      </w:r>
      <w:r w:rsidRPr="00C56DF8">
        <w:rPr>
          <w:rFonts w:ascii="Times New Roman" w:hAnsi="Times New Roman" w:cs="Times New Roman"/>
          <w:sz w:val="24"/>
          <w:szCs w:val="24"/>
        </w:rPr>
        <w:t xml:space="preserve"> социального государства. </w:t>
      </w:r>
      <w:r w:rsidR="003563B3">
        <w:rPr>
          <w:rFonts w:ascii="Times New Roman" w:hAnsi="Times New Roman" w:cs="Times New Roman"/>
          <w:sz w:val="24"/>
          <w:szCs w:val="24"/>
        </w:rPr>
        <w:t>Рациональность социальных действий государства – гармонизаций интересов социальных слоев общества. Особенности уязвимых слоев и задачи государства. Универсальные формы планирования социальной динамики – стратегические программы</w:t>
      </w:r>
      <w:r w:rsidR="003563B3" w:rsidRPr="00E670FC">
        <w:rPr>
          <w:rFonts w:ascii="Times New Roman" w:hAnsi="Times New Roman" w:cs="Times New Roman"/>
          <w:sz w:val="24"/>
          <w:szCs w:val="24"/>
        </w:rPr>
        <w:t>,</w:t>
      </w:r>
      <w:r w:rsidR="003563B3">
        <w:rPr>
          <w:rFonts w:ascii="Times New Roman" w:hAnsi="Times New Roman" w:cs="Times New Roman"/>
          <w:sz w:val="24"/>
          <w:szCs w:val="24"/>
        </w:rPr>
        <w:t xml:space="preserve"> индикативное планирование</w:t>
      </w:r>
      <w:r w:rsidR="003563B3" w:rsidRPr="005B5B03">
        <w:rPr>
          <w:rFonts w:ascii="Times New Roman" w:hAnsi="Times New Roman" w:cs="Times New Roman"/>
          <w:sz w:val="24"/>
          <w:szCs w:val="24"/>
        </w:rPr>
        <w:t>,</w:t>
      </w:r>
      <w:r w:rsidR="003563B3" w:rsidRPr="00453E43">
        <w:rPr>
          <w:rFonts w:ascii="Times New Roman" w:hAnsi="Times New Roman" w:cs="Times New Roman"/>
          <w:sz w:val="24"/>
          <w:szCs w:val="24"/>
        </w:rPr>
        <w:t xml:space="preserve"> </w:t>
      </w:r>
      <w:r w:rsidR="003563B3">
        <w:rPr>
          <w:rFonts w:ascii="Times New Roman" w:hAnsi="Times New Roman" w:cs="Times New Roman"/>
          <w:sz w:val="24"/>
          <w:szCs w:val="24"/>
        </w:rPr>
        <w:t xml:space="preserve">бюджетное планирование. </w:t>
      </w:r>
    </w:p>
    <w:p w14:paraId="1B911E43" w14:textId="23AFE7AB" w:rsidR="00C56DF8" w:rsidRDefault="00BE5456" w:rsidP="002F64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Особенности российской модели</w:t>
      </w:r>
      <w:r w:rsidR="00D5208D">
        <w:rPr>
          <w:rFonts w:ascii="Times New Roman" w:hAnsi="Times New Roman" w:cs="Times New Roman"/>
          <w:sz w:val="24"/>
          <w:szCs w:val="24"/>
        </w:rPr>
        <w:t xml:space="preserve"> </w:t>
      </w:r>
      <w:r w:rsidR="00E13F96">
        <w:rPr>
          <w:rFonts w:ascii="Times New Roman" w:hAnsi="Times New Roman" w:cs="Times New Roman"/>
          <w:sz w:val="24"/>
          <w:szCs w:val="24"/>
        </w:rPr>
        <w:t>государственного</w:t>
      </w:r>
      <w:r w:rsidR="00D5208D">
        <w:rPr>
          <w:rFonts w:ascii="Times New Roman" w:hAnsi="Times New Roman" w:cs="Times New Roman"/>
          <w:sz w:val="24"/>
          <w:szCs w:val="24"/>
        </w:rPr>
        <w:t xml:space="preserve"> регулирования социальной динамики</w:t>
      </w:r>
      <w:r w:rsidR="006C5E43">
        <w:rPr>
          <w:rFonts w:ascii="Times New Roman" w:hAnsi="Times New Roman" w:cs="Times New Roman"/>
          <w:sz w:val="24"/>
          <w:szCs w:val="24"/>
        </w:rPr>
        <w:t xml:space="preserve">. </w:t>
      </w:r>
      <w:r w:rsidR="00674EA4">
        <w:rPr>
          <w:rFonts w:ascii="Times New Roman" w:hAnsi="Times New Roman" w:cs="Times New Roman"/>
          <w:sz w:val="24"/>
          <w:szCs w:val="24"/>
        </w:rPr>
        <w:t>Завершенные</w:t>
      </w:r>
      <w:r w:rsidR="001474FE">
        <w:rPr>
          <w:rFonts w:ascii="Times New Roman" w:hAnsi="Times New Roman" w:cs="Times New Roman"/>
          <w:sz w:val="24"/>
          <w:szCs w:val="24"/>
        </w:rPr>
        <w:t xml:space="preserve"> социальные</w:t>
      </w:r>
      <w:r w:rsidR="00847E05">
        <w:rPr>
          <w:rFonts w:ascii="Times New Roman" w:hAnsi="Times New Roman" w:cs="Times New Roman"/>
          <w:sz w:val="24"/>
          <w:szCs w:val="24"/>
        </w:rPr>
        <w:t xml:space="preserve"> </w:t>
      </w:r>
      <w:r w:rsidR="001474FE">
        <w:rPr>
          <w:rFonts w:ascii="Times New Roman" w:hAnsi="Times New Roman" w:cs="Times New Roman"/>
          <w:sz w:val="24"/>
          <w:szCs w:val="24"/>
        </w:rPr>
        <w:t xml:space="preserve">стратегии </w:t>
      </w:r>
      <w:r w:rsidR="00C4673F">
        <w:rPr>
          <w:rFonts w:ascii="Times New Roman" w:hAnsi="Times New Roman" w:cs="Times New Roman"/>
          <w:sz w:val="24"/>
          <w:szCs w:val="24"/>
        </w:rPr>
        <w:t>РФ: дискуссии</w:t>
      </w:r>
      <w:r w:rsidR="004025D8">
        <w:rPr>
          <w:rFonts w:ascii="Times New Roman" w:hAnsi="Times New Roman" w:cs="Times New Roman"/>
          <w:sz w:val="24"/>
          <w:szCs w:val="24"/>
        </w:rPr>
        <w:t xml:space="preserve"> и результаты.</w:t>
      </w:r>
      <w:r w:rsidR="0004559C">
        <w:rPr>
          <w:rFonts w:ascii="Times New Roman" w:hAnsi="Times New Roman" w:cs="Times New Roman"/>
          <w:sz w:val="24"/>
          <w:szCs w:val="24"/>
        </w:rPr>
        <w:t xml:space="preserve"> Комплекс </w:t>
      </w:r>
      <w:r w:rsidR="00871462">
        <w:rPr>
          <w:rFonts w:ascii="Times New Roman" w:hAnsi="Times New Roman" w:cs="Times New Roman"/>
          <w:sz w:val="24"/>
          <w:szCs w:val="24"/>
        </w:rPr>
        <w:t>современных стратегий развития РФ.</w:t>
      </w:r>
    </w:p>
    <w:p w14:paraId="5A1A6A01" w14:textId="75DFB1CD" w:rsidR="00826AEE" w:rsidRPr="00C56DF8" w:rsidRDefault="00826AEE" w:rsidP="00826AEE">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2. </w:t>
      </w:r>
      <w:r w:rsidR="0086018E">
        <w:rPr>
          <w:rFonts w:ascii="Times New Roman" w:hAnsi="Times New Roman" w:cs="Times New Roman"/>
          <w:b/>
          <w:sz w:val="24"/>
          <w:szCs w:val="24"/>
        </w:rPr>
        <w:t>Анализ факторов у</w:t>
      </w:r>
      <w:r w:rsidR="0086018E" w:rsidRPr="00822CA9">
        <w:rPr>
          <w:rFonts w:ascii="Times New Roman" w:hAnsi="Times New Roman" w:cs="Times New Roman"/>
          <w:b/>
          <w:sz w:val="24"/>
          <w:szCs w:val="24"/>
        </w:rPr>
        <w:t>стойчиво</w:t>
      </w:r>
      <w:r w:rsidR="0086018E">
        <w:rPr>
          <w:rFonts w:ascii="Times New Roman" w:hAnsi="Times New Roman" w:cs="Times New Roman"/>
          <w:b/>
          <w:sz w:val="24"/>
          <w:szCs w:val="24"/>
        </w:rPr>
        <w:t>го</w:t>
      </w:r>
      <w:r w:rsidR="0086018E" w:rsidRPr="00822CA9">
        <w:rPr>
          <w:rFonts w:ascii="Times New Roman" w:hAnsi="Times New Roman" w:cs="Times New Roman"/>
          <w:b/>
          <w:sz w:val="24"/>
          <w:szCs w:val="24"/>
        </w:rPr>
        <w:t xml:space="preserve"> развити</w:t>
      </w:r>
      <w:r w:rsidR="0086018E">
        <w:rPr>
          <w:rFonts w:ascii="Times New Roman" w:hAnsi="Times New Roman" w:cs="Times New Roman"/>
          <w:b/>
          <w:sz w:val="24"/>
          <w:szCs w:val="24"/>
        </w:rPr>
        <w:t xml:space="preserve">е в цифровой среде: государственные стратегии </w:t>
      </w:r>
    </w:p>
    <w:p w14:paraId="6A738792" w14:textId="67CF19CC" w:rsidR="0061632D" w:rsidRPr="00C56DF8" w:rsidRDefault="007653FE" w:rsidP="0061632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Противоречия и трансформация государства</w:t>
      </w:r>
      <w:r w:rsidR="009C4709">
        <w:rPr>
          <w:rFonts w:ascii="Times New Roman" w:hAnsi="Times New Roman" w:cs="Times New Roman"/>
          <w:sz w:val="24"/>
          <w:szCs w:val="24"/>
        </w:rPr>
        <w:t xml:space="preserve"> </w:t>
      </w:r>
      <w:r w:rsidR="009C4709" w:rsidRPr="00F24020">
        <w:rPr>
          <w:rFonts w:ascii="Times New Roman" w:hAnsi="Times New Roman" w:cs="Times New Roman"/>
          <w:sz w:val="24"/>
          <w:szCs w:val="24"/>
        </w:rPr>
        <w:t xml:space="preserve">в работах </w:t>
      </w:r>
      <w:r w:rsidR="00826AEE" w:rsidRPr="00F24020">
        <w:rPr>
          <w:rFonts w:ascii="Times New Roman" w:hAnsi="Times New Roman" w:cs="Times New Roman"/>
          <w:sz w:val="24"/>
          <w:szCs w:val="24"/>
        </w:rPr>
        <w:t xml:space="preserve">И. </w:t>
      </w:r>
      <w:proofErr w:type="spellStart"/>
      <w:r w:rsidR="00826AEE" w:rsidRPr="00F24020">
        <w:rPr>
          <w:rFonts w:ascii="Times New Roman" w:hAnsi="Times New Roman" w:cs="Times New Roman"/>
          <w:sz w:val="24"/>
          <w:szCs w:val="24"/>
        </w:rPr>
        <w:t>Валлерстай</w:t>
      </w:r>
      <w:r w:rsidR="00FD578E" w:rsidRPr="00F24020">
        <w:rPr>
          <w:rFonts w:ascii="Times New Roman" w:hAnsi="Times New Roman" w:cs="Times New Roman"/>
          <w:sz w:val="24"/>
          <w:szCs w:val="24"/>
        </w:rPr>
        <w:t>н</w:t>
      </w:r>
      <w:r w:rsidR="00826AEE" w:rsidRPr="00F24020">
        <w:rPr>
          <w:rFonts w:ascii="Times New Roman" w:hAnsi="Times New Roman" w:cs="Times New Roman"/>
          <w:sz w:val="24"/>
          <w:szCs w:val="24"/>
        </w:rPr>
        <w:t>а</w:t>
      </w:r>
      <w:proofErr w:type="spellEnd"/>
      <w:r w:rsidR="00826AEE" w:rsidRPr="00F24020">
        <w:rPr>
          <w:rFonts w:ascii="Times New Roman" w:hAnsi="Times New Roman" w:cs="Times New Roman"/>
          <w:sz w:val="24"/>
          <w:szCs w:val="24"/>
        </w:rPr>
        <w:t xml:space="preserve">, З. Баумана, Э.Гидденса. Дискуссия о судьбах национально-территориальных государств. </w:t>
      </w:r>
      <w:r w:rsidR="00437013" w:rsidRPr="00F24020">
        <w:rPr>
          <w:rFonts w:ascii="Times New Roman" w:hAnsi="Times New Roman" w:cs="Times New Roman"/>
          <w:sz w:val="24"/>
          <w:szCs w:val="24"/>
        </w:rPr>
        <w:t>Современная социальная роль ТНК</w:t>
      </w:r>
      <w:r w:rsidR="00E65A9C" w:rsidRPr="00F24020">
        <w:rPr>
          <w:rFonts w:ascii="Times New Roman" w:hAnsi="Times New Roman" w:cs="Times New Roman"/>
          <w:sz w:val="24"/>
          <w:szCs w:val="24"/>
        </w:rPr>
        <w:t>: стей</w:t>
      </w:r>
      <w:r w:rsidR="00FD578E" w:rsidRPr="00F24020">
        <w:rPr>
          <w:rFonts w:ascii="Times New Roman" w:hAnsi="Times New Roman" w:cs="Times New Roman"/>
          <w:sz w:val="24"/>
          <w:szCs w:val="24"/>
        </w:rPr>
        <w:t>к</w:t>
      </w:r>
      <w:r w:rsidR="00D54EE8" w:rsidRPr="00F24020">
        <w:rPr>
          <w:rFonts w:ascii="Times New Roman" w:hAnsi="Times New Roman" w:cs="Times New Roman"/>
          <w:sz w:val="24"/>
          <w:szCs w:val="24"/>
        </w:rPr>
        <w:t>холдеры и новые</w:t>
      </w:r>
      <w:r w:rsidR="00D54EE8">
        <w:rPr>
          <w:rFonts w:ascii="Times New Roman" w:hAnsi="Times New Roman" w:cs="Times New Roman"/>
          <w:sz w:val="24"/>
          <w:szCs w:val="24"/>
        </w:rPr>
        <w:t xml:space="preserve"> формы добровольной социальной ответственности.</w:t>
      </w:r>
    </w:p>
    <w:p w14:paraId="3F3167BD" w14:textId="6720083C" w:rsidR="009965C9" w:rsidRDefault="00826AEE" w:rsidP="009965C9">
      <w:pPr>
        <w:spacing w:after="0" w:line="360" w:lineRule="auto"/>
        <w:ind w:firstLine="709"/>
        <w:jc w:val="both"/>
        <w:rPr>
          <w:rFonts w:ascii="Times New Roman" w:hAnsi="Times New Roman" w:cs="Times New Roman"/>
          <w:sz w:val="24"/>
          <w:szCs w:val="24"/>
        </w:rPr>
      </w:pPr>
      <w:r w:rsidRPr="00C56DF8">
        <w:rPr>
          <w:rFonts w:ascii="Times New Roman" w:hAnsi="Times New Roman" w:cs="Times New Roman"/>
          <w:sz w:val="24"/>
          <w:szCs w:val="24"/>
        </w:rPr>
        <w:t xml:space="preserve">Доклады Римского клуба 70-х гг. </w:t>
      </w:r>
      <w:r w:rsidRPr="00C56DF8">
        <w:rPr>
          <w:rFonts w:ascii="Times New Roman" w:hAnsi="Times New Roman" w:cs="Times New Roman"/>
          <w:sz w:val="24"/>
          <w:szCs w:val="24"/>
          <w:lang w:val="en-US"/>
        </w:rPr>
        <w:t>XX</w:t>
      </w:r>
      <w:r w:rsidRPr="00C56DF8">
        <w:rPr>
          <w:rFonts w:ascii="Times New Roman" w:hAnsi="Times New Roman" w:cs="Times New Roman"/>
          <w:sz w:val="24"/>
          <w:szCs w:val="24"/>
        </w:rPr>
        <w:t xml:space="preserve"> века: пределы роста, алармизм, новый международный порядок. Структурирования глобальных проблем человечества. Бедность и депривация. Виды помощи развитых стран. Проблемы экологии. Международная координация работ по защите окружающей среды. «Повестка дня на </w:t>
      </w:r>
      <w:r w:rsidRPr="00C56DF8">
        <w:rPr>
          <w:rFonts w:ascii="Times New Roman" w:hAnsi="Times New Roman" w:cs="Times New Roman"/>
          <w:sz w:val="24"/>
          <w:szCs w:val="24"/>
          <w:lang w:val="en-US"/>
        </w:rPr>
        <w:t>XXI</w:t>
      </w:r>
      <w:r w:rsidRPr="00C56DF8">
        <w:rPr>
          <w:rFonts w:ascii="Times New Roman" w:hAnsi="Times New Roman" w:cs="Times New Roman"/>
          <w:sz w:val="24"/>
          <w:szCs w:val="24"/>
        </w:rPr>
        <w:t xml:space="preserve"> век». Будущее устойчивого развития. Принципы «зеленого роста». Киотский протокол и Парижское соглашение по климату.</w:t>
      </w:r>
      <w:r w:rsidR="00B360D7">
        <w:rPr>
          <w:rFonts w:ascii="Times New Roman" w:hAnsi="Times New Roman" w:cs="Times New Roman"/>
          <w:sz w:val="24"/>
          <w:szCs w:val="24"/>
        </w:rPr>
        <w:t xml:space="preserve"> </w:t>
      </w:r>
      <w:r w:rsidR="00485A33">
        <w:rPr>
          <w:rFonts w:ascii="Times New Roman" w:hAnsi="Times New Roman" w:cs="Times New Roman"/>
          <w:sz w:val="24"/>
          <w:szCs w:val="24"/>
        </w:rPr>
        <w:t>Институциональное регулирование</w:t>
      </w:r>
      <w:r w:rsidR="00917A74" w:rsidRPr="00917A74">
        <w:rPr>
          <w:rFonts w:ascii="Times New Roman" w:hAnsi="Times New Roman" w:cs="Times New Roman"/>
          <w:sz w:val="24"/>
          <w:szCs w:val="24"/>
        </w:rPr>
        <w:t xml:space="preserve"> </w:t>
      </w:r>
      <w:r w:rsidR="00917A74">
        <w:rPr>
          <w:rFonts w:ascii="Times New Roman" w:hAnsi="Times New Roman" w:cs="Times New Roman"/>
          <w:sz w:val="24"/>
          <w:szCs w:val="24"/>
        </w:rPr>
        <w:t xml:space="preserve">«внешних эффектов» на </w:t>
      </w:r>
      <w:r w:rsidR="0034478A">
        <w:rPr>
          <w:rFonts w:ascii="Times New Roman" w:hAnsi="Times New Roman" w:cs="Times New Roman"/>
          <w:sz w:val="24"/>
          <w:szCs w:val="24"/>
        </w:rPr>
        <w:t xml:space="preserve">национальном и межгосударственном </w:t>
      </w:r>
      <w:r w:rsidR="009965C9">
        <w:rPr>
          <w:rFonts w:ascii="Times New Roman" w:hAnsi="Times New Roman" w:cs="Times New Roman"/>
          <w:sz w:val="24"/>
          <w:szCs w:val="24"/>
        </w:rPr>
        <w:t>у</w:t>
      </w:r>
      <w:r w:rsidR="0034478A">
        <w:rPr>
          <w:rFonts w:ascii="Times New Roman" w:hAnsi="Times New Roman" w:cs="Times New Roman"/>
          <w:sz w:val="24"/>
          <w:szCs w:val="24"/>
        </w:rPr>
        <w:t>ровне.</w:t>
      </w:r>
      <w:r w:rsidR="009965C9">
        <w:rPr>
          <w:rFonts w:ascii="Times New Roman" w:hAnsi="Times New Roman" w:cs="Times New Roman"/>
          <w:sz w:val="24"/>
          <w:szCs w:val="24"/>
        </w:rPr>
        <w:t xml:space="preserve"> </w:t>
      </w:r>
      <w:r w:rsidR="009965C9" w:rsidRPr="00C56DF8">
        <w:rPr>
          <w:rFonts w:ascii="Times New Roman" w:hAnsi="Times New Roman" w:cs="Times New Roman"/>
          <w:sz w:val="24"/>
          <w:szCs w:val="24"/>
        </w:rPr>
        <w:t>Принципы и приоритетные направления государственной экологической политики РФ. Государственная экологическая стратегия РФ.</w:t>
      </w:r>
    </w:p>
    <w:p w14:paraId="2DA74292" w14:textId="0D988F22" w:rsidR="00FC6574" w:rsidRPr="00C56DF8" w:rsidRDefault="00826AEE" w:rsidP="00FC65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632D">
        <w:rPr>
          <w:rFonts w:ascii="Times New Roman" w:hAnsi="Times New Roman" w:cs="Times New Roman"/>
          <w:sz w:val="24"/>
          <w:szCs w:val="24"/>
        </w:rPr>
        <w:t xml:space="preserve">           </w:t>
      </w:r>
      <w:r>
        <w:rPr>
          <w:rFonts w:ascii="Times New Roman" w:hAnsi="Times New Roman" w:cs="Times New Roman"/>
          <w:sz w:val="24"/>
          <w:szCs w:val="24"/>
        </w:rPr>
        <w:t>Благосостояние и экология – компромисс целей.</w:t>
      </w:r>
      <w:r w:rsidR="0061632D">
        <w:rPr>
          <w:rFonts w:ascii="Times New Roman" w:hAnsi="Times New Roman" w:cs="Times New Roman"/>
          <w:sz w:val="24"/>
          <w:szCs w:val="24"/>
        </w:rPr>
        <w:t xml:space="preserve"> </w:t>
      </w:r>
      <w:r w:rsidR="0061632D" w:rsidRPr="00C56DF8">
        <w:rPr>
          <w:rFonts w:ascii="Times New Roman" w:hAnsi="Times New Roman" w:cs="Times New Roman"/>
          <w:sz w:val="24"/>
          <w:szCs w:val="24"/>
        </w:rPr>
        <w:t>Формирование индикаторов качества жизни. Основные индикаторы сглаживания социального неравенства.</w:t>
      </w:r>
      <w:r w:rsidR="00D20859">
        <w:rPr>
          <w:rFonts w:ascii="Times New Roman" w:hAnsi="Times New Roman" w:cs="Times New Roman"/>
          <w:sz w:val="24"/>
          <w:szCs w:val="24"/>
        </w:rPr>
        <w:t xml:space="preserve"> </w:t>
      </w:r>
      <w:proofErr w:type="spellStart"/>
      <w:r w:rsidR="00CA0773">
        <w:rPr>
          <w:rFonts w:ascii="Times New Roman" w:hAnsi="Times New Roman" w:cs="Times New Roman"/>
          <w:sz w:val="24"/>
          <w:szCs w:val="24"/>
        </w:rPr>
        <w:t>С.Кузнец</w:t>
      </w:r>
      <w:proofErr w:type="spellEnd"/>
      <w:r w:rsidR="00CA0773">
        <w:rPr>
          <w:rFonts w:ascii="Times New Roman" w:hAnsi="Times New Roman" w:cs="Times New Roman"/>
          <w:sz w:val="24"/>
          <w:szCs w:val="24"/>
        </w:rPr>
        <w:t xml:space="preserve"> и </w:t>
      </w:r>
      <w:r w:rsidR="0080160F">
        <w:rPr>
          <w:rFonts w:ascii="Times New Roman" w:hAnsi="Times New Roman" w:cs="Times New Roman"/>
          <w:sz w:val="24"/>
          <w:szCs w:val="24"/>
        </w:rPr>
        <w:t xml:space="preserve">Т. </w:t>
      </w:r>
      <w:proofErr w:type="spellStart"/>
      <w:r w:rsidR="00CA0773">
        <w:rPr>
          <w:rFonts w:ascii="Times New Roman" w:hAnsi="Times New Roman" w:cs="Times New Roman"/>
          <w:sz w:val="24"/>
          <w:szCs w:val="24"/>
        </w:rPr>
        <w:t>Пикетти</w:t>
      </w:r>
      <w:proofErr w:type="spellEnd"/>
      <w:r w:rsidR="0080160F">
        <w:rPr>
          <w:rFonts w:ascii="Times New Roman" w:hAnsi="Times New Roman" w:cs="Times New Roman"/>
          <w:sz w:val="24"/>
          <w:szCs w:val="24"/>
        </w:rPr>
        <w:t xml:space="preserve"> о соотношении роста ВВП и неравенства по доходам.</w:t>
      </w:r>
      <w:r w:rsidR="0061632D" w:rsidRPr="00C56DF8">
        <w:rPr>
          <w:rFonts w:ascii="Times New Roman" w:hAnsi="Times New Roman" w:cs="Times New Roman"/>
          <w:sz w:val="24"/>
          <w:szCs w:val="24"/>
        </w:rPr>
        <w:t xml:space="preserve"> Дискуссии о методах сокращения бедности. Альтернативы социального планирования: сокращение бедности или эксклюзии.  Адресная и категориальная социальная поддержка населения </w:t>
      </w:r>
      <w:r w:rsidR="00243FDD">
        <w:rPr>
          <w:rFonts w:ascii="Times New Roman" w:hAnsi="Times New Roman" w:cs="Times New Roman"/>
          <w:sz w:val="24"/>
          <w:szCs w:val="24"/>
        </w:rPr>
        <w:t>государством.</w:t>
      </w:r>
      <w:r w:rsidR="0061632D" w:rsidRPr="00C56DF8">
        <w:rPr>
          <w:rFonts w:ascii="Times New Roman" w:hAnsi="Times New Roman" w:cs="Times New Roman"/>
          <w:sz w:val="24"/>
          <w:szCs w:val="24"/>
        </w:rPr>
        <w:t xml:space="preserve"> Факторы, влияющие на доходы населения и доступность социальных благ. Объективные и субъективные методы измерения уровня бедности и безработицы.</w:t>
      </w:r>
      <w:r w:rsidR="001A175B">
        <w:rPr>
          <w:rFonts w:ascii="Times New Roman" w:hAnsi="Times New Roman" w:cs="Times New Roman"/>
          <w:sz w:val="24"/>
          <w:szCs w:val="24"/>
        </w:rPr>
        <w:t xml:space="preserve"> Многомерная </w:t>
      </w:r>
      <w:r w:rsidR="00FC6574">
        <w:rPr>
          <w:rFonts w:ascii="Times New Roman" w:hAnsi="Times New Roman" w:cs="Times New Roman"/>
          <w:sz w:val="24"/>
          <w:szCs w:val="24"/>
        </w:rPr>
        <w:t>бедность.</w:t>
      </w:r>
      <w:r w:rsidR="0061632D" w:rsidRPr="00C56DF8">
        <w:rPr>
          <w:rFonts w:ascii="Times New Roman" w:hAnsi="Times New Roman" w:cs="Times New Roman"/>
          <w:sz w:val="24"/>
          <w:szCs w:val="24"/>
        </w:rPr>
        <w:t xml:space="preserve"> </w:t>
      </w:r>
      <w:r w:rsidR="00FC6574">
        <w:rPr>
          <w:rFonts w:ascii="Times New Roman" w:hAnsi="Times New Roman" w:cs="Times New Roman"/>
          <w:sz w:val="24"/>
          <w:szCs w:val="24"/>
        </w:rPr>
        <w:t>Государственные программы сокращения бедности.</w:t>
      </w:r>
    </w:p>
    <w:p w14:paraId="3BCCC639" w14:textId="67F70FEB" w:rsidR="0061632D" w:rsidRPr="00C56DF8" w:rsidRDefault="00456CB5" w:rsidP="006163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632D" w:rsidRPr="00C56DF8">
        <w:rPr>
          <w:rFonts w:ascii="Times New Roman" w:hAnsi="Times New Roman" w:cs="Times New Roman"/>
          <w:sz w:val="24"/>
          <w:szCs w:val="24"/>
        </w:rPr>
        <w:t>Основные индикаторы демографических процессов</w:t>
      </w:r>
      <w:r w:rsidR="00E84231">
        <w:rPr>
          <w:rFonts w:ascii="Times New Roman" w:hAnsi="Times New Roman" w:cs="Times New Roman"/>
          <w:sz w:val="24"/>
          <w:szCs w:val="24"/>
        </w:rPr>
        <w:t xml:space="preserve">. </w:t>
      </w:r>
      <w:r w:rsidR="00900066">
        <w:rPr>
          <w:rFonts w:ascii="Times New Roman" w:hAnsi="Times New Roman" w:cs="Times New Roman"/>
          <w:sz w:val="24"/>
          <w:szCs w:val="24"/>
        </w:rPr>
        <w:t>Долгосрочные</w:t>
      </w:r>
      <w:r w:rsidR="004C724D">
        <w:rPr>
          <w:rFonts w:ascii="Times New Roman" w:hAnsi="Times New Roman" w:cs="Times New Roman"/>
          <w:sz w:val="24"/>
          <w:szCs w:val="24"/>
        </w:rPr>
        <w:t xml:space="preserve"> </w:t>
      </w:r>
      <w:r w:rsidR="00900066">
        <w:rPr>
          <w:rFonts w:ascii="Times New Roman" w:hAnsi="Times New Roman" w:cs="Times New Roman"/>
          <w:sz w:val="24"/>
          <w:szCs w:val="24"/>
        </w:rPr>
        <w:t>демографические прогнозы</w:t>
      </w:r>
      <w:r>
        <w:rPr>
          <w:rFonts w:ascii="Times New Roman" w:hAnsi="Times New Roman" w:cs="Times New Roman"/>
          <w:sz w:val="24"/>
          <w:szCs w:val="24"/>
        </w:rPr>
        <w:t xml:space="preserve"> ООН и Росстата</w:t>
      </w:r>
      <w:r w:rsidR="00B44E8B">
        <w:rPr>
          <w:rFonts w:ascii="Times New Roman" w:hAnsi="Times New Roman" w:cs="Times New Roman"/>
          <w:sz w:val="24"/>
          <w:szCs w:val="24"/>
        </w:rPr>
        <w:t xml:space="preserve">. </w:t>
      </w:r>
      <w:r w:rsidR="00F860DC">
        <w:rPr>
          <w:rFonts w:ascii="Times New Roman" w:hAnsi="Times New Roman" w:cs="Times New Roman"/>
          <w:sz w:val="24"/>
          <w:szCs w:val="24"/>
        </w:rPr>
        <w:t>Государственные</w:t>
      </w:r>
      <w:r w:rsidR="00323731">
        <w:rPr>
          <w:rFonts w:ascii="Times New Roman" w:hAnsi="Times New Roman" w:cs="Times New Roman"/>
          <w:sz w:val="24"/>
          <w:szCs w:val="24"/>
        </w:rPr>
        <w:t xml:space="preserve"> демографические</w:t>
      </w:r>
      <w:r w:rsidR="00F860DC">
        <w:rPr>
          <w:rFonts w:ascii="Times New Roman" w:hAnsi="Times New Roman" w:cs="Times New Roman"/>
          <w:sz w:val="24"/>
          <w:szCs w:val="24"/>
        </w:rPr>
        <w:t xml:space="preserve"> программы</w:t>
      </w:r>
      <w:r w:rsidR="00323731">
        <w:rPr>
          <w:rFonts w:ascii="Times New Roman" w:hAnsi="Times New Roman" w:cs="Times New Roman"/>
          <w:sz w:val="24"/>
          <w:szCs w:val="24"/>
        </w:rPr>
        <w:t>.</w:t>
      </w:r>
    </w:p>
    <w:p w14:paraId="13C6026A" w14:textId="1641E8A5" w:rsidR="00826AEE" w:rsidRPr="00C56DF8" w:rsidRDefault="00826AEE" w:rsidP="00826AEE">
      <w:pPr>
        <w:spacing w:after="0" w:line="360" w:lineRule="auto"/>
        <w:ind w:firstLine="709"/>
        <w:jc w:val="both"/>
        <w:rPr>
          <w:rFonts w:ascii="Times New Roman" w:hAnsi="Times New Roman" w:cs="Times New Roman"/>
          <w:b/>
          <w:sz w:val="24"/>
          <w:szCs w:val="24"/>
        </w:rPr>
      </w:pPr>
      <w:r>
        <w:rPr>
          <w:rFonts w:ascii="Times New Roman" w:hAnsi="Times New Roman" w:cs="Times New Roman"/>
          <w:sz w:val="24"/>
          <w:szCs w:val="24"/>
        </w:rPr>
        <w:t>Направления формирования цифровой среды социального развития.</w:t>
      </w:r>
      <w:r w:rsidR="00BD1129" w:rsidRPr="00BD1129">
        <w:rPr>
          <w:rFonts w:ascii="Times New Roman" w:hAnsi="Times New Roman" w:cs="Times New Roman"/>
          <w:sz w:val="24"/>
          <w:szCs w:val="24"/>
        </w:rPr>
        <w:t xml:space="preserve"> </w:t>
      </w:r>
      <w:r w:rsidR="000F749A">
        <w:rPr>
          <w:rFonts w:ascii="Times New Roman" w:hAnsi="Times New Roman" w:cs="Times New Roman"/>
          <w:sz w:val="24"/>
          <w:szCs w:val="24"/>
        </w:rPr>
        <w:t>Новые цифровые технологии</w:t>
      </w:r>
      <w:r w:rsidR="003A4492">
        <w:rPr>
          <w:rFonts w:ascii="Times New Roman" w:hAnsi="Times New Roman" w:cs="Times New Roman"/>
          <w:sz w:val="24"/>
          <w:szCs w:val="24"/>
        </w:rPr>
        <w:t xml:space="preserve">. </w:t>
      </w:r>
      <w:r w:rsidR="00DB1B16">
        <w:rPr>
          <w:rFonts w:ascii="Times New Roman" w:hAnsi="Times New Roman" w:cs="Times New Roman"/>
          <w:sz w:val="24"/>
          <w:szCs w:val="24"/>
        </w:rPr>
        <w:t xml:space="preserve"> Формирование </w:t>
      </w:r>
      <w:r w:rsidR="00596015">
        <w:rPr>
          <w:rFonts w:ascii="Times New Roman" w:hAnsi="Times New Roman" w:cs="Times New Roman"/>
          <w:sz w:val="24"/>
          <w:szCs w:val="24"/>
        </w:rPr>
        <w:t xml:space="preserve">цифровых платформ. Государство как платформа. </w:t>
      </w:r>
      <w:r w:rsidR="001F5BD4">
        <w:rPr>
          <w:rFonts w:ascii="Times New Roman" w:hAnsi="Times New Roman" w:cs="Times New Roman"/>
          <w:sz w:val="24"/>
          <w:szCs w:val="24"/>
        </w:rPr>
        <w:t>Роль государства в сокращении «цифрового разрыва».</w:t>
      </w:r>
      <w:r>
        <w:rPr>
          <w:rFonts w:ascii="Times New Roman" w:hAnsi="Times New Roman" w:cs="Times New Roman"/>
          <w:sz w:val="24"/>
          <w:szCs w:val="24"/>
        </w:rPr>
        <w:t xml:space="preserve"> Национальный проект «Трансформация цифрового развития».</w:t>
      </w:r>
      <w:r w:rsidR="00E54A8A">
        <w:rPr>
          <w:rFonts w:ascii="Times New Roman" w:hAnsi="Times New Roman" w:cs="Times New Roman"/>
          <w:sz w:val="24"/>
          <w:szCs w:val="24"/>
        </w:rPr>
        <w:t xml:space="preserve"> </w:t>
      </w:r>
    </w:p>
    <w:p w14:paraId="2942AC36" w14:textId="706AE3D3" w:rsidR="00C56DF8" w:rsidRPr="00C56DF8" w:rsidRDefault="00C56DF8" w:rsidP="00C56DF8">
      <w:pPr>
        <w:spacing w:after="0" w:line="360" w:lineRule="auto"/>
        <w:jc w:val="center"/>
        <w:rPr>
          <w:rFonts w:ascii="Times New Roman" w:hAnsi="Times New Roman" w:cs="Times New Roman"/>
          <w:b/>
          <w:sz w:val="24"/>
          <w:szCs w:val="24"/>
        </w:rPr>
      </w:pPr>
      <w:bookmarkStart w:id="2" w:name="_Hlk55578529"/>
      <w:bookmarkEnd w:id="1"/>
      <w:r w:rsidRPr="00C56DF8">
        <w:rPr>
          <w:rFonts w:ascii="Times New Roman" w:hAnsi="Times New Roman" w:cs="Times New Roman"/>
          <w:b/>
          <w:sz w:val="24"/>
          <w:szCs w:val="24"/>
        </w:rPr>
        <w:t xml:space="preserve">Тема </w:t>
      </w:r>
      <w:r w:rsidR="00826AEE">
        <w:rPr>
          <w:rFonts w:ascii="Times New Roman" w:hAnsi="Times New Roman" w:cs="Times New Roman"/>
          <w:b/>
          <w:sz w:val="24"/>
          <w:szCs w:val="24"/>
        </w:rPr>
        <w:t>3</w:t>
      </w:r>
      <w:r w:rsidRPr="00C56DF8">
        <w:rPr>
          <w:rFonts w:ascii="Times New Roman" w:hAnsi="Times New Roman" w:cs="Times New Roman"/>
          <w:b/>
          <w:sz w:val="24"/>
          <w:szCs w:val="24"/>
        </w:rPr>
        <w:t xml:space="preserve">. </w:t>
      </w:r>
      <w:r w:rsidR="0086018E">
        <w:rPr>
          <w:rFonts w:ascii="Times New Roman" w:hAnsi="Times New Roman" w:cs="Times New Roman"/>
          <w:b/>
          <w:sz w:val="24"/>
          <w:szCs w:val="24"/>
        </w:rPr>
        <w:t>Анализ с</w:t>
      </w:r>
      <w:r w:rsidR="0086018E" w:rsidRPr="00822CA9">
        <w:rPr>
          <w:rFonts w:ascii="Times New Roman" w:hAnsi="Times New Roman" w:cs="Times New Roman"/>
          <w:b/>
          <w:sz w:val="24"/>
          <w:szCs w:val="24"/>
        </w:rPr>
        <w:t>труктура стратегического планирования</w:t>
      </w:r>
      <w:r w:rsidR="0086018E">
        <w:rPr>
          <w:rFonts w:ascii="Times New Roman" w:hAnsi="Times New Roman" w:cs="Times New Roman"/>
          <w:b/>
          <w:sz w:val="24"/>
          <w:szCs w:val="24"/>
        </w:rPr>
        <w:t>. Национальные цели и проекты</w:t>
      </w:r>
      <w:r w:rsidR="0086018E" w:rsidRPr="00822CA9">
        <w:rPr>
          <w:rFonts w:ascii="Times New Roman" w:hAnsi="Times New Roman" w:cs="Times New Roman"/>
          <w:b/>
          <w:sz w:val="24"/>
          <w:szCs w:val="24"/>
        </w:rPr>
        <w:t xml:space="preserve"> </w:t>
      </w:r>
    </w:p>
    <w:p w14:paraId="7AD5CCB9" w14:textId="63D2E115" w:rsidR="00C56DF8" w:rsidRPr="00C56DF8" w:rsidRDefault="00BA5B79" w:rsidP="00C56DF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Стратегическое планирование как </w:t>
      </w:r>
      <w:r w:rsidR="00BD1426">
        <w:rPr>
          <w:rFonts w:ascii="Times New Roman" w:hAnsi="Times New Roman" w:cs="Times New Roman"/>
          <w:sz w:val="24"/>
          <w:szCs w:val="24"/>
        </w:rPr>
        <w:t xml:space="preserve">вариант индикативного планирования: предпосылки </w:t>
      </w:r>
      <w:r w:rsidR="00C974A7">
        <w:rPr>
          <w:rFonts w:ascii="Times New Roman" w:hAnsi="Times New Roman" w:cs="Times New Roman"/>
          <w:sz w:val="24"/>
          <w:szCs w:val="24"/>
        </w:rPr>
        <w:t xml:space="preserve">и необходимость. </w:t>
      </w:r>
      <w:r w:rsidR="00526FA3">
        <w:rPr>
          <w:rFonts w:ascii="Times New Roman" w:hAnsi="Times New Roman" w:cs="Times New Roman"/>
          <w:sz w:val="24"/>
          <w:szCs w:val="24"/>
        </w:rPr>
        <w:t xml:space="preserve">Универсализм и </w:t>
      </w:r>
      <w:r w:rsidR="00A933E7">
        <w:rPr>
          <w:rFonts w:ascii="Times New Roman" w:hAnsi="Times New Roman" w:cs="Times New Roman"/>
          <w:sz w:val="24"/>
          <w:szCs w:val="24"/>
        </w:rPr>
        <w:t>р</w:t>
      </w:r>
      <w:r w:rsidR="003A561A">
        <w:rPr>
          <w:rFonts w:ascii="Times New Roman" w:hAnsi="Times New Roman" w:cs="Times New Roman"/>
          <w:sz w:val="24"/>
          <w:szCs w:val="24"/>
        </w:rPr>
        <w:t>азличия корпоративного и государственного стратегического планирован</w:t>
      </w:r>
      <w:r w:rsidR="00526FA3">
        <w:rPr>
          <w:rFonts w:ascii="Times New Roman" w:hAnsi="Times New Roman" w:cs="Times New Roman"/>
          <w:sz w:val="24"/>
          <w:szCs w:val="24"/>
        </w:rPr>
        <w:t>и</w:t>
      </w:r>
      <w:r w:rsidR="003A561A">
        <w:rPr>
          <w:rFonts w:ascii="Times New Roman" w:hAnsi="Times New Roman" w:cs="Times New Roman"/>
          <w:sz w:val="24"/>
          <w:szCs w:val="24"/>
        </w:rPr>
        <w:t>я</w:t>
      </w:r>
      <w:r w:rsidR="00526FA3">
        <w:rPr>
          <w:rFonts w:ascii="Times New Roman" w:hAnsi="Times New Roman" w:cs="Times New Roman"/>
          <w:sz w:val="24"/>
          <w:szCs w:val="24"/>
        </w:rPr>
        <w:t xml:space="preserve">. </w:t>
      </w:r>
      <w:r w:rsidR="00C56DF8" w:rsidRPr="00C56DF8">
        <w:rPr>
          <w:rFonts w:ascii="Times New Roman" w:hAnsi="Times New Roman" w:cs="Times New Roman"/>
          <w:sz w:val="24"/>
          <w:szCs w:val="24"/>
        </w:rPr>
        <w:t xml:space="preserve">Концепция и структура стратегического управления. Методы стратегического управления в </w:t>
      </w:r>
      <w:r w:rsidR="00424163" w:rsidRPr="00C56DF8">
        <w:rPr>
          <w:rFonts w:ascii="Times New Roman" w:hAnsi="Times New Roman" w:cs="Times New Roman"/>
          <w:sz w:val="24"/>
          <w:szCs w:val="24"/>
        </w:rPr>
        <w:t>бизнес</w:t>
      </w:r>
      <w:r w:rsidR="00424163">
        <w:rPr>
          <w:rFonts w:ascii="Times New Roman" w:hAnsi="Times New Roman" w:cs="Times New Roman"/>
          <w:sz w:val="24"/>
          <w:szCs w:val="24"/>
        </w:rPr>
        <w:t>-структурах</w:t>
      </w:r>
      <w:r w:rsidR="00C56DF8" w:rsidRPr="00C56DF8">
        <w:rPr>
          <w:rFonts w:ascii="Times New Roman" w:hAnsi="Times New Roman" w:cs="Times New Roman"/>
          <w:sz w:val="24"/>
          <w:szCs w:val="24"/>
        </w:rPr>
        <w:t xml:space="preserve">. </w:t>
      </w:r>
      <w:r w:rsidR="00C56DF8" w:rsidRPr="00C56DF8">
        <w:rPr>
          <w:rFonts w:ascii="Times New Roman" w:hAnsi="Times New Roman" w:cs="Times New Roman"/>
          <w:sz w:val="24"/>
          <w:szCs w:val="24"/>
          <w:lang w:val="en-US"/>
        </w:rPr>
        <w:t>SWOT</w:t>
      </w:r>
      <w:r w:rsidR="00C56DF8" w:rsidRPr="00C56DF8">
        <w:rPr>
          <w:rFonts w:ascii="Times New Roman" w:hAnsi="Times New Roman" w:cs="Times New Roman"/>
          <w:sz w:val="24"/>
          <w:szCs w:val="24"/>
        </w:rPr>
        <w:t xml:space="preserve"> анализ преимуществ и рисков Принципы построения управленческих стратегий.</w:t>
      </w:r>
    </w:p>
    <w:p w14:paraId="771BCD77" w14:textId="7CC599B8" w:rsidR="00C56DF8" w:rsidRPr="00C56DF8" w:rsidRDefault="00C56DF8" w:rsidP="00C56DF8">
      <w:pPr>
        <w:spacing w:after="0" w:line="360" w:lineRule="auto"/>
        <w:ind w:firstLine="709"/>
        <w:jc w:val="both"/>
        <w:rPr>
          <w:rFonts w:ascii="Times New Roman" w:hAnsi="Times New Roman" w:cs="Times New Roman"/>
          <w:sz w:val="24"/>
          <w:szCs w:val="24"/>
        </w:rPr>
      </w:pPr>
      <w:r w:rsidRPr="00C56DF8">
        <w:rPr>
          <w:rFonts w:ascii="Times New Roman" w:hAnsi="Times New Roman" w:cs="Times New Roman"/>
          <w:sz w:val="24"/>
          <w:szCs w:val="24"/>
        </w:rPr>
        <w:t>Целеполагание и стратегическое</w:t>
      </w:r>
      <w:r w:rsidR="004E6741">
        <w:rPr>
          <w:rFonts w:ascii="Times New Roman" w:hAnsi="Times New Roman" w:cs="Times New Roman"/>
          <w:sz w:val="24"/>
          <w:szCs w:val="24"/>
        </w:rPr>
        <w:t xml:space="preserve"> государственное</w:t>
      </w:r>
      <w:r w:rsidRPr="00C56DF8">
        <w:rPr>
          <w:rFonts w:ascii="Times New Roman" w:hAnsi="Times New Roman" w:cs="Times New Roman"/>
          <w:sz w:val="24"/>
          <w:szCs w:val="24"/>
        </w:rPr>
        <w:t xml:space="preserve"> управление Долгосрочные и среднесрочные социальные цели общества. Определение целей социально-экономического развития Российской Федерации и приоритетов государственного управления Структура современного государственного стратегического планирования. Структура построения стратегий и </w:t>
      </w:r>
      <w:r w:rsidR="00581DE8">
        <w:rPr>
          <w:rFonts w:ascii="Times New Roman" w:hAnsi="Times New Roman" w:cs="Times New Roman"/>
          <w:sz w:val="24"/>
          <w:szCs w:val="24"/>
        </w:rPr>
        <w:t>проектов</w:t>
      </w:r>
      <w:r w:rsidRPr="00C56DF8">
        <w:rPr>
          <w:rFonts w:ascii="Times New Roman" w:hAnsi="Times New Roman" w:cs="Times New Roman"/>
          <w:sz w:val="24"/>
          <w:szCs w:val="24"/>
        </w:rPr>
        <w:t xml:space="preserve"> на макроуровне</w:t>
      </w:r>
      <w:r w:rsidR="00581DE8">
        <w:rPr>
          <w:rFonts w:ascii="Times New Roman" w:hAnsi="Times New Roman" w:cs="Times New Roman"/>
          <w:sz w:val="24"/>
          <w:szCs w:val="24"/>
        </w:rPr>
        <w:t>.</w:t>
      </w:r>
    </w:p>
    <w:p w14:paraId="00A63C9B" w14:textId="4C2CBE51" w:rsidR="00C56DF8" w:rsidRDefault="00C56DF8" w:rsidP="00C56DF8">
      <w:pPr>
        <w:spacing w:after="0" w:line="360" w:lineRule="auto"/>
        <w:ind w:firstLine="709"/>
        <w:jc w:val="both"/>
        <w:rPr>
          <w:rFonts w:ascii="Times New Roman" w:hAnsi="Times New Roman" w:cs="Times New Roman"/>
          <w:sz w:val="24"/>
          <w:szCs w:val="24"/>
        </w:rPr>
      </w:pPr>
      <w:r w:rsidRPr="00C56DF8">
        <w:rPr>
          <w:rFonts w:ascii="Times New Roman" w:hAnsi="Times New Roman" w:cs="Times New Roman"/>
          <w:sz w:val="24"/>
          <w:szCs w:val="24"/>
        </w:rPr>
        <w:t xml:space="preserve"> Методы прогнозирования социально-экономической динамики</w:t>
      </w:r>
      <w:r w:rsidR="003B4575">
        <w:rPr>
          <w:rFonts w:ascii="Times New Roman" w:hAnsi="Times New Roman" w:cs="Times New Roman"/>
          <w:sz w:val="24"/>
          <w:szCs w:val="24"/>
        </w:rPr>
        <w:t xml:space="preserve">. </w:t>
      </w:r>
      <w:r w:rsidRPr="00C56DF8">
        <w:rPr>
          <w:rFonts w:ascii="Times New Roman" w:hAnsi="Times New Roman" w:cs="Times New Roman"/>
          <w:sz w:val="24"/>
          <w:szCs w:val="24"/>
        </w:rPr>
        <w:t xml:space="preserve">Основные параметры прогнозов и их динамика. Современные тренды ВВП, мировых цен на энергоносители, темпов инфляции и валютного курса, их влияние на социальную динамику. Структура современного государственного стратегического планирования: учет социальных факторов. </w:t>
      </w:r>
    </w:p>
    <w:p w14:paraId="5205132C" w14:textId="77777777" w:rsidR="00887896" w:rsidRPr="00C56DF8" w:rsidRDefault="00887896" w:rsidP="00887896">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pacing w:val="-1"/>
          <w:sz w:val="24"/>
          <w:szCs w:val="24"/>
        </w:rPr>
      </w:pPr>
      <w:r w:rsidRPr="00C56DF8">
        <w:rPr>
          <w:rFonts w:ascii="Times New Roman" w:hAnsi="Times New Roman" w:cs="Times New Roman"/>
          <w:sz w:val="24"/>
          <w:szCs w:val="24"/>
        </w:rPr>
        <w:t xml:space="preserve">Иерархия форм государственного стратегического планирования. Переход к проектному управлению. Формы планирования социального развития. Механизм оценки регулирующего воздействия институциональных норм. </w:t>
      </w:r>
      <w:r w:rsidRPr="00C56DF8">
        <w:rPr>
          <w:rFonts w:ascii="Times New Roman" w:hAnsi="Times New Roman" w:cs="Times New Roman"/>
          <w:color w:val="000000"/>
          <w:spacing w:val="-1"/>
          <w:sz w:val="24"/>
          <w:szCs w:val="24"/>
        </w:rPr>
        <w:t>Функции и содержание социального контроля.</w:t>
      </w:r>
    </w:p>
    <w:p w14:paraId="046FA8DB" w14:textId="0A0B6108" w:rsidR="00C56DF8" w:rsidRDefault="00C56DF8" w:rsidP="00C56DF8">
      <w:pPr>
        <w:spacing w:after="0" w:line="360" w:lineRule="auto"/>
        <w:ind w:firstLine="709"/>
        <w:jc w:val="both"/>
        <w:rPr>
          <w:rFonts w:ascii="Times New Roman" w:hAnsi="Times New Roman" w:cs="Times New Roman"/>
          <w:sz w:val="24"/>
          <w:szCs w:val="24"/>
        </w:rPr>
      </w:pPr>
      <w:r w:rsidRPr="00C56DF8">
        <w:rPr>
          <w:rFonts w:ascii="Times New Roman" w:hAnsi="Times New Roman" w:cs="Times New Roman"/>
          <w:sz w:val="24"/>
          <w:szCs w:val="24"/>
        </w:rPr>
        <w:t xml:space="preserve">Формирование основных индикаторов социального развития: качество жизни, продолжительность предстоящей жизни, сокращение социальной дифференциации. Динамика и индикаторы формирования человеческого и социального капитала. </w:t>
      </w:r>
    </w:p>
    <w:p w14:paraId="71961AEA" w14:textId="09CFA7F7" w:rsidR="007F4A3D" w:rsidRPr="007F4A3D" w:rsidRDefault="007F4A3D" w:rsidP="00C56DF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Проектное управление. Цифровое правительство.</w:t>
      </w:r>
    </w:p>
    <w:p w14:paraId="521D8FE5" w14:textId="0983452D" w:rsidR="00887896" w:rsidRDefault="00887896" w:rsidP="00887896">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4. Моделирование и прогнозирование индикаторов социальных процессов</w:t>
      </w:r>
    </w:p>
    <w:p w14:paraId="4400E144" w14:textId="16F9AD6D" w:rsidR="00397670" w:rsidRPr="00772509" w:rsidRDefault="006228CF" w:rsidP="00397670">
      <w:pPr>
        <w:spacing w:after="0" w:line="360" w:lineRule="auto"/>
        <w:ind w:firstLine="709"/>
        <w:jc w:val="both"/>
        <w:rPr>
          <w:rFonts w:ascii="Times New Roman" w:hAnsi="Times New Roman" w:cs="Times New Roman"/>
          <w:bCs/>
          <w:sz w:val="24"/>
          <w:szCs w:val="24"/>
        </w:rPr>
      </w:pPr>
      <w:r>
        <w:rPr>
          <w:rFonts w:ascii="Times New Roman" w:hAnsi="Times New Roman" w:cs="Times New Roman"/>
          <w:sz w:val="24"/>
          <w:szCs w:val="24"/>
        </w:rPr>
        <w:t>Циклически</w:t>
      </w:r>
      <w:r w:rsidR="00B57B61">
        <w:rPr>
          <w:rFonts w:ascii="Times New Roman" w:hAnsi="Times New Roman" w:cs="Times New Roman"/>
          <w:sz w:val="24"/>
          <w:szCs w:val="24"/>
        </w:rPr>
        <w:t xml:space="preserve">е концепции </w:t>
      </w:r>
      <w:r w:rsidR="004D6DF6">
        <w:rPr>
          <w:rFonts w:ascii="Times New Roman" w:hAnsi="Times New Roman" w:cs="Times New Roman"/>
          <w:sz w:val="24"/>
          <w:szCs w:val="24"/>
        </w:rPr>
        <w:t>П. Сорокина</w:t>
      </w:r>
      <w:r w:rsidR="000D02F8">
        <w:rPr>
          <w:rFonts w:ascii="Times New Roman" w:hAnsi="Times New Roman" w:cs="Times New Roman"/>
          <w:sz w:val="24"/>
          <w:szCs w:val="24"/>
        </w:rPr>
        <w:t xml:space="preserve">. </w:t>
      </w:r>
      <w:r w:rsidR="007B6101">
        <w:rPr>
          <w:rFonts w:ascii="Times New Roman" w:hAnsi="Times New Roman" w:cs="Times New Roman"/>
          <w:sz w:val="24"/>
          <w:szCs w:val="24"/>
        </w:rPr>
        <w:t>Статистическая модель</w:t>
      </w:r>
      <w:r w:rsidR="00B57B61">
        <w:rPr>
          <w:rFonts w:ascii="Times New Roman" w:hAnsi="Times New Roman" w:cs="Times New Roman"/>
          <w:sz w:val="24"/>
          <w:szCs w:val="24"/>
        </w:rPr>
        <w:t xml:space="preserve"> циклов</w:t>
      </w:r>
      <w:r w:rsidR="007B6101">
        <w:rPr>
          <w:rFonts w:ascii="Times New Roman" w:hAnsi="Times New Roman" w:cs="Times New Roman"/>
          <w:sz w:val="24"/>
          <w:szCs w:val="24"/>
        </w:rPr>
        <w:t xml:space="preserve"> </w:t>
      </w:r>
      <w:r w:rsidR="004D6DF6" w:rsidRPr="00C56DF8">
        <w:rPr>
          <w:rFonts w:ascii="Times New Roman" w:hAnsi="Times New Roman" w:cs="Times New Roman"/>
          <w:sz w:val="24"/>
          <w:szCs w:val="24"/>
        </w:rPr>
        <w:t>Н. Кондратьева</w:t>
      </w:r>
      <w:r w:rsidR="007B6101">
        <w:rPr>
          <w:rFonts w:ascii="Times New Roman" w:hAnsi="Times New Roman" w:cs="Times New Roman"/>
          <w:sz w:val="24"/>
          <w:szCs w:val="24"/>
        </w:rPr>
        <w:t>. Длинные волны и среднесрочные кризисы: методология и методика анализа.</w:t>
      </w:r>
      <w:r w:rsidR="00397670">
        <w:rPr>
          <w:rFonts w:ascii="Times New Roman" w:hAnsi="Times New Roman" w:cs="Times New Roman"/>
          <w:sz w:val="24"/>
          <w:szCs w:val="24"/>
        </w:rPr>
        <w:t xml:space="preserve"> </w:t>
      </w:r>
      <w:r w:rsidR="00397670">
        <w:rPr>
          <w:rFonts w:ascii="Times New Roman" w:hAnsi="Times New Roman" w:cs="Times New Roman"/>
          <w:bCs/>
          <w:sz w:val="24"/>
          <w:szCs w:val="24"/>
        </w:rPr>
        <w:t>Основные методики анализа социальной динамики Росстата</w:t>
      </w:r>
      <w:r w:rsidR="008E3E8E">
        <w:rPr>
          <w:rFonts w:ascii="Times New Roman" w:hAnsi="Times New Roman" w:cs="Times New Roman"/>
          <w:bCs/>
          <w:sz w:val="24"/>
          <w:szCs w:val="24"/>
        </w:rPr>
        <w:t xml:space="preserve"> </w:t>
      </w:r>
      <w:r w:rsidR="00F87F36">
        <w:rPr>
          <w:rFonts w:ascii="Times New Roman" w:hAnsi="Times New Roman" w:cs="Times New Roman"/>
          <w:bCs/>
          <w:sz w:val="24"/>
          <w:szCs w:val="24"/>
        </w:rPr>
        <w:t>РФ</w:t>
      </w:r>
    </w:p>
    <w:p w14:paraId="39EE61B7" w14:textId="098E4FFB" w:rsidR="007146B3" w:rsidRDefault="0007201E" w:rsidP="00772509">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Классификация экономико-математических моделей. </w:t>
      </w:r>
      <w:r w:rsidR="00772509" w:rsidRPr="00772509">
        <w:rPr>
          <w:rFonts w:ascii="Times New Roman" w:hAnsi="Times New Roman" w:cs="Times New Roman"/>
          <w:bCs/>
          <w:sz w:val="24"/>
          <w:szCs w:val="24"/>
        </w:rPr>
        <w:t xml:space="preserve">Математическое моделирование </w:t>
      </w:r>
      <w:r w:rsidR="00772509">
        <w:rPr>
          <w:rFonts w:ascii="Times New Roman" w:hAnsi="Times New Roman" w:cs="Times New Roman"/>
          <w:bCs/>
          <w:sz w:val="24"/>
          <w:szCs w:val="24"/>
        </w:rPr>
        <w:t>макроразвития. Модель</w:t>
      </w:r>
      <w:r w:rsidR="004B72E9" w:rsidRPr="004B72E9">
        <w:rPr>
          <w:rFonts w:ascii="Times New Roman" w:hAnsi="Times New Roman" w:cs="Times New Roman"/>
          <w:bCs/>
          <w:sz w:val="24"/>
          <w:szCs w:val="24"/>
        </w:rPr>
        <w:t xml:space="preserve"> </w:t>
      </w:r>
      <w:r w:rsidR="004B72E9">
        <w:rPr>
          <w:rFonts w:ascii="Times New Roman" w:hAnsi="Times New Roman" w:cs="Times New Roman"/>
          <w:bCs/>
          <w:sz w:val="24"/>
          <w:szCs w:val="24"/>
        </w:rPr>
        <w:t>производственной функции</w:t>
      </w:r>
      <w:r w:rsidR="00772509">
        <w:rPr>
          <w:rFonts w:ascii="Times New Roman" w:hAnsi="Times New Roman" w:cs="Times New Roman"/>
          <w:bCs/>
          <w:sz w:val="24"/>
          <w:szCs w:val="24"/>
        </w:rPr>
        <w:t xml:space="preserve"> Кобба-Дугласа. Модели макродинамики с социальным аргументом.  </w:t>
      </w:r>
      <w:r w:rsidR="00013D78">
        <w:rPr>
          <w:rFonts w:ascii="Times New Roman" w:hAnsi="Times New Roman" w:cs="Times New Roman"/>
          <w:bCs/>
          <w:sz w:val="24"/>
          <w:szCs w:val="24"/>
        </w:rPr>
        <w:t>Характеристика моделей Лукаса</w:t>
      </w:r>
      <w:r w:rsidR="004C737F" w:rsidRPr="004C737F">
        <w:rPr>
          <w:rFonts w:ascii="Times New Roman" w:hAnsi="Times New Roman" w:cs="Times New Roman"/>
          <w:bCs/>
          <w:sz w:val="24"/>
          <w:szCs w:val="24"/>
        </w:rPr>
        <w:t>,</w:t>
      </w:r>
      <w:r w:rsidR="00013D78">
        <w:rPr>
          <w:rFonts w:ascii="Times New Roman" w:hAnsi="Times New Roman" w:cs="Times New Roman"/>
          <w:bCs/>
          <w:sz w:val="24"/>
          <w:szCs w:val="24"/>
        </w:rPr>
        <w:t xml:space="preserve"> Солоу</w:t>
      </w:r>
      <w:r w:rsidR="004C737F" w:rsidRPr="004C737F">
        <w:rPr>
          <w:rFonts w:ascii="Times New Roman" w:hAnsi="Times New Roman" w:cs="Times New Roman"/>
          <w:bCs/>
          <w:sz w:val="24"/>
          <w:szCs w:val="24"/>
        </w:rPr>
        <w:t xml:space="preserve">, </w:t>
      </w:r>
      <w:r w:rsidR="004C737F">
        <w:rPr>
          <w:rFonts w:ascii="Times New Roman" w:hAnsi="Times New Roman" w:cs="Times New Roman"/>
          <w:bCs/>
          <w:sz w:val="24"/>
          <w:szCs w:val="24"/>
        </w:rPr>
        <w:t>Филлипса.</w:t>
      </w:r>
      <w:r>
        <w:rPr>
          <w:rFonts w:ascii="Times New Roman" w:hAnsi="Times New Roman" w:cs="Times New Roman"/>
          <w:bCs/>
          <w:sz w:val="24"/>
          <w:szCs w:val="24"/>
        </w:rPr>
        <w:t xml:space="preserve"> Модели </w:t>
      </w:r>
      <w:r>
        <w:rPr>
          <w:rFonts w:ascii="Times New Roman" w:hAnsi="Times New Roman" w:cs="Times New Roman"/>
          <w:bCs/>
          <w:sz w:val="24"/>
          <w:szCs w:val="24"/>
        </w:rPr>
        <w:lastRenderedPageBreak/>
        <w:t xml:space="preserve">безработицы и государственного долга. </w:t>
      </w:r>
      <w:r w:rsidR="007146B3">
        <w:rPr>
          <w:rFonts w:ascii="Times New Roman" w:hAnsi="Times New Roman" w:cs="Times New Roman"/>
          <w:bCs/>
          <w:sz w:val="24"/>
          <w:szCs w:val="24"/>
        </w:rPr>
        <w:t>Характеристика</w:t>
      </w:r>
      <w:r w:rsidR="00534831">
        <w:rPr>
          <w:rFonts w:ascii="Times New Roman" w:hAnsi="Times New Roman" w:cs="Times New Roman"/>
          <w:bCs/>
          <w:sz w:val="24"/>
          <w:szCs w:val="24"/>
        </w:rPr>
        <w:t xml:space="preserve"> экономико-математического</w:t>
      </w:r>
      <w:r w:rsidR="007146B3">
        <w:rPr>
          <w:rFonts w:ascii="Times New Roman" w:hAnsi="Times New Roman" w:cs="Times New Roman"/>
          <w:bCs/>
          <w:sz w:val="24"/>
          <w:szCs w:val="24"/>
        </w:rPr>
        <w:t xml:space="preserve"> прогнозирования </w:t>
      </w:r>
      <w:r w:rsidR="006A2891">
        <w:rPr>
          <w:rFonts w:ascii="Times New Roman" w:hAnsi="Times New Roman" w:cs="Times New Roman"/>
          <w:bCs/>
          <w:sz w:val="24"/>
          <w:szCs w:val="24"/>
        </w:rPr>
        <w:t>Б</w:t>
      </w:r>
      <w:r w:rsidR="00534831">
        <w:rPr>
          <w:rFonts w:ascii="Times New Roman" w:hAnsi="Times New Roman" w:cs="Times New Roman"/>
          <w:bCs/>
          <w:sz w:val="24"/>
          <w:szCs w:val="24"/>
        </w:rPr>
        <w:t>анка России</w:t>
      </w:r>
      <w:r w:rsidR="00704154">
        <w:rPr>
          <w:rFonts w:ascii="Times New Roman" w:hAnsi="Times New Roman" w:cs="Times New Roman"/>
          <w:bCs/>
          <w:sz w:val="24"/>
          <w:szCs w:val="24"/>
        </w:rPr>
        <w:t xml:space="preserve">. Модельный аппарат </w:t>
      </w:r>
      <w:r w:rsidR="00F34247">
        <w:rPr>
          <w:rFonts w:ascii="Times New Roman" w:hAnsi="Times New Roman" w:cs="Times New Roman"/>
          <w:bCs/>
          <w:sz w:val="24"/>
          <w:szCs w:val="24"/>
        </w:rPr>
        <w:t>разработки макроэкономического прогноза</w:t>
      </w:r>
      <w:r w:rsidR="00833F2A">
        <w:rPr>
          <w:rFonts w:ascii="Times New Roman" w:hAnsi="Times New Roman" w:cs="Times New Roman"/>
          <w:bCs/>
          <w:sz w:val="24"/>
          <w:szCs w:val="24"/>
        </w:rPr>
        <w:t xml:space="preserve">. </w:t>
      </w:r>
      <w:r w:rsidR="004552ED">
        <w:rPr>
          <w:rFonts w:ascii="Times New Roman" w:hAnsi="Times New Roman" w:cs="Times New Roman"/>
          <w:bCs/>
          <w:sz w:val="24"/>
          <w:szCs w:val="24"/>
        </w:rPr>
        <w:t>Консенсус прогнозы.</w:t>
      </w:r>
      <w:r w:rsidR="00C77A44">
        <w:rPr>
          <w:rFonts w:ascii="Times New Roman" w:hAnsi="Times New Roman" w:cs="Times New Roman"/>
          <w:bCs/>
          <w:sz w:val="24"/>
          <w:szCs w:val="24"/>
        </w:rPr>
        <w:t xml:space="preserve"> Опыт моделирования социальной динамики.</w:t>
      </w:r>
    </w:p>
    <w:p w14:paraId="17A74C14" w14:textId="7BE67E8F" w:rsidR="00261482" w:rsidRPr="0022356F" w:rsidRDefault="00261482" w:rsidP="0061632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Содержание и методика разработки международный рейтингов человеческого развития</w:t>
      </w:r>
      <w:r w:rsidRPr="00261482">
        <w:rPr>
          <w:rFonts w:ascii="Times New Roman" w:hAnsi="Times New Roman" w:cs="Times New Roman"/>
          <w:sz w:val="24"/>
          <w:szCs w:val="24"/>
        </w:rPr>
        <w:t>,</w:t>
      </w:r>
      <w:r>
        <w:rPr>
          <w:rFonts w:ascii="Times New Roman" w:hAnsi="Times New Roman" w:cs="Times New Roman"/>
          <w:sz w:val="24"/>
          <w:szCs w:val="24"/>
        </w:rPr>
        <w:t xml:space="preserve"> человеческого капитала. Рейтинги счастья (благосостояния).</w:t>
      </w:r>
      <w:r w:rsidR="004F3CD4">
        <w:rPr>
          <w:rFonts w:ascii="Times New Roman" w:hAnsi="Times New Roman" w:cs="Times New Roman"/>
          <w:sz w:val="24"/>
          <w:szCs w:val="24"/>
        </w:rPr>
        <w:t xml:space="preserve"> Методика и показатели </w:t>
      </w:r>
      <w:r w:rsidR="007B1E8D">
        <w:rPr>
          <w:rFonts w:ascii="Times New Roman" w:hAnsi="Times New Roman" w:cs="Times New Roman"/>
          <w:sz w:val="24"/>
          <w:szCs w:val="24"/>
        </w:rPr>
        <w:t xml:space="preserve">исследования ОЭСР </w:t>
      </w:r>
      <w:r w:rsidR="00891F22">
        <w:rPr>
          <w:rFonts w:ascii="Times New Roman" w:hAnsi="Times New Roman" w:cs="Times New Roman"/>
          <w:sz w:val="24"/>
          <w:szCs w:val="24"/>
        </w:rPr>
        <w:t>«</w:t>
      </w:r>
      <w:r w:rsidR="007B1E8D">
        <w:rPr>
          <w:rFonts w:ascii="Times New Roman" w:hAnsi="Times New Roman" w:cs="Times New Roman"/>
          <w:sz w:val="24"/>
          <w:szCs w:val="24"/>
          <w:lang w:val="en-US"/>
        </w:rPr>
        <w:t>How</w:t>
      </w:r>
      <w:r w:rsidR="007B1E8D" w:rsidRPr="007B1E8D">
        <w:rPr>
          <w:rFonts w:ascii="Times New Roman" w:hAnsi="Times New Roman" w:cs="Times New Roman"/>
          <w:sz w:val="24"/>
          <w:szCs w:val="24"/>
        </w:rPr>
        <w:t xml:space="preserve"> </w:t>
      </w:r>
      <w:r w:rsidR="007B1E8D">
        <w:rPr>
          <w:rFonts w:ascii="Times New Roman" w:hAnsi="Times New Roman" w:cs="Times New Roman"/>
          <w:sz w:val="24"/>
          <w:szCs w:val="24"/>
          <w:lang w:val="en-US"/>
        </w:rPr>
        <w:t>i</w:t>
      </w:r>
      <w:r w:rsidR="00891F22">
        <w:rPr>
          <w:rFonts w:ascii="Times New Roman" w:hAnsi="Times New Roman" w:cs="Times New Roman"/>
          <w:sz w:val="24"/>
          <w:szCs w:val="24"/>
          <w:lang w:val="en-US"/>
        </w:rPr>
        <w:t>s</w:t>
      </w:r>
      <w:r w:rsidR="00891F22" w:rsidRPr="00891F22">
        <w:rPr>
          <w:rFonts w:ascii="Times New Roman" w:hAnsi="Times New Roman" w:cs="Times New Roman"/>
          <w:sz w:val="24"/>
          <w:szCs w:val="24"/>
        </w:rPr>
        <w:t xml:space="preserve"> </w:t>
      </w:r>
      <w:r w:rsidR="00891F22">
        <w:rPr>
          <w:rFonts w:ascii="Times New Roman" w:hAnsi="Times New Roman" w:cs="Times New Roman"/>
          <w:sz w:val="24"/>
          <w:szCs w:val="24"/>
          <w:lang w:val="en-US"/>
        </w:rPr>
        <w:t>life</w:t>
      </w:r>
      <w:r w:rsidR="00891F22">
        <w:rPr>
          <w:rFonts w:ascii="Times New Roman" w:hAnsi="Times New Roman" w:cs="Times New Roman"/>
          <w:sz w:val="24"/>
          <w:szCs w:val="24"/>
        </w:rPr>
        <w:t>?</w:t>
      </w:r>
      <w:r w:rsidR="00F4123F">
        <w:rPr>
          <w:rFonts w:ascii="Times New Roman" w:hAnsi="Times New Roman" w:cs="Times New Roman"/>
          <w:sz w:val="24"/>
          <w:szCs w:val="24"/>
        </w:rPr>
        <w:t>»</w:t>
      </w:r>
      <w:r>
        <w:rPr>
          <w:rFonts w:ascii="Times New Roman" w:hAnsi="Times New Roman" w:cs="Times New Roman"/>
          <w:sz w:val="24"/>
          <w:szCs w:val="24"/>
        </w:rPr>
        <w:t xml:space="preserve"> Методика рейтинга </w:t>
      </w:r>
      <w:r w:rsidR="003B23CB">
        <w:rPr>
          <w:rFonts w:ascii="Times New Roman" w:hAnsi="Times New Roman" w:cs="Times New Roman"/>
          <w:sz w:val="24"/>
          <w:szCs w:val="24"/>
        </w:rPr>
        <w:t>«</w:t>
      </w:r>
      <w:r w:rsidR="00F4123F">
        <w:rPr>
          <w:rFonts w:ascii="Times New Roman" w:hAnsi="Times New Roman" w:cs="Times New Roman"/>
          <w:sz w:val="24"/>
          <w:szCs w:val="24"/>
          <w:lang w:val="en-US"/>
        </w:rPr>
        <w:t>D</w:t>
      </w:r>
      <w:r>
        <w:rPr>
          <w:rFonts w:ascii="Times New Roman" w:hAnsi="Times New Roman" w:cs="Times New Roman"/>
          <w:sz w:val="24"/>
          <w:szCs w:val="24"/>
          <w:lang w:val="en-US"/>
        </w:rPr>
        <w:t>oing</w:t>
      </w:r>
      <w:r w:rsidRPr="00261482">
        <w:rPr>
          <w:rFonts w:ascii="Times New Roman" w:hAnsi="Times New Roman" w:cs="Times New Roman"/>
          <w:sz w:val="24"/>
          <w:szCs w:val="24"/>
        </w:rPr>
        <w:t xml:space="preserve"> </w:t>
      </w:r>
      <w:r>
        <w:rPr>
          <w:rFonts w:ascii="Times New Roman" w:hAnsi="Times New Roman" w:cs="Times New Roman"/>
          <w:sz w:val="24"/>
          <w:szCs w:val="24"/>
          <w:lang w:val="en-US"/>
        </w:rPr>
        <w:t>buzzes</w:t>
      </w:r>
      <w:r w:rsidR="003B23CB">
        <w:rPr>
          <w:rFonts w:ascii="Times New Roman" w:hAnsi="Times New Roman" w:cs="Times New Roman"/>
          <w:sz w:val="24"/>
          <w:szCs w:val="24"/>
        </w:rPr>
        <w:t>»</w:t>
      </w:r>
      <w:r w:rsidRPr="0022356F">
        <w:rPr>
          <w:rFonts w:ascii="Times New Roman" w:hAnsi="Times New Roman" w:cs="Times New Roman"/>
          <w:sz w:val="24"/>
          <w:szCs w:val="24"/>
        </w:rPr>
        <w:t xml:space="preserve">. </w:t>
      </w:r>
      <w:r w:rsidR="0022356F" w:rsidRPr="00C56DF8">
        <w:rPr>
          <w:rFonts w:ascii="Times New Roman" w:hAnsi="Times New Roman" w:cs="Times New Roman"/>
          <w:sz w:val="24"/>
          <w:szCs w:val="24"/>
        </w:rPr>
        <w:t>Параметры рейтингов как субститут</w:t>
      </w:r>
      <w:r w:rsidR="004F3CD4">
        <w:rPr>
          <w:rFonts w:ascii="Times New Roman" w:hAnsi="Times New Roman" w:cs="Times New Roman"/>
          <w:sz w:val="24"/>
          <w:szCs w:val="24"/>
        </w:rPr>
        <w:t>ов</w:t>
      </w:r>
      <w:r w:rsidR="0022356F" w:rsidRPr="00C56DF8">
        <w:rPr>
          <w:rFonts w:ascii="Times New Roman" w:hAnsi="Times New Roman" w:cs="Times New Roman"/>
          <w:sz w:val="24"/>
          <w:szCs w:val="24"/>
        </w:rPr>
        <w:t xml:space="preserve"> моделирования социальной политики</w:t>
      </w:r>
      <w:bookmarkEnd w:id="2"/>
      <w:r w:rsidR="0022356F" w:rsidRPr="00C56DF8">
        <w:rPr>
          <w:rFonts w:ascii="Times New Roman" w:hAnsi="Times New Roman" w:cs="Times New Roman"/>
          <w:sz w:val="24"/>
          <w:szCs w:val="24"/>
        </w:rPr>
        <w:t>.</w:t>
      </w:r>
      <w:r w:rsidR="00373665">
        <w:rPr>
          <w:rFonts w:ascii="Times New Roman" w:hAnsi="Times New Roman" w:cs="Times New Roman"/>
          <w:sz w:val="24"/>
          <w:szCs w:val="24"/>
        </w:rPr>
        <w:t xml:space="preserve"> </w:t>
      </w:r>
      <w:r w:rsidR="00BB02B1">
        <w:rPr>
          <w:rFonts w:ascii="Times New Roman" w:hAnsi="Times New Roman" w:cs="Times New Roman"/>
          <w:sz w:val="24"/>
          <w:szCs w:val="24"/>
        </w:rPr>
        <w:t>Пределы использования</w:t>
      </w:r>
      <w:r w:rsidR="00E87FE6">
        <w:rPr>
          <w:rFonts w:ascii="Times New Roman" w:hAnsi="Times New Roman" w:cs="Times New Roman"/>
          <w:sz w:val="24"/>
          <w:szCs w:val="24"/>
        </w:rPr>
        <w:t xml:space="preserve"> и ориентации в социальной политике</w:t>
      </w:r>
      <w:r w:rsidR="00BB02B1">
        <w:rPr>
          <w:rFonts w:ascii="Times New Roman" w:hAnsi="Times New Roman" w:cs="Times New Roman"/>
          <w:sz w:val="24"/>
          <w:szCs w:val="24"/>
        </w:rPr>
        <w:t xml:space="preserve"> </w:t>
      </w:r>
      <w:r w:rsidR="008235A3">
        <w:rPr>
          <w:rFonts w:ascii="Times New Roman" w:hAnsi="Times New Roman" w:cs="Times New Roman"/>
          <w:sz w:val="24"/>
          <w:szCs w:val="24"/>
        </w:rPr>
        <w:t>международных рейтингов</w:t>
      </w:r>
      <w:r w:rsidR="00EF5E40">
        <w:rPr>
          <w:rFonts w:ascii="Times New Roman" w:hAnsi="Times New Roman" w:cs="Times New Roman"/>
          <w:sz w:val="24"/>
          <w:szCs w:val="24"/>
        </w:rPr>
        <w:t xml:space="preserve"> и опросов</w:t>
      </w:r>
      <w:r w:rsidR="00565D3A">
        <w:rPr>
          <w:rFonts w:ascii="Times New Roman" w:hAnsi="Times New Roman" w:cs="Times New Roman"/>
          <w:sz w:val="24"/>
          <w:szCs w:val="24"/>
        </w:rPr>
        <w:t>.</w:t>
      </w:r>
    </w:p>
    <w:p w14:paraId="52AD0799" w14:textId="369C7A0B" w:rsidR="00C56DF8" w:rsidRPr="00C56DF8" w:rsidRDefault="00A40EE7" w:rsidP="00261482">
      <w:pPr>
        <w:spacing w:after="0" w:line="360" w:lineRule="auto"/>
        <w:ind w:firstLine="709"/>
        <w:jc w:val="center"/>
        <w:rPr>
          <w:rFonts w:ascii="Times New Roman" w:hAnsi="Times New Roman" w:cs="Times New Roman"/>
          <w:b/>
          <w:sz w:val="24"/>
          <w:szCs w:val="24"/>
        </w:rPr>
      </w:pPr>
      <w:bookmarkStart w:id="3" w:name="_Hlk55578666"/>
      <w:r>
        <w:rPr>
          <w:rFonts w:ascii="Times New Roman" w:hAnsi="Times New Roman" w:cs="Times New Roman"/>
          <w:b/>
          <w:sz w:val="24"/>
          <w:szCs w:val="24"/>
        </w:rPr>
        <w:t xml:space="preserve">Тема 5. </w:t>
      </w:r>
      <w:r w:rsidR="009A04A1">
        <w:rPr>
          <w:rFonts w:ascii="Times New Roman" w:hAnsi="Times New Roman" w:cs="Times New Roman"/>
          <w:b/>
          <w:sz w:val="24"/>
          <w:szCs w:val="24"/>
        </w:rPr>
        <w:t>Трансформация и</w:t>
      </w:r>
      <w:r w:rsidR="009A04A1" w:rsidRPr="00822CA9">
        <w:rPr>
          <w:rFonts w:ascii="Times New Roman" w:hAnsi="Times New Roman" w:cs="Times New Roman"/>
          <w:b/>
          <w:sz w:val="24"/>
          <w:szCs w:val="24"/>
        </w:rPr>
        <w:t>нстит</w:t>
      </w:r>
      <w:r w:rsidR="009A04A1">
        <w:rPr>
          <w:rFonts w:ascii="Times New Roman" w:hAnsi="Times New Roman" w:cs="Times New Roman"/>
          <w:b/>
          <w:sz w:val="24"/>
          <w:szCs w:val="24"/>
        </w:rPr>
        <w:t xml:space="preserve">утов </w:t>
      </w:r>
      <w:r w:rsidR="009A04A1" w:rsidRPr="00822CA9">
        <w:rPr>
          <w:rFonts w:ascii="Times New Roman" w:hAnsi="Times New Roman" w:cs="Times New Roman"/>
          <w:b/>
          <w:sz w:val="24"/>
          <w:szCs w:val="24"/>
        </w:rPr>
        <w:t>государственного регулирования социальн</w:t>
      </w:r>
      <w:r w:rsidR="009A04A1">
        <w:rPr>
          <w:rFonts w:ascii="Times New Roman" w:hAnsi="Times New Roman" w:cs="Times New Roman"/>
          <w:b/>
          <w:sz w:val="24"/>
          <w:szCs w:val="24"/>
        </w:rPr>
        <w:t>ой динамики.</w:t>
      </w:r>
    </w:p>
    <w:p w14:paraId="53095C3C" w14:textId="77777777" w:rsidR="00C56DF8" w:rsidRPr="00C56DF8" w:rsidRDefault="00C56DF8" w:rsidP="00DB6B69">
      <w:pPr>
        <w:pStyle w:val="a6"/>
        <w:spacing w:after="0" w:line="360" w:lineRule="auto"/>
        <w:ind w:left="0" w:firstLine="709"/>
        <w:rPr>
          <w:rFonts w:ascii="Times New Roman" w:hAnsi="Times New Roman" w:cs="Times New Roman"/>
          <w:sz w:val="24"/>
          <w:szCs w:val="24"/>
        </w:rPr>
      </w:pPr>
      <w:r w:rsidRPr="00C56DF8">
        <w:rPr>
          <w:rFonts w:ascii="Times New Roman" w:hAnsi="Times New Roman" w:cs="Times New Roman"/>
          <w:sz w:val="24"/>
          <w:szCs w:val="24"/>
        </w:rPr>
        <w:t>Социальный институт как компонент социальной структуры. Типология социальных институтов. Функции и дисфункции, явные и латентные функции социальных институтов.</w:t>
      </w:r>
    </w:p>
    <w:p w14:paraId="292459F7" w14:textId="6911637A" w:rsidR="00C56DF8" w:rsidRPr="00C56DF8" w:rsidRDefault="00C56DF8" w:rsidP="00DB6B69">
      <w:pPr>
        <w:widowControl w:val="0"/>
        <w:tabs>
          <w:tab w:val="left" w:pos="360"/>
        </w:tabs>
        <w:spacing w:after="0" w:line="360" w:lineRule="auto"/>
        <w:ind w:firstLine="709"/>
        <w:jc w:val="both"/>
        <w:rPr>
          <w:rFonts w:ascii="Times New Roman" w:hAnsi="Times New Roman" w:cs="Times New Roman"/>
          <w:sz w:val="24"/>
          <w:szCs w:val="24"/>
        </w:rPr>
      </w:pPr>
      <w:r w:rsidRPr="00C56DF8">
        <w:rPr>
          <w:rFonts w:ascii="Times New Roman" w:hAnsi="Times New Roman" w:cs="Times New Roman"/>
          <w:sz w:val="24"/>
          <w:szCs w:val="24"/>
        </w:rPr>
        <w:t xml:space="preserve">  Институты финансового обеспечения государственного управления социальной динамикой. </w:t>
      </w:r>
      <w:r w:rsidR="00B37211">
        <w:rPr>
          <w:rFonts w:ascii="Times New Roman" w:hAnsi="Times New Roman" w:cs="Times New Roman"/>
          <w:sz w:val="24"/>
          <w:szCs w:val="24"/>
        </w:rPr>
        <w:t>Бюджетно-налоговые инструменты стратегического планирования.</w:t>
      </w:r>
      <w:r w:rsidRPr="00C56DF8">
        <w:rPr>
          <w:rFonts w:ascii="Times New Roman" w:hAnsi="Times New Roman" w:cs="Times New Roman"/>
          <w:sz w:val="24"/>
          <w:szCs w:val="24"/>
        </w:rPr>
        <w:t xml:space="preserve"> Структура консолидированного </w:t>
      </w:r>
      <w:r w:rsidR="009E0D85">
        <w:rPr>
          <w:rFonts w:ascii="Times New Roman" w:hAnsi="Times New Roman" w:cs="Times New Roman"/>
          <w:sz w:val="24"/>
          <w:szCs w:val="24"/>
        </w:rPr>
        <w:t xml:space="preserve">и федерального </w:t>
      </w:r>
      <w:r w:rsidRPr="00C56DF8">
        <w:rPr>
          <w:rFonts w:ascii="Times New Roman" w:hAnsi="Times New Roman" w:cs="Times New Roman"/>
          <w:sz w:val="24"/>
          <w:szCs w:val="24"/>
        </w:rPr>
        <w:t xml:space="preserve">бюджета. </w:t>
      </w:r>
      <w:r w:rsidR="002D7967">
        <w:rPr>
          <w:rFonts w:ascii="Times New Roman" w:hAnsi="Times New Roman" w:cs="Times New Roman"/>
          <w:sz w:val="24"/>
          <w:szCs w:val="24"/>
        </w:rPr>
        <w:t xml:space="preserve">Бюджетная классификация. </w:t>
      </w:r>
      <w:r w:rsidRPr="00C56DF8">
        <w:rPr>
          <w:rFonts w:ascii="Times New Roman" w:hAnsi="Times New Roman" w:cs="Times New Roman"/>
          <w:sz w:val="24"/>
          <w:szCs w:val="24"/>
        </w:rPr>
        <w:t>Социальный</w:t>
      </w:r>
      <w:r w:rsidR="002D7967">
        <w:rPr>
          <w:rFonts w:ascii="Times New Roman" w:hAnsi="Times New Roman" w:cs="Times New Roman"/>
          <w:sz w:val="24"/>
          <w:szCs w:val="24"/>
        </w:rPr>
        <w:t xml:space="preserve"> </w:t>
      </w:r>
      <w:r w:rsidRPr="00C56DF8">
        <w:rPr>
          <w:rFonts w:ascii="Times New Roman" w:hAnsi="Times New Roman" w:cs="Times New Roman"/>
          <w:sz w:val="24"/>
          <w:szCs w:val="24"/>
        </w:rPr>
        <w:t>бюджет государства и источники его формирования. Социальные расходы государства, их структура и динамика.</w:t>
      </w:r>
      <w:r w:rsidR="005E7DFF">
        <w:rPr>
          <w:rFonts w:ascii="Times New Roman" w:hAnsi="Times New Roman" w:cs="Times New Roman"/>
          <w:sz w:val="24"/>
          <w:szCs w:val="24"/>
        </w:rPr>
        <w:t xml:space="preserve"> Среднесрочные и долгосрочные бюджетные прогнозы.</w:t>
      </w:r>
    </w:p>
    <w:p w14:paraId="729C2F58" w14:textId="52DD3082" w:rsidR="00C56DF8" w:rsidRPr="00C56DF8" w:rsidRDefault="00C56DF8" w:rsidP="00DB6B69">
      <w:pPr>
        <w:spacing w:after="0" w:line="360" w:lineRule="auto"/>
        <w:ind w:firstLine="709"/>
        <w:jc w:val="both"/>
        <w:rPr>
          <w:rFonts w:ascii="Times New Roman" w:hAnsi="Times New Roman" w:cs="Times New Roman"/>
          <w:sz w:val="24"/>
          <w:szCs w:val="24"/>
        </w:rPr>
      </w:pPr>
      <w:r w:rsidRPr="00C56DF8">
        <w:rPr>
          <w:rFonts w:ascii="Times New Roman" w:hAnsi="Times New Roman" w:cs="Times New Roman"/>
          <w:sz w:val="24"/>
          <w:szCs w:val="24"/>
        </w:rPr>
        <w:t xml:space="preserve"> </w:t>
      </w:r>
      <w:r w:rsidR="00F865F5">
        <w:rPr>
          <w:rFonts w:ascii="Times New Roman" w:hAnsi="Times New Roman" w:cs="Times New Roman"/>
          <w:sz w:val="24"/>
          <w:szCs w:val="24"/>
        </w:rPr>
        <w:t xml:space="preserve">Теории </w:t>
      </w:r>
      <w:r w:rsidR="00041319">
        <w:rPr>
          <w:rFonts w:ascii="Times New Roman" w:hAnsi="Times New Roman" w:cs="Times New Roman"/>
          <w:sz w:val="24"/>
          <w:szCs w:val="24"/>
        </w:rPr>
        <w:t>«</w:t>
      </w:r>
      <w:r w:rsidR="00F865F5">
        <w:rPr>
          <w:rFonts w:ascii="Times New Roman" w:hAnsi="Times New Roman" w:cs="Times New Roman"/>
          <w:sz w:val="24"/>
          <w:szCs w:val="24"/>
        </w:rPr>
        <w:t>«нефтяного проклятия</w:t>
      </w:r>
      <w:r w:rsidR="00041319">
        <w:rPr>
          <w:rFonts w:ascii="Times New Roman" w:hAnsi="Times New Roman" w:cs="Times New Roman"/>
          <w:sz w:val="24"/>
          <w:szCs w:val="24"/>
        </w:rPr>
        <w:t xml:space="preserve">» и </w:t>
      </w:r>
      <w:r w:rsidR="0061692C">
        <w:rPr>
          <w:rFonts w:ascii="Times New Roman" w:hAnsi="Times New Roman" w:cs="Times New Roman"/>
          <w:sz w:val="24"/>
          <w:szCs w:val="24"/>
        </w:rPr>
        <w:t>«</w:t>
      </w:r>
      <w:r w:rsidR="00041319">
        <w:rPr>
          <w:rFonts w:ascii="Times New Roman" w:hAnsi="Times New Roman" w:cs="Times New Roman"/>
          <w:sz w:val="24"/>
          <w:szCs w:val="24"/>
        </w:rPr>
        <w:t>гол</w:t>
      </w:r>
      <w:r w:rsidR="0061692C">
        <w:rPr>
          <w:rFonts w:ascii="Times New Roman" w:hAnsi="Times New Roman" w:cs="Times New Roman"/>
          <w:sz w:val="24"/>
          <w:szCs w:val="24"/>
        </w:rPr>
        <w:t>л</w:t>
      </w:r>
      <w:r w:rsidR="00041319">
        <w:rPr>
          <w:rFonts w:ascii="Times New Roman" w:hAnsi="Times New Roman" w:cs="Times New Roman"/>
          <w:sz w:val="24"/>
          <w:szCs w:val="24"/>
        </w:rPr>
        <w:t>андской болезни»</w:t>
      </w:r>
      <w:r w:rsidR="00EA500B" w:rsidRPr="00EA500B">
        <w:rPr>
          <w:rFonts w:ascii="Times New Roman" w:hAnsi="Times New Roman" w:cs="Times New Roman"/>
          <w:sz w:val="24"/>
          <w:szCs w:val="24"/>
        </w:rPr>
        <w:t>,</w:t>
      </w:r>
      <w:r w:rsidR="00EA500B">
        <w:rPr>
          <w:rFonts w:ascii="Times New Roman" w:hAnsi="Times New Roman" w:cs="Times New Roman"/>
          <w:sz w:val="24"/>
          <w:szCs w:val="24"/>
        </w:rPr>
        <w:t xml:space="preserve"> их значение для социальной и экологической практики</w:t>
      </w:r>
      <w:r w:rsidR="00AD341C">
        <w:rPr>
          <w:rFonts w:ascii="Times New Roman" w:hAnsi="Times New Roman" w:cs="Times New Roman"/>
          <w:sz w:val="24"/>
          <w:szCs w:val="24"/>
        </w:rPr>
        <w:t>.</w:t>
      </w:r>
      <w:r w:rsidR="00041319">
        <w:rPr>
          <w:rFonts w:ascii="Times New Roman" w:hAnsi="Times New Roman" w:cs="Times New Roman"/>
          <w:sz w:val="24"/>
          <w:szCs w:val="24"/>
        </w:rPr>
        <w:t xml:space="preserve"> </w:t>
      </w:r>
      <w:r w:rsidRPr="00C56DF8">
        <w:rPr>
          <w:rFonts w:ascii="Times New Roman" w:hAnsi="Times New Roman" w:cs="Times New Roman"/>
          <w:sz w:val="24"/>
          <w:szCs w:val="24"/>
        </w:rPr>
        <w:t xml:space="preserve">Функции </w:t>
      </w:r>
      <w:r w:rsidR="00AD341C">
        <w:rPr>
          <w:rFonts w:ascii="Times New Roman" w:hAnsi="Times New Roman" w:cs="Times New Roman"/>
          <w:sz w:val="24"/>
          <w:szCs w:val="24"/>
        </w:rPr>
        <w:t xml:space="preserve">национальных </w:t>
      </w:r>
      <w:r w:rsidRPr="00C56DF8">
        <w:rPr>
          <w:rFonts w:ascii="Times New Roman" w:hAnsi="Times New Roman" w:cs="Times New Roman"/>
          <w:sz w:val="24"/>
          <w:szCs w:val="24"/>
        </w:rPr>
        <w:t xml:space="preserve">суверенных фондов. </w:t>
      </w:r>
      <w:r w:rsidR="00EC057C">
        <w:rPr>
          <w:rFonts w:ascii="Times New Roman" w:hAnsi="Times New Roman" w:cs="Times New Roman"/>
          <w:sz w:val="24"/>
          <w:szCs w:val="24"/>
        </w:rPr>
        <w:t>«</w:t>
      </w:r>
      <w:r w:rsidR="00FC1502">
        <w:rPr>
          <w:rFonts w:ascii="Times New Roman" w:hAnsi="Times New Roman" w:cs="Times New Roman"/>
          <w:sz w:val="24"/>
          <w:szCs w:val="24"/>
        </w:rPr>
        <w:t xml:space="preserve">Бюджетное правило». </w:t>
      </w:r>
      <w:r w:rsidRPr="00C56DF8">
        <w:rPr>
          <w:rFonts w:ascii="Times New Roman" w:hAnsi="Times New Roman" w:cs="Times New Roman"/>
          <w:sz w:val="24"/>
          <w:szCs w:val="24"/>
        </w:rPr>
        <w:t>Дискуссия о</w:t>
      </w:r>
      <w:r w:rsidR="005E7DFF">
        <w:rPr>
          <w:rFonts w:ascii="Times New Roman" w:hAnsi="Times New Roman" w:cs="Times New Roman"/>
          <w:sz w:val="24"/>
          <w:szCs w:val="24"/>
        </w:rPr>
        <w:t xml:space="preserve"> формировании и использовании</w:t>
      </w:r>
      <w:r w:rsidRPr="00C56DF8">
        <w:rPr>
          <w:rFonts w:ascii="Times New Roman" w:hAnsi="Times New Roman" w:cs="Times New Roman"/>
          <w:sz w:val="24"/>
          <w:szCs w:val="24"/>
        </w:rPr>
        <w:t xml:space="preserve"> Фонда национального благосостояния. </w:t>
      </w:r>
    </w:p>
    <w:p w14:paraId="6CD14245" w14:textId="679E3FCA" w:rsidR="00C56DF8" w:rsidRPr="00C56DF8" w:rsidRDefault="00C56DF8" w:rsidP="00DB6B69">
      <w:pPr>
        <w:spacing w:after="0" w:line="360" w:lineRule="auto"/>
        <w:ind w:firstLine="709"/>
        <w:jc w:val="both"/>
        <w:rPr>
          <w:rFonts w:ascii="Times New Roman" w:hAnsi="Times New Roman" w:cs="Times New Roman"/>
          <w:sz w:val="24"/>
          <w:szCs w:val="24"/>
        </w:rPr>
      </w:pPr>
      <w:r w:rsidRPr="00C56DF8">
        <w:rPr>
          <w:rFonts w:ascii="Times New Roman" w:hAnsi="Times New Roman" w:cs="Times New Roman"/>
          <w:sz w:val="24"/>
          <w:szCs w:val="24"/>
        </w:rPr>
        <w:t xml:space="preserve"> Внебюджетные государственные социальные фонды и их функции. Разграничение полномочий </w:t>
      </w:r>
      <w:r w:rsidR="004C28FA">
        <w:rPr>
          <w:rFonts w:ascii="Times New Roman" w:hAnsi="Times New Roman" w:cs="Times New Roman"/>
          <w:sz w:val="24"/>
          <w:szCs w:val="24"/>
        </w:rPr>
        <w:t>ц</w:t>
      </w:r>
      <w:r w:rsidRPr="00C56DF8">
        <w:rPr>
          <w:rFonts w:ascii="Times New Roman" w:hAnsi="Times New Roman" w:cs="Times New Roman"/>
          <w:sz w:val="24"/>
          <w:szCs w:val="24"/>
        </w:rPr>
        <w:t>ентра и регионов по финансированию социальных расходов.</w:t>
      </w:r>
      <w:r w:rsidR="009D631A">
        <w:rPr>
          <w:rFonts w:ascii="Times New Roman" w:hAnsi="Times New Roman" w:cs="Times New Roman"/>
          <w:sz w:val="24"/>
          <w:szCs w:val="24"/>
        </w:rPr>
        <w:t xml:space="preserve"> Социальные трансферы.</w:t>
      </w:r>
      <w:r w:rsidRPr="00C56DF8">
        <w:rPr>
          <w:rFonts w:ascii="Times New Roman" w:hAnsi="Times New Roman" w:cs="Times New Roman"/>
          <w:sz w:val="24"/>
          <w:szCs w:val="24"/>
        </w:rPr>
        <w:t xml:space="preserve"> Направления оптимизации бюджетных расходов на социальную помощь населению</w:t>
      </w:r>
      <w:r w:rsidR="005D0C9E">
        <w:rPr>
          <w:rFonts w:ascii="Times New Roman" w:hAnsi="Times New Roman" w:cs="Times New Roman"/>
          <w:sz w:val="24"/>
          <w:szCs w:val="24"/>
        </w:rPr>
        <w:t>. Бюджетные прогнозы на среднесрочн</w:t>
      </w:r>
      <w:r w:rsidR="005476B2">
        <w:rPr>
          <w:rFonts w:ascii="Times New Roman" w:hAnsi="Times New Roman" w:cs="Times New Roman"/>
          <w:sz w:val="24"/>
          <w:szCs w:val="24"/>
        </w:rPr>
        <w:t>ый</w:t>
      </w:r>
      <w:r w:rsidR="005D0C9E">
        <w:rPr>
          <w:rFonts w:ascii="Times New Roman" w:hAnsi="Times New Roman" w:cs="Times New Roman"/>
          <w:sz w:val="24"/>
          <w:szCs w:val="24"/>
        </w:rPr>
        <w:t xml:space="preserve"> и долгос</w:t>
      </w:r>
      <w:r w:rsidR="00DB6B69">
        <w:rPr>
          <w:rFonts w:ascii="Times New Roman" w:hAnsi="Times New Roman" w:cs="Times New Roman"/>
          <w:sz w:val="24"/>
          <w:szCs w:val="24"/>
        </w:rPr>
        <w:t>рочный периоды</w:t>
      </w:r>
      <w:r w:rsidR="00CE1E8E">
        <w:rPr>
          <w:rFonts w:ascii="Times New Roman" w:hAnsi="Times New Roman" w:cs="Times New Roman"/>
          <w:sz w:val="24"/>
          <w:szCs w:val="24"/>
        </w:rPr>
        <w:t>.</w:t>
      </w:r>
      <w:r w:rsidRPr="00C56DF8">
        <w:rPr>
          <w:rFonts w:ascii="Times New Roman" w:hAnsi="Times New Roman" w:cs="Times New Roman"/>
          <w:sz w:val="24"/>
          <w:szCs w:val="24"/>
        </w:rPr>
        <w:t xml:space="preserve"> </w:t>
      </w:r>
    </w:p>
    <w:p w14:paraId="1343AFAE" w14:textId="1FED3A54" w:rsidR="00C56DF8" w:rsidRPr="00AD4C72" w:rsidRDefault="00C56DF8" w:rsidP="00DB6B69">
      <w:pPr>
        <w:spacing w:after="0" w:line="360" w:lineRule="auto"/>
        <w:ind w:firstLine="709"/>
        <w:jc w:val="both"/>
        <w:rPr>
          <w:rFonts w:ascii="Times New Roman" w:hAnsi="Times New Roman" w:cs="Times New Roman"/>
          <w:sz w:val="24"/>
          <w:szCs w:val="24"/>
        </w:rPr>
      </w:pPr>
      <w:r w:rsidRPr="00C56DF8">
        <w:rPr>
          <w:rFonts w:ascii="Times New Roman" w:hAnsi="Times New Roman" w:cs="Times New Roman"/>
          <w:sz w:val="24"/>
          <w:szCs w:val="24"/>
        </w:rPr>
        <w:lastRenderedPageBreak/>
        <w:t>Социальные функции налоговой системы.</w:t>
      </w:r>
      <w:r w:rsidR="006C26DB">
        <w:rPr>
          <w:rFonts w:ascii="Times New Roman" w:hAnsi="Times New Roman" w:cs="Times New Roman"/>
          <w:sz w:val="24"/>
          <w:szCs w:val="24"/>
        </w:rPr>
        <w:t xml:space="preserve"> </w:t>
      </w:r>
      <w:r w:rsidR="00E43744">
        <w:rPr>
          <w:rFonts w:ascii="Times New Roman" w:hAnsi="Times New Roman" w:cs="Times New Roman"/>
          <w:sz w:val="24"/>
          <w:szCs w:val="24"/>
        </w:rPr>
        <w:t>Критерии оптимизации налоговой системы</w:t>
      </w:r>
      <w:r w:rsidR="00605CA6">
        <w:rPr>
          <w:rFonts w:ascii="Times New Roman" w:hAnsi="Times New Roman" w:cs="Times New Roman"/>
          <w:sz w:val="24"/>
          <w:szCs w:val="24"/>
        </w:rPr>
        <w:t>: социальные эффекты.</w:t>
      </w:r>
      <w:r w:rsidR="00E43744">
        <w:rPr>
          <w:rFonts w:ascii="Times New Roman" w:hAnsi="Times New Roman" w:cs="Times New Roman"/>
          <w:sz w:val="24"/>
          <w:szCs w:val="24"/>
        </w:rPr>
        <w:t xml:space="preserve"> </w:t>
      </w:r>
      <w:r w:rsidR="006C26DB">
        <w:rPr>
          <w:rFonts w:ascii="Times New Roman" w:hAnsi="Times New Roman" w:cs="Times New Roman"/>
          <w:sz w:val="24"/>
          <w:szCs w:val="24"/>
        </w:rPr>
        <w:t>Рентные налоги. Экологические налоги.</w:t>
      </w:r>
      <w:r w:rsidRPr="00C56DF8">
        <w:rPr>
          <w:rFonts w:ascii="Times New Roman" w:hAnsi="Times New Roman" w:cs="Times New Roman"/>
          <w:sz w:val="24"/>
          <w:szCs w:val="24"/>
        </w:rPr>
        <w:t xml:space="preserve"> Налоговые льготы для населения. Специальные налоговые режимы для малого бизнеса</w:t>
      </w:r>
      <w:r w:rsidR="00C03EC8">
        <w:rPr>
          <w:rFonts w:ascii="Times New Roman" w:hAnsi="Times New Roman" w:cs="Times New Roman"/>
          <w:sz w:val="24"/>
          <w:szCs w:val="24"/>
        </w:rPr>
        <w:t xml:space="preserve"> и самозанятых.</w:t>
      </w:r>
      <w:r w:rsidR="004C293F">
        <w:rPr>
          <w:rFonts w:ascii="Times New Roman" w:hAnsi="Times New Roman" w:cs="Times New Roman"/>
          <w:sz w:val="24"/>
          <w:szCs w:val="24"/>
        </w:rPr>
        <w:t xml:space="preserve"> </w:t>
      </w:r>
      <w:r w:rsidR="00B5005A">
        <w:rPr>
          <w:rFonts w:ascii="Times New Roman" w:hAnsi="Times New Roman" w:cs="Times New Roman"/>
          <w:sz w:val="24"/>
          <w:szCs w:val="24"/>
        </w:rPr>
        <w:t xml:space="preserve">Платформа </w:t>
      </w:r>
      <w:r w:rsidR="00927194">
        <w:rPr>
          <w:rFonts w:ascii="Times New Roman" w:hAnsi="Times New Roman" w:cs="Times New Roman"/>
          <w:sz w:val="24"/>
          <w:szCs w:val="24"/>
        </w:rPr>
        <w:t>«</w:t>
      </w:r>
      <w:r w:rsidR="00927194">
        <w:rPr>
          <w:rFonts w:ascii="Times New Roman" w:hAnsi="Times New Roman" w:cs="Times New Roman"/>
          <w:sz w:val="24"/>
          <w:szCs w:val="24"/>
          <w:lang w:val="en-US"/>
        </w:rPr>
        <w:t>Nalog</w:t>
      </w:r>
      <w:r w:rsidR="00927194" w:rsidRPr="00AD4C72">
        <w:rPr>
          <w:rFonts w:ascii="Times New Roman" w:hAnsi="Times New Roman" w:cs="Times New Roman"/>
          <w:sz w:val="24"/>
          <w:szCs w:val="24"/>
        </w:rPr>
        <w:t>.</w:t>
      </w:r>
      <w:r w:rsidR="00927194">
        <w:rPr>
          <w:rFonts w:ascii="Times New Roman" w:hAnsi="Times New Roman" w:cs="Times New Roman"/>
          <w:sz w:val="24"/>
          <w:szCs w:val="24"/>
          <w:lang w:val="en-US"/>
        </w:rPr>
        <w:t>ru</w:t>
      </w:r>
      <w:r w:rsidR="00AD4C72">
        <w:rPr>
          <w:rFonts w:ascii="Times New Roman" w:hAnsi="Times New Roman" w:cs="Times New Roman"/>
          <w:sz w:val="24"/>
          <w:szCs w:val="24"/>
        </w:rPr>
        <w:t>»</w:t>
      </w:r>
      <w:r w:rsidR="0048299A">
        <w:rPr>
          <w:rFonts w:ascii="Times New Roman" w:hAnsi="Times New Roman" w:cs="Times New Roman"/>
          <w:sz w:val="24"/>
          <w:szCs w:val="24"/>
        </w:rPr>
        <w:t>.</w:t>
      </w:r>
    </w:p>
    <w:p w14:paraId="5BEFA121" w14:textId="77777777" w:rsidR="004C26A3" w:rsidRPr="007F4A3D" w:rsidRDefault="00C56DF8" w:rsidP="004C26A3">
      <w:pPr>
        <w:widowControl w:val="0"/>
        <w:spacing w:after="0" w:line="360" w:lineRule="auto"/>
        <w:ind w:firstLine="709"/>
        <w:jc w:val="both"/>
        <w:rPr>
          <w:rFonts w:ascii="Times New Roman" w:hAnsi="Times New Roman" w:cs="Times New Roman"/>
          <w:sz w:val="24"/>
          <w:szCs w:val="24"/>
        </w:rPr>
      </w:pPr>
      <w:r w:rsidRPr="00C56DF8">
        <w:rPr>
          <w:rFonts w:ascii="Times New Roman" w:hAnsi="Times New Roman" w:cs="Times New Roman"/>
          <w:sz w:val="24"/>
          <w:szCs w:val="24"/>
        </w:rPr>
        <w:t>Социальные координаты финансовой системы. Кредиты населени</w:t>
      </w:r>
      <w:r w:rsidR="00AD5941">
        <w:rPr>
          <w:rFonts w:ascii="Times New Roman" w:hAnsi="Times New Roman" w:cs="Times New Roman"/>
          <w:sz w:val="24"/>
          <w:szCs w:val="24"/>
        </w:rPr>
        <w:t>ю и предпринимательскому сектору</w:t>
      </w:r>
      <w:r w:rsidR="001C22D1">
        <w:rPr>
          <w:rFonts w:ascii="Times New Roman" w:hAnsi="Times New Roman" w:cs="Times New Roman"/>
          <w:sz w:val="24"/>
          <w:szCs w:val="24"/>
        </w:rPr>
        <w:t xml:space="preserve">: </w:t>
      </w:r>
      <w:r w:rsidR="003D2C8F">
        <w:rPr>
          <w:rFonts w:ascii="Times New Roman" w:hAnsi="Times New Roman" w:cs="Times New Roman"/>
          <w:sz w:val="24"/>
          <w:szCs w:val="24"/>
        </w:rPr>
        <w:t xml:space="preserve">формы преодоления социальной эксклюзии </w:t>
      </w:r>
      <w:r w:rsidR="0094339E">
        <w:rPr>
          <w:rFonts w:ascii="Times New Roman" w:hAnsi="Times New Roman" w:cs="Times New Roman"/>
          <w:sz w:val="24"/>
          <w:szCs w:val="24"/>
        </w:rPr>
        <w:t>реализации социальной мобильности.</w:t>
      </w:r>
      <w:r w:rsidRPr="00C56DF8">
        <w:rPr>
          <w:rFonts w:ascii="Times New Roman" w:hAnsi="Times New Roman" w:cs="Times New Roman"/>
          <w:sz w:val="24"/>
          <w:szCs w:val="24"/>
        </w:rPr>
        <w:t xml:space="preserve"> Социальное значение регулирующих функций Центрального банка. Социальные последствия инфляции.</w:t>
      </w:r>
      <w:r w:rsidR="004D0D44">
        <w:rPr>
          <w:rFonts w:ascii="Times New Roman" w:hAnsi="Times New Roman" w:cs="Times New Roman"/>
          <w:sz w:val="24"/>
          <w:szCs w:val="24"/>
        </w:rPr>
        <w:t xml:space="preserve"> </w:t>
      </w:r>
      <w:r w:rsidRPr="00C56DF8">
        <w:rPr>
          <w:rFonts w:ascii="Times New Roman" w:hAnsi="Times New Roman" w:cs="Times New Roman"/>
          <w:sz w:val="24"/>
          <w:szCs w:val="24"/>
        </w:rPr>
        <w:t>Методы снижения инфляции</w:t>
      </w:r>
      <w:r w:rsidR="007F4A3D" w:rsidRPr="004C737F">
        <w:rPr>
          <w:rFonts w:ascii="Times New Roman" w:hAnsi="Times New Roman" w:cs="Times New Roman"/>
          <w:sz w:val="24"/>
          <w:szCs w:val="24"/>
        </w:rPr>
        <w:t>,</w:t>
      </w:r>
      <w:r w:rsidR="007F4A3D">
        <w:rPr>
          <w:rFonts w:ascii="Times New Roman" w:hAnsi="Times New Roman" w:cs="Times New Roman"/>
          <w:sz w:val="24"/>
          <w:szCs w:val="24"/>
        </w:rPr>
        <w:t xml:space="preserve"> таргетирование.</w:t>
      </w:r>
      <w:r w:rsidR="001B2666">
        <w:rPr>
          <w:rFonts w:ascii="Times New Roman" w:hAnsi="Times New Roman" w:cs="Times New Roman"/>
          <w:sz w:val="24"/>
          <w:szCs w:val="24"/>
        </w:rPr>
        <w:t xml:space="preserve"> </w:t>
      </w:r>
      <w:r w:rsidR="008F23DC">
        <w:rPr>
          <w:rFonts w:ascii="Times New Roman" w:hAnsi="Times New Roman" w:cs="Times New Roman"/>
          <w:sz w:val="24"/>
          <w:szCs w:val="24"/>
        </w:rPr>
        <w:t xml:space="preserve">Противоречия </w:t>
      </w:r>
      <w:r w:rsidR="00A27106">
        <w:rPr>
          <w:rFonts w:ascii="Times New Roman" w:hAnsi="Times New Roman" w:cs="Times New Roman"/>
          <w:sz w:val="24"/>
          <w:szCs w:val="24"/>
        </w:rPr>
        <w:t xml:space="preserve">таргетирования и динамики инвестиций и занятости населения. </w:t>
      </w:r>
      <w:r w:rsidR="004C26A3">
        <w:rPr>
          <w:rFonts w:ascii="Times New Roman" w:hAnsi="Times New Roman" w:cs="Times New Roman"/>
          <w:sz w:val="24"/>
          <w:szCs w:val="24"/>
        </w:rPr>
        <w:t>Государственное регулирование цен и тарифов: долгосрочные нормативы и социальные гарантии. Регулирование цен на социально значимые товары</w:t>
      </w:r>
    </w:p>
    <w:p w14:paraId="7DA0066A" w14:textId="13055318" w:rsidR="004D6ADF" w:rsidRPr="007F4A3D" w:rsidRDefault="004D6ADF" w:rsidP="004D6ADF">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Цифровые валюты на основе новых технологий. Введение цифрового рубля.</w:t>
      </w:r>
    </w:p>
    <w:p w14:paraId="24AA9D15" w14:textId="6D86D0BC" w:rsidR="00C56DF8" w:rsidRDefault="009A04A1" w:rsidP="00261482">
      <w:pPr>
        <w:spacing w:after="0" w:line="360" w:lineRule="auto"/>
        <w:jc w:val="center"/>
        <w:rPr>
          <w:rFonts w:ascii="Times New Roman" w:hAnsi="Times New Roman" w:cs="Times New Roman"/>
          <w:b/>
          <w:sz w:val="24"/>
          <w:szCs w:val="24"/>
        </w:rPr>
      </w:pPr>
      <w:r w:rsidRPr="00822CA9">
        <w:rPr>
          <w:rFonts w:ascii="Times New Roman" w:hAnsi="Times New Roman" w:cs="Times New Roman"/>
          <w:b/>
          <w:sz w:val="24"/>
          <w:szCs w:val="24"/>
        </w:rPr>
        <w:t>Тема</w:t>
      </w:r>
      <w:r>
        <w:rPr>
          <w:rFonts w:ascii="Times New Roman" w:hAnsi="Times New Roman" w:cs="Times New Roman"/>
          <w:b/>
          <w:sz w:val="24"/>
          <w:szCs w:val="24"/>
        </w:rPr>
        <w:t xml:space="preserve"> </w:t>
      </w:r>
      <w:r w:rsidRPr="00822CA9">
        <w:rPr>
          <w:rFonts w:ascii="Times New Roman" w:hAnsi="Times New Roman" w:cs="Times New Roman"/>
          <w:b/>
          <w:sz w:val="24"/>
          <w:szCs w:val="24"/>
        </w:rPr>
        <w:t>6.</w:t>
      </w:r>
      <w:r>
        <w:rPr>
          <w:rFonts w:ascii="Times New Roman" w:hAnsi="Times New Roman" w:cs="Times New Roman"/>
          <w:b/>
          <w:sz w:val="24"/>
          <w:szCs w:val="24"/>
        </w:rPr>
        <w:t xml:space="preserve"> </w:t>
      </w:r>
      <w:r w:rsidR="00BC5739">
        <w:rPr>
          <w:rFonts w:ascii="Times New Roman" w:hAnsi="Times New Roman" w:cs="Times New Roman"/>
          <w:b/>
          <w:sz w:val="24"/>
          <w:szCs w:val="24"/>
        </w:rPr>
        <w:t>Анализ к</w:t>
      </w:r>
      <w:r>
        <w:rPr>
          <w:rFonts w:ascii="Times New Roman" w:hAnsi="Times New Roman" w:cs="Times New Roman"/>
          <w:b/>
          <w:sz w:val="24"/>
          <w:szCs w:val="24"/>
        </w:rPr>
        <w:t>омплекс</w:t>
      </w:r>
      <w:r w:rsidR="00BC5739">
        <w:rPr>
          <w:rFonts w:ascii="Times New Roman" w:hAnsi="Times New Roman" w:cs="Times New Roman"/>
          <w:b/>
          <w:sz w:val="24"/>
          <w:szCs w:val="24"/>
        </w:rPr>
        <w:t>а</w:t>
      </w:r>
      <w:r>
        <w:rPr>
          <w:rFonts w:ascii="Times New Roman" w:hAnsi="Times New Roman" w:cs="Times New Roman"/>
          <w:b/>
          <w:sz w:val="24"/>
          <w:szCs w:val="24"/>
        </w:rPr>
        <w:t xml:space="preserve"> международных и национальных измерений социальной динамики</w:t>
      </w:r>
    </w:p>
    <w:p w14:paraId="6980F3C4" w14:textId="51951DD8" w:rsidR="002506E0" w:rsidRPr="004C3C3C" w:rsidRDefault="00C06241" w:rsidP="007A1F46">
      <w:pPr>
        <w:spacing w:after="0" w:line="360" w:lineRule="auto"/>
        <w:ind w:firstLine="709"/>
        <w:jc w:val="both"/>
        <w:rPr>
          <w:rFonts w:ascii="Times New Roman" w:hAnsi="Times New Roman" w:cs="Times New Roman"/>
          <w:bCs/>
          <w:sz w:val="24"/>
          <w:szCs w:val="24"/>
        </w:rPr>
      </w:pPr>
      <w:r w:rsidRPr="004C3C3C">
        <w:rPr>
          <w:rFonts w:ascii="Times New Roman" w:hAnsi="Times New Roman" w:cs="Times New Roman"/>
          <w:bCs/>
          <w:sz w:val="24"/>
          <w:szCs w:val="24"/>
        </w:rPr>
        <w:t xml:space="preserve">Система оценок деятельности </w:t>
      </w:r>
      <w:r w:rsidR="004C3C3C" w:rsidRPr="004C3C3C">
        <w:rPr>
          <w:rFonts w:ascii="Times New Roman" w:hAnsi="Times New Roman" w:cs="Times New Roman"/>
          <w:bCs/>
          <w:sz w:val="24"/>
          <w:szCs w:val="24"/>
        </w:rPr>
        <w:t>органов власти субъектов Федерации</w:t>
      </w:r>
      <w:r w:rsidR="000525D6">
        <w:rPr>
          <w:rFonts w:ascii="Times New Roman" w:hAnsi="Times New Roman" w:cs="Times New Roman"/>
          <w:bCs/>
          <w:sz w:val="24"/>
          <w:szCs w:val="24"/>
        </w:rPr>
        <w:t xml:space="preserve"> по реализации социальных целей развития</w:t>
      </w:r>
      <w:r w:rsidR="004C3C3C" w:rsidRPr="004C3C3C">
        <w:rPr>
          <w:rFonts w:ascii="Times New Roman" w:hAnsi="Times New Roman" w:cs="Times New Roman"/>
          <w:bCs/>
          <w:sz w:val="24"/>
          <w:szCs w:val="24"/>
        </w:rPr>
        <w:t>.</w:t>
      </w:r>
      <w:r w:rsidR="00227A6C">
        <w:rPr>
          <w:rFonts w:ascii="Times New Roman" w:hAnsi="Times New Roman" w:cs="Times New Roman"/>
          <w:bCs/>
          <w:sz w:val="24"/>
          <w:szCs w:val="24"/>
        </w:rPr>
        <w:t xml:space="preserve"> </w:t>
      </w:r>
      <w:r w:rsidR="00F53A38">
        <w:rPr>
          <w:rFonts w:ascii="Times New Roman" w:hAnsi="Times New Roman" w:cs="Times New Roman"/>
          <w:bCs/>
          <w:sz w:val="24"/>
          <w:szCs w:val="24"/>
        </w:rPr>
        <w:t xml:space="preserve">Критерии </w:t>
      </w:r>
      <w:r w:rsidR="002567FC">
        <w:rPr>
          <w:rFonts w:ascii="Times New Roman" w:hAnsi="Times New Roman" w:cs="Times New Roman"/>
          <w:bCs/>
          <w:sz w:val="24"/>
          <w:szCs w:val="24"/>
        </w:rPr>
        <w:t xml:space="preserve">и показатели </w:t>
      </w:r>
      <w:r w:rsidR="00F53A38">
        <w:rPr>
          <w:rFonts w:ascii="Times New Roman" w:hAnsi="Times New Roman" w:cs="Times New Roman"/>
          <w:bCs/>
          <w:sz w:val="24"/>
          <w:szCs w:val="24"/>
        </w:rPr>
        <w:t>эффективности раб</w:t>
      </w:r>
      <w:r w:rsidR="007A1F46">
        <w:rPr>
          <w:rFonts w:ascii="Times New Roman" w:hAnsi="Times New Roman" w:cs="Times New Roman"/>
          <w:bCs/>
          <w:sz w:val="24"/>
          <w:szCs w:val="24"/>
        </w:rPr>
        <w:t>о</w:t>
      </w:r>
      <w:r w:rsidR="00F53A38">
        <w:rPr>
          <w:rFonts w:ascii="Times New Roman" w:hAnsi="Times New Roman" w:cs="Times New Roman"/>
          <w:bCs/>
          <w:sz w:val="24"/>
          <w:szCs w:val="24"/>
        </w:rPr>
        <w:t>ты г</w:t>
      </w:r>
      <w:r w:rsidR="007A1F46">
        <w:rPr>
          <w:rFonts w:ascii="Times New Roman" w:hAnsi="Times New Roman" w:cs="Times New Roman"/>
          <w:bCs/>
          <w:sz w:val="24"/>
          <w:szCs w:val="24"/>
        </w:rPr>
        <w:t>у</w:t>
      </w:r>
      <w:r w:rsidR="00F53A38">
        <w:rPr>
          <w:rFonts w:ascii="Times New Roman" w:hAnsi="Times New Roman" w:cs="Times New Roman"/>
          <w:bCs/>
          <w:sz w:val="24"/>
          <w:szCs w:val="24"/>
        </w:rPr>
        <w:t>бернаторов.</w:t>
      </w:r>
      <w:r w:rsidR="004C3C3C" w:rsidRPr="004C3C3C">
        <w:rPr>
          <w:rFonts w:ascii="Times New Roman" w:hAnsi="Times New Roman" w:cs="Times New Roman"/>
          <w:bCs/>
          <w:sz w:val="24"/>
          <w:szCs w:val="24"/>
        </w:rPr>
        <w:t xml:space="preserve"> </w:t>
      </w:r>
      <w:r w:rsidR="00434003">
        <w:rPr>
          <w:rFonts w:ascii="Times New Roman" w:hAnsi="Times New Roman" w:cs="Times New Roman"/>
          <w:bCs/>
          <w:sz w:val="24"/>
          <w:szCs w:val="24"/>
        </w:rPr>
        <w:t xml:space="preserve"> </w:t>
      </w:r>
      <w:r w:rsidR="006A3C98">
        <w:rPr>
          <w:rFonts w:ascii="Times New Roman" w:hAnsi="Times New Roman" w:cs="Times New Roman"/>
          <w:bCs/>
          <w:sz w:val="24"/>
          <w:szCs w:val="24"/>
        </w:rPr>
        <w:t>Эволюция исследований качества жизни.</w:t>
      </w:r>
    </w:p>
    <w:p w14:paraId="6F4FB5B8" w14:textId="24312372" w:rsidR="00C12DD8" w:rsidRDefault="00C56DF8" w:rsidP="00C56DF8">
      <w:pPr>
        <w:spacing w:after="0" w:line="360" w:lineRule="auto"/>
        <w:ind w:firstLine="709"/>
        <w:jc w:val="both"/>
        <w:rPr>
          <w:rFonts w:ascii="Times New Roman" w:hAnsi="Times New Roman" w:cs="Times New Roman"/>
          <w:sz w:val="24"/>
          <w:szCs w:val="24"/>
        </w:rPr>
      </w:pPr>
      <w:r w:rsidRPr="00C56DF8">
        <w:rPr>
          <w:rFonts w:ascii="Times New Roman" w:hAnsi="Times New Roman" w:cs="Times New Roman"/>
          <w:sz w:val="24"/>
          <w:szCs w:val="24"/>
        </w:rPr>
        <w:t>Международные рейтинги</w:t>
      </w:r>
      <w:r w:rsidR="0022356F">
        <w:rPr>
          <w:rFonts w:ascii="Times New Roman" w:hAnsi="Times New Roman" w:cs="Times New Roman"/>
          <w:sz w:val="24"/>
          <w:szCs w:val="24"/>
        </w:rPr>
        <w:t xml:space="preserve"> качества государственного управления: многофакторный подход</w:t>
      </w:r>
      <w:r w:rsidR="00C12DD8">
        <w:rPr>
          <w:rFonts w:ascii="Times New Roman" w:hAnsi="Times New Roman" w:cs="Times New Roman"/>
          <w:sz w:val="24"/>
          <w:szCs w:val="24"/>
        </w:rPr>
        <w:t xml:space="preserve">. </w:t>
      </w:r>
      <w:r w:rsidR="006E0F7F">
        <w:rPr>
          <w:rFonts w:ascii="Times New Roman" w:hAnsi="Times New Roman" w:cs="Times New Roman"/>
          <w:sz w:val="24"/>
          <w:szCs w:val="24"/>
        </w:rPr>
        <w:t xml:space="preserve">Оценка </w:t>
      </w:r>
      <w:r w:rsidR="004523B6">
        <w:rPr>
          <w:rFonts w:ascii="Times New Roman" w:hAnsi="Times New Roman" w:cs="Times New Roman"/>
          <w:sz w:val="24"/>
          <w:szCs w:val="24"/>
        </w:rPr>
        <w:t>административных барьеров</w:t>
      </w:r>
      <w:r w:rsidR="00E54BAF">
        <w:rPr>
          <w:rFonts w:ascii="Times New Roman" w:hAnsi="Times New Roman" w:cs="Times New Roman"/>
          <w:sz w:val="24"/>
          <w:szCs w:val="24"/>
        </w:rPr>
        <w:t>.</w:t>
      </w:r>
      <w:r w:rsidR="004523B6">
        <w:rPr>
          <w:rFonts w:ascii="Times New Roman" w:hAnsi="Times New Roman" w:cs="Times New Roman"/>
          <w:sz w:val="24"/>
          <w:szCs w:val="24"/>
        </w:rPr>
        <w:t xml:space="preserve"> </w:t>
      </w:r>
      <w:r w:rsidR="00395850">
        <w:rPr>
          <w:rFonts w:ascii="Times New Roman" w:hAnsi="Times New Roman" w:cs="Times New Roman"/>
          <w:sz w:val="24"/>
          <w:szCs w:val="24"/>
        </w:rPr>
        <w:t xml:space="preserve">Система критериев </w:t>
      </w:r>
      <w:r w:rsidR="002E01BF">
        <w:rPr>
          <w:rFonts w:ascii="Times New Roman" w:hAnsi="Times New Roman" w:cs="Times New Roman"/>
          <w:sz w:val="24"/>
          <w:szCs w:val="24"/>
        </w:rPr>
        <w:t>финансовой устойчивости</w:t>
      </w:r>
      <w:r w:rsidR="004B4EB6">
        <w:rPr>
          <w:rFonts w:ascii="Times New Roman" w:hAnsi="Times New Roman" w:cs="Times New Roman"/>
          <w:sz w:val="24"/>
          <w:szCs w:val="24"/>
        </w:rPr>
        <w:t xml:space="preserve"> </w:t>
      </w:r>
      <w:r w:rsidR="002310C5">
        <w:rPr>
          <w:rFonts w:ascii="Times New Roman" w:hAnsi="Times New Roman" w:cs="Times New Roman"/>
          <w:sz w:val="24"/>
          <w:szCs w:val="24"/>
        </w:rPr>
        <w:t xml:space="preserve">международных финансовых </w:t>
      </w:r>
      <w:r w:rsidR="006275D6">
        <w:rPr>
          <w:rFonts w:ascii="Times New Roman" w:hAnsi="Times New Roman" w:cs="Times New Roman"/>
          <w:sz w:val="24"/>
          <w:szCs w:val="24"/>
        </w:rPr>
        <w:t>агентств</w:t>
      </w:r>
      <w:r w:rsidR="002310C5">
        <w:rPr>
          <w:rFonts w:ascii="Times New Roman" w:hAnsi="Times New Roman" w:cs="Times New Roman"/>
          <w:sz w:val="24"/>
          <w:szCs w:val="24"/>
        </w:rPr>
        <w:t>.</w:t>
      </w:r>
      <w:r w:rsidR="00F958A9">
        <w:rPr>
          <w:rFonts w:ascii="Times New Roman" w:hAnsi="Times New Roman" w:cs="Times New Roman"/>
          <w:sz w:val="24"/>
          <w:szCs w:val="24"/>
        </w:rPr>
        <w:t xml:space="preserve"> Критерии и показатели социальной динамики</w:t>
      </w:r>
      <w:r w:rsidR="009E7FF0">
        <w:rPr>
          <w:rFonts w:ascii="Times New Roman" w:hAnsi="Times New Roman" w:cs="Times New Roman"/>
          <w:sz w:val="24"/>
          <w:szCs w:val="24"/>
        </w:rPr>
        <w:t xml:space="preserve"> и доверия власти</w:t>
      </w:r>
      <w:r w:rsidR="00F958A9">
        <w:rPr>
          <w:rFonts w:ascii="Times New Roman" w:hAnsi="Times New Roman" w:cs="Times New Roman"/>
          <w:sz w:val="24"/>
          <w:szCs w:val="24"/>
        </w:rPr>
        <w:t xml:space="preserve"> ВЦИОМ. </w:t>
      </w:r>
    </w:p>
    <w:p w14:paraId="40590313" w14:textId="3E9B5172" w:rsidR="00C56DF8" w:rsidRPr="002D182B" w:rsidRDefault="00C12DD8" w:rsidP="00C56DF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Многофакторные</w:t>
      </w:r>
      <w:r w:rsidR="003C6A1F">
        <w:rPr>
          <w:rFonts w:ascii="Times New Roman" w:hAnsi="Times New Roman" w:cs="Times New Roman"/>
          <w:sz w:val="24"/>
          <w:szCs w:val="24"/>
        </w:rPr>
        <w:t xml:space="preserve"> международные</w:t>
      </w:r>
      <w:r>
        <w:rPr>
          <w:rFonts w:ascii="Times New Roman" w:hAnsi="Times New Roman" w:cs="Times New Roman"/>
          <w:sz w:val="24"/>
          <w:szCs w:val="24"/>
        </w:rPr>
        <w:t xml:space="preserve"> рейтин</w:t>
      </w:r>
      <w:r w:rsidR="00B61432">
        <w:rPr>
          <w:rFonts w:ascii="Times New Roman" w:hAnsi="Times New Roman" w:cs="Times New Roman"/>
          <w:sz w:val="24"/>
          <w:szCs w:val="24"/>
        </w:rPr>
        <w:t>говые исследования (ООН</w:t>
      </w:r>
      <w:r w:rsidR="00B61432" w:rsidRPr="00B61432">
        <w:rPr>
          <w:rFonts w:ascii="Times New Roman" w:hAnsi="Times New Roman" w:cs="Times New Roman"/>
          <w:sz w:val="24"/>
          <w:szCs w:val="24"/>
        </w:rPr>
        <w:t>,</w:t>
      </w:r>
      <w:r w:rsidR="00B61432">
        <w:rPr>
          <w:rFonts w:ascii="Times New Roman" w:hAnsi="Times New Roman" w:cs="Times New Roman"/>
          <w:sz w:val="24"/>
          <w:szCs w:val="24"/>
        </w:rPr>
        <w:t xml:space="preserve"> Мировой банк)</w:t>
      </w:r>
      <w:r w:rsidR="008D665E">
        <w:rPr>
          <w:rFonts w:ascii="Times New Roman" w:hAnsi="Times New Roman" w:cs="Times New Roman"/>
          <w:sz w:val="24"/>
          <w:szCs w:val="24"/>
        </w:rPr>
        <w:t>. Методики разработки</w:t>
      </w:r>
      <w:r w:rsidR="009A255E">
        <w:rPr>
          <w:rFonts w:ascii="Times New Roman" w:hAnsi="Times New Roman" w:cs="Times New Roman"/>
          <w:sz w:val="24"/>
          <w:szCs w:val="24"/>
        </w:rPr>
        <w:t>. Сравнительный анализ показателей</w:t>
      </w:r>
      <w:r w:rsidR="00026CCB">
        <w:rPr>
          <w:rFonts w:ascii="Times New Roman" w:hAnsi="Times New Roman" w:cs="Times New Roman"/>
          <w:sz w:val="24"/>
          <w:szCs w:val="24"/>
        </w:rPr>
        <w:t xml:space="preserve"> для формирования целей стратегического планирования.</w:t>
      </w:r>
      <w:r w:rsidR="000E1ECD">
        <w:rPr>
          <w:rFonts w:ascii="Times New Roman" w:hAnsi="Times New Roman" w:cs="Times New Roman"/>
          <w:sz w:val="24"/>
          <w:szCs w:val="24"/>
        </w:rPr>
        <w:t xml:space="preserve"> </w:t>
      </w:r>
      <w:r w:rsidR="00115B5C">
        <w:rPr>
          <w:rFonts w:ascii="Times New Roman" w:hAnsi="Times New Roman" w:cs="Times New Roman"/>
          <w:sz w:val="24"/>
          <w:szCs w:val="24"/>
        </w:rPr>
        <w:t>Компо</w:t>
      </w:r>
      <w:r w:rsidR="005D2994">
        <w:rPr>
          <w:rFonts w:ascii="Times New Roman" w:hAnsi="Times New Roman" w:cs="Times New Roman"/>
          <w:sz w:val="24"/>
          <w:szCs w:val="24"/>
        </w:rPr>
        <w:t>зиция индекса продолжительности предстоящей жизни</w:t>
      </w:r>
      <w:r w:rsidR="005D2994" w:rsidRPr="002D182B">
        <w:rPr>
          <w:rFonts w:ascii="Times New Roman" w:hAnsi="Times New Roman" w:cs="Times New Roman"/>
          <w:sz w:val="24"/>
          <w:szCs w:val="24"/>
        </w:rPr>
        <w:t>,</w:t>
      </w:r>
      <w:r w:rsidR="005D2994">
        <w:rPr>
          <w:rFonts w:ascii="Times New Roman" w:hAnsi="Times New Roman" w:cs="Times New Roman"/>
          <w:sz w:val="24"/>
          <w:szCs w:val="24"/>
        </w:rPr>
        <w:t xml:space="preserve"> </w:t>
      </w:r>
      <w:r w:rsidR="002D182B">
        <w:rPr>
          <w:rFonts w:ascii="Times New Roman" w:hAnsi="Times New Roman" w:cs="Times New Roman"/>
          <w:sz w:val="24"/>
          <w:szCs w:val="24"/>
        </w:rPr>
        <w:t>о</w:t>
      </w:r>
      <w:r w:rsidR="005D2994">
        <w:rPr>
          <w:rFonts w:ascii="Times New Roman" w:hAnsi="Times New Roman" w:cs="Times New Roman"/>
          <w:sz w:val="24"/>
          <w:szCs w:val="24"/>
        </w:rPr>
        <w:t>бразования</w:t>
      </w:r>
      <w:r w:rsidR="002D182B" w:rsidRPr="002D182B">
        <w:rPr>
          <w:rFonts w:ascii="Times New Roman" w:hAnsi="Times New Roman" w:cs="Times New Roman"/>
          <w:sz w:val="24"/>
          <w:szCs w:val="24"/>
        </w:rPr>
        <w:t>,</w:t>
      </w:r>
      <w:r w:rsidR="002D182B">
        <w:rPr>
          <w:rFonts w:ascii="Times New Roman" w:hAnsi="Times New Roman" w:cs="Times New Roman"/>
          <w:sz w:val="24"/>
          <w:szCs w:val="24"/>
        </w:rPr>
        <w:t xml:space="preserve"> ВВ</w:t>
      </w:r>
      <w:r w:rsidR="00804DB0">
        <w:rPr>
          <w:rFonts w:ascii="Times New Roman" w:hAnsi="Times New Roman" w:cs="Times New Roman"/>
          <w:sz w:val="24"/>
          <w:szCs w:val="24"/>
        </w:rPr>
        <w:t>П</w:t>
      </w:r>
      <w:r w:rsidR="002D182B">
        <w:rPr>
          <w:rFonts w:ascii="Times New Roman" w:hAnsi="Times New Roman" w:cs="Times New Roman"/>
          <w:sz w:val="24"/>
          <w:szCs w:val="24"/>
        </w:rPr>
        <w:t xml:space="preserve"> на душу населения</w:t>
      </w:r>
      <w:r w:rsidR="00804DB0">
        <w:rPr>
          <w:rFonts w:ascii="Times New Roman" w:hAnsi="Times New Roman" w:cs="Times New Roman"/>
          <w:sz w:val="24"/>
          <w:szCs w:val="24"/>
        </w:rPr>
        <w:t>.</w:t>
      </w:r>
    </w:p>
    <w:bookmarkEnd w:id="3"/>
    <w:p w14:paraId="292FEE1A" w14:textId="77777777" w:rsidR="0044686E" w:rsidRPr="00C56DF8" w:rsidRDefault="0044686E" w:rsidP="00C56DF8">
      <w:pPr>
        <w:spacing w:after="0" w:line="360" w:lineRule="auto"/>
        <w:rPr>
          <w:rFonts w:ascii="Times New Roman" w:hAnsi="Times New Roman" w:cs="Times New Roman"/>
          <w:sz w:val="24"/>
          <w:szCs w:val="24"/>
        </w:rPr>
      </w:pPr>
    </w:p>
    <w:p w14:paraId="2ECE1AD6" w14:textId="77777777" w:rsidR="0044686E" w:rsidRPr="0089266D" w:rsidRDefault="0044686E" w:rsidP="0044686E">
      <w:pPr>
        <w:spacing w:after="0" w:line="240" w:lineRule="auto"/>
        <w:rPr>
          <w:rFonts w:ascii="Times New Roman" w:eastAsia="Times New Roman" w:hAnsi="Times New Roman" w:cs="Times New Roman"/>
          <w:b/>
          <w:sz w:val="24"/>
          <w:szCs w:val="24"/>
          <w:lang w:eastAsia="ru-RU"/>
        </w:rPr>
      </w:pPr>
      <w:r w:rsidRPr="0089266D">
        <w:rPr>
          <w:rFonts w:ascii="Times New Roman" w:eastAsia="Times New Roman" w:hAnsi="Times New Roman" w:cs="Times New Roman"/>
          <w:b/>
          <w:sz w:val="24"/>
          <w:szCs w:val="24"/>
          <w:lang w:eastAsia="ru-RU"/>
        </w:rPr>
        <w:t>7. Фонд оценочных средств (ФОС) для оценивания результатов обучения по дисциплине (модулю)</w:t>
      </w:r>
    </w:p>
    <w:p w14:paraId="33E850D8" w14:textId="77777777" w:rsidR="0044686E" w:rsidRPr="0089266D" w:rsidRDefault="0044686E" w:rsidP="0044686E">
      <w:pPr>
        <w:spacing w:after="0" w:line="240" w:lineRule="auto"/>
        <w:rPr>
          <w:rFonts w:ascii="Times New Roman" w:eastAsia="Times New Roman" w:hAnsi="Times New Roman" w:cs="Times New Roman"/>
          <w:b/>
          <w:sz w:val="24"/>
          <w:szCs w:val="24"/>
          <w:lang w:eastAsia="ru-RU"/>
        </w:rPr>
      </w:pPr>
    </w:p>
    <w:p w14:paraId="727244C9" w14:textId="77777777" w:rsidR="0044686E" w:rsidRPr="00AB4598" w:rsidRDefault="0044686E" w:rsidP="0044686E">
      <w:pPr>
        <w:spacing w:after="0" w:line="240" w:lineRule="auto"/>
        <w:rPr>
          <w:rFonts w:ascii="Times New Roman" w:eastAsia="Times New Roman" w:hAnsi="Times New Roman" w:cs="Times New Roman"/>
          <w:b/>
          <w:sz w:val="24"/>
          <w:szCs w:val="24"/>
          <w:lang w:eastAsia="ru-RU"/>
        </w:rPr>
      </w:pPr>
      <w:r w:rsidRPr="0089266D">
        <w:rPr>
          <w:rFonts w:ascii="Times New Roman" w:eastAsia="Times New Roman" w:hAnsi="Times New Roman" w:cs="Times New Roman"/>
          <w:b/>
          <w:sz w:val="24"/>
          <w:szCs w:val="24"/>
          <w:lang w:eastAsia="ru-RU"/>
        </w:rPr>
        <w:t xml:space="preserve">7.1. Типовые контрольные задания или иные материалы для проведения </w:t>
      </w:r>
      <w:r w:rsidRPr="00AB4598">
        <w:rPr>
          <w:rFonts w:ascii="Times New Roman" w:eastAsia="Times New Roman" w:hAnsi="Times New Roman" w:cs="Times New Roman"/>
          <w:b/>
          <w:sz w:val="24"/>
          <w:szCs w:val="24"/>
          <w:lang w:eastAsia="ru-RU"/>
        </w:rPr>
        <w:t>текущего контроля успеваемости.</w:t>
      </w:r>
    </w:p>
    <w:p w14:paraId="24C5B674" w14:textId="77777777" w:rsidR="0044686E" w:rsidRPr="00AB4598" w:rsidRDefault="0044686E" w:rsidP="0044686E">
      <w:pPr>
        <w:keepNext/>
        <w:spacing w:after="60" w:line="240" w:lineRule="auto"/>
        <w:jc w:val="center"/>
        <w:outlineLvl w:val="1"/>
        <w:rPr>
          <w:rFonts w:ascii="Times New Roman" w:eastAsia="SimSun" w:hAnsi="Times New Roman" w:cs="Times New Roman"/>
          <w:b/>
          <w:bCs/>
          <w:iCs/>
          <w:sz w:val="24"/>
          <w:szCs w:val="24"/>
        </w:rPr>
      </w:pPr>
      <w:bookmarkStart w:id="4" w:name="_Toc478232503"/>
      <w:bookmarkStart w:id="5" w:name="_Toc478232501"/>
    </w:p>
    <w:p w14:paraId="4FF5351D" w14:textId="77777777" w:rsidR="00E10380" w:rsidRDefault="00E10380" w:rsidP="00E10380">
      <w:pPr>
        <w:spacing w:line="360" w:lineRule="auto"/>
        <w:ind w:firstLine="709"/>
        <w:jc w:val="both"/>
        <w:rPr>
          <w:rFonts w:ascii="Times New Roman" w:hAnsi="Times New Roman" w:cs="Times New Roman"/>
          <w:b/>
          <w:sz w:val="24"/>
          <w:szCs w:val="24"/>
        </w:rPr>
      </w:pPr>
      <w:bookmarkStart w:id="6" w:name="_Hlk63631734"/>
      <w:bookmarkEnd w:id="4"/>
      <w:bookmarkEnd w:id="5"/>
      <w:r w:rsidRPr="0089266D">
        <w:rPr>
          <w:rFonts w:ascii="Times New Roman" w:hAnsi="Times New Roman" w:cs="Times New Roman"/>
          <w:b/>
          <w:sz w:val="24"/>
          <w:szCs w:val="24"/>
        </w:rPr>
        <w:t>Темы докладов, эссе и рефератов</w:t>
      </w:r>
    </w:p>
    <w:p w14:paraId="0D03837D" w14:textId="77777777" w:rsidR="00C56DF8" w:rsidRPr="00C56DF8" w:rsidRDefault="00C56DF8" w:rsidP="00C56DF8">
      <w:pPr>
        <w:pStyle w:val="a6"/>
        <w:numPr>
          <w:ilvl w:val="0"/>
          <w:numId w:val="25"/>
        </w:numPr>
        <w:spacing w:after="0" w:line="360" w:lineRule="auto"/>
        <w:jc w:val="both"/>
        <w:rPr>
          <w:rFonts w:ascii="Times New Roman" w:hAnsi="Times New Roman"/>
          <w:sz w:val="24"/>
          <w:szCs w:val="24"/>
        </w:rPr>
      </w:pPr>
      <w:r w:rsidRPr="00C56DF8">
        <w:rPr>
          <w:rFonts w:ascii="Times New Roman" w:hAnsi="Times New Roman"/>
          <w:sz w:val="24"/>
          <w:szCs w:val="24"/>
        </w:rPr>
        <w:t>Структура государственного стратегического планирования</w:t>
      </w:r>
    </w:p>
    <w:p w14:paraId="5AD7FFBE" w14:textId="0F36333C" w:rsidR="00C56DF8" w:rsidRPr="00C56DF8" w:rsidRDefault="00F72DEF" w:rsidP="00C56DF8">
      <w:pPr>
        <w:pStyle w:val="a6"/>
        <w:numPr>
          <w:ilvl w:val="0"/>
          <w:numId w:val="25"/>
        </w:numPr>
        <w:spacing w:after="0" w:line="360" w:lineRule="auto"/>
        <w:jc w:val="both"/>
        <w:rPr>
          <w:rFonts w:ascii="Times New Roman" w:hAnsi="Times New Roman"/>
          <w:sz w:val="24"/>
          <w:szCs w:val="24"/>
        </w:rPr>
      </w:pPr>
      <w:r>
        <w:rPr>
          <w:rFonts w:ascii="Times New Roman" w:hAnsi="Times New Roman"/>
          <w:sz w:val="24"/>
          <w:szCs w:val="24"/>
        </w:rPr>
        <w:t>Алгоритмы стратегического прогнозирования</w:t>
      </w:r>
    </w:p>
    <w:p w14:paraId="2B7AF1BE" w14:textId="77777777" w:rsidR="00C56DF8" w:rsidRPr="00C56DF8" w:rsidRDefault="00C56DF8" w:rsidP="00C56DF8">
      <w:pPr>
        <w:pStyle w:val="a6"/>
        <w:numPr>
          <w:ilvl w:val="0"/>
          <w:numId w:val="25"/>
        </w:numPr>
        <w:spacing w:after="0" w:line="360" w:lineRule="auto"/>
        <w:jc w:val="both"/>
        <w:rPr>
          <w:rFonts w:ascii="Times New Roman" w:hAnsi="Times New Roman"/>
          <w:sz w:val="24"/>
          <w:szCs w:val="24"/>
        </w:rPr>
      </w:pPr>
      <w:r w:rsidRPr="00C56DF8">
        <w:rPr>
          <w:rFonts w:ascii="Times New Roman" w:hAnsi="Times New Roman"/>
          <w:sz w:val="24"/>
          <w:szCs w:val="24"/>
        </w:rPr>
        <w:t>Цели и индикаторы социальной динамики</w:t>
      </w:r>
    </w:p>
    <w:p w14:paraId="2698D812" w14:textId="77777777" w:rsidR="00C56DF8" w:rsidRPr="00C56DF8" w:rsidRDefault="00C56DF8" w:rsidP="00C56DF8">
      <w:pPr>
        <w:pStyle w:val="a6"/>
        <w:numPr>
          <w:ilvl w:val="0"/>
          <w:numId w:val="25"/>
        </w:numPr>
        <w:spacing w:after="0" w:line="360" w:lineRule="auto"/>
        <w:jc w:val="both"/>
        <w:rPr>
          <w:rFonts w:ascii="Times New Roman" w:hAnsi="Times New Roman"/>
          <w:sz w:val="24"/>
          <w:szCs w:val="24"/>
        </w:rPr>
      </w:pPr>
      <w:r w:rsidRPr="00C56DF8">
        <w:rPr>
          <w:rFonts w:ascii="Times New Roman" w:hAnsi="Times New Roman"/>
          <w:sz w:val="24"/>
          <w:szCs w:val="24"/>
        </w:rPr>
        <w:t>Сравнительный анализ типов социальной политики</w:t>
      </w:r>
    </w:p>
    <w:p w14:paraId="0E34ADD5" w14:textId="77777777" w:rsidR="00C56DF8" w:rsidRPr="00C56DF8" w:rsidRDefault="00C56DF8" w:rsidP="00C56DF8">
      <w:pPr>
        <w:pStyle w:val="a6"/>
        <w:numPr>
          <w:ilvl w:val="0"/>
          <w:numId w:val="25"/>
        </w:numPr>
        <w:spacing w:after="0" w:line="360" w:lineRule="auto"/>
        <w:jc w:val="both"/>
        <w:rPr>
          <w:rFonts w:ascii="Times New Roman" w:hAnsi="Times New Roman"/>
          <w:sz w:val="24"/>
          <w:szCs w:val="24"/>
        </w:rPr>
      </w:pPr>
      <w:r w:rsidRPr="00C56DF8">
        <w:rPr>
          <w:rFonts w:ascii="Times New Roman" w:hAnsi="Times New Roman"/>
          <w:sz w:val="24"/>
          <w:szCs w:val="24"/>
        </w:rPr>
        <w:t>Научные дискуссии о принципах и методах управления социальной динамикой.</w:t>
      </w:r>
    </w:p>
    <w:p w14:paraId="15FD7EC0" w14:textId="77777777" w:rsidR="00C56DF8" w:rsidRPr="00C56DF8" w:rsidRDefault="00C56DF8" w:rsidP="00C56DF8">
      <w:pPr>
        <w:pStyle w:val="a6"/>
        <w:numPr>
          <w:ilvl w:val="0"/>
          <w:numId w:val="25"/>
        </w:numPr>
        <w:spacing w:after="0" w:line="360" w:lineRule="auto"/>
        <w:jc w:val="both"/>
        <w:rPr>
          <w:rFonts w:ascii="Times New Roman" w:hAnsi="Times New Roman"/>
          <w:sz w:val="24"/>
          <w:szCs w:val="24"/>
        </w:rPr>
      </w:pPr>
      <w:r w:rsidRPr="00C56DF8">
        <w:rPr>
          <w:rFonts w:ascii="Times New Roman" w:hAnsi="Times New Roman"/>
          <w:sz w:val="24"/>
          <w:szCs w:val="24"/>
        </w:rPr>
        <w:t>Платформы социального развития парламентских политических партий: компаративный анализ.</w:t>
      </w:r>
    </w:p>
    <w:p w14:paraId="38F45255" w14:textId="77777777" w:rsidR="00C56DF8" w:rsidRPr="00C56DF8" w:rsidRDefault="00C56DF8" w:rsidP="00C56DF8">
      <w:pPr>
        <w:pStyle w:val="a6"/>
        <w:numPr>
          <w:ilvl w:val="0"/>
          <w:numId w:val="25"/>
        </w:numPr>
        <w:spacing w:after="0" w:line="360" w:lineRule="auto"/>
        <w:jc w:val="both"/>
        <w:rPr>
          <w:rFonts w:ascii="Times New Roman" w:hAnsi="Times New Roman"/>
          <w:sz w:val="24"/>
          <w:szCs w:val="24"/>
        </w:rPr>
      </w:pPr>
      <w:r w:rsidRPr="00C56DF8">
        <w:rPr>
          <w:rFonts w:ascii="Times New Roman" w:hAnsi="Times New Roman"/>
          <w:sz w:val="24"/>
          <w:szCs w:val="24"/>
        </w:rPr>
        <w:t>Социологические методы мониторинга социальной политики регионов.</w:t>
      </w:r>
    </w:p>
    <w:p w14:paraId="06B17D89" w14:textId="77777777" w:rsidR="00C56DF8" w:rsidRPr="00C56DF8" w:rsidRDefault="00C56DF8" w:rsidP="00C56DF8">
      <w:pPr>
        <w:pStyle w:val="a6"/>
        <w:numPr>
          <w:ilvl w:val="0"/>
          <w:numId w:val="25"/>
        </w:numPr>
        <w:spacing w:after="0" w:line="360" w:lineRule="auto"/>
        <w:jc w:val="both"/>
        <w:rPr>
          <w:rFonts w:ascii="Times New Roman" w:hAnsi="Times New Roman"/>
          <w:sz w:val="24"/>
          <w:szCs w:val="24"/>
        </w:rPr>
      </w:pPr>
      <w:r w:rsidRPr="00C56DF8">
        <w:rPr>
          <w:rFonts w:ascii="Times New Roman" w:hAnsi="Times New Roman"/>
          <w:sz w:val="24"/>
          <w:szCs w:val="24"/>
        </w:rPr>
        <w:t>Структура международных рейтингов социально-экономической динамики.</w:t>
      </w:r>
    </w:p>
    <w:p w14:paraId="6229AB70" w14:textId="77777777" w:rsidR="00C56DF8" w:rsidRDefault="00C56DF8" w:rsidP="00C56DF8">
      <w:pPr>
        <w:pStyle w:val="a6"/>
        <w:numPr>
          <w:ilvl w:val="0"/>
          <w:numId w:val="25"/>
        </w:numPr>
        <w:spacing w:after="0" w:line="360" w:lineRule="auto"/>
        <w:jc w:val="both"/>
        <w:rPr>
          <w:rFonts w:ascii="Times New Roman" w:hAnsi="Times New Roman"/>
          <w:sz w:val="24"/>
          <w:szCs w:val="24"/>
        </w:rPr>
      </w:pPr>
      <w:r w:rsidRPr="00C56DF8">
        <w:rPr>
          <w:rFonts w:ascii="Times New Roman" w:hAnsi="Times New Roman"/>
          <w:sz w:val="24"/>
          <w:szCs w:val="24"/>
        </w:rPr>
        <w:t>Методика расчета индекса человеческого потенциала</w:t>
      </w:r>
    </w:p>
    <w:p w14:paraId="61B102B8" w14:textId="0527F20D" w:rsidR="00EA4D9A" w:rsidRPr="00C56DF8" w:rsidRDefault="00EA4D9A" w:rsidP="00C56DF8">
      <w:pPr>
        <w:pStyle w:val="a6"/>
        <w:numPr>
          <w:ilvl w:val="0"/>
          <w:numId w:val="25"/>
        </w:numPr>
        <w:spacing w:after="0" w:line="360" w:lineRule="auto"/>
        <w:jc w:val="both"/>
        <w:rPr>
          <w:rFonts w:ascii="Times New Roman" w:hAnsi="Times New Roman"/>
          <w:sz w:val="24"/>
          <w:szCs w:val="24"/>
        </w:rPr>
      </w:pPr>
      <w:r>
        <w:rPr>
          <w:rFonts w:ascii="Times New Roman" w:hAnsi="Times New Roman"/>
          <w:sz w:val="24"/>
          <w:szCs w:val="24"/>
        </w:rPr>
        <w:t xml:space="preserve">Методика оценки </w:t>
      </w:r>
      <w:r w:rsidR="004329E6">
        <w:rPr>
          <w:rFonts w:ascii="Times New Roman" w:hAnsi="Times New Roman"/>
          <w:sz w:val="24"/>
          <w:szCs w:val="24"/>
        </w:rPr>
        <w:t>социального развития региона</w:t>
      </w:r>
    </w:p>
    <w:p w14:paraId="4731BAD8" w14:textId="727EECEE" w:rsidR="0089266D" w:rsidRDefault="0089266D" w:rsidP="0089266D">
      <w:pPr>
        <w:pStyle w:val="Default"/>
        <w:spacing w:line="360" w:lineRule="auto"/>
        <w:ind w:firstLine="709"/>
        <w:jc w:val="both"/>
        <w:rPr>
          <w:b/>
          <w:color w:val="auto"/>
        </w:rPr>
      </w:pPr>
      <w:r w:rsidRPr="0089266D">
        <w:rPr>
          <w:b/>
          <w:color w:val="auto"/>
        </w:rPr>
        <w:t>Примерная тематика круглых столов</w:t>
      </w:r>
    </w:p>
    <w:p w14:paraId="0A546BB0" w14:textId="0AB9F931" w:rsidR="00F72DEF" w:rsidRDefault="00F21CCE" w:rsidP="00F72DEF">
      <w:pPr>
        <w:pStyle w:val="Default"/>
        <w:numPr>
          <w:ilvl w:val="0"/>
          <w:numId w:val="26"/>
        </w:numPr>
        <w:spacing w:line="360" w:lineRule="auto"/>
        <w:jc w:val="both"/>
        <w:rPr>
          <w:bCs/>
          <w:color w:val="auto"/>
        </w:rPr>
      </w:pPr>
      <w:r>
        <w:rPr>
          <w:bCs/>
          <w:color w:val="auto"/>
        </w:rPr>
        <w:t>Особенности государственного стратегического планирования</w:t>
      </w:r>
    </w:p>
    <w:p w14:paraId="10EE3E07" w14:textId="0FC321AE" w:rsidR="00FD52C9" w:rsidRPr="00F72DEF" w:rsidRDefault="00653064" w:rsidP="00F72DEF">
      <w:pPr>
        <w:pStyle w:val="Default"/>
        <w:numPr>
          <w:ilvl w:val="0"/>
          <w:numId w:val="26"/>
        </w:numPr>
        <w:spacing w:line="360" w:lineRule="auto"/>
        <w:jc w:val="both"/>
        <w:rPr>
          <w:bCs/>
          <w:color w:val="auto"/>
        </w:rPr>
      </w:pPr>
      <w:r>
        <w:rPr>
          <w:bCs/>
          <w:color w:val="auto"/>
        </w:rPr>
        <w:t>Благосостояние и экология</w:t>
      </w:r>
      <w:r w:rsidR="006F0333">
        <w:rPr>
          <w:bCs/>
          <w:color w:val="auto"/>
        </w:rPr>
        <w:t xml:space="preserve">: </w:t>
      </w:r>
      <w:r>
        <w:rPr>
          <w:bCs/>
          <w:color w:val="auto"/>
        </w:rPr>
        <w:t>п</w:t>
      </w:r>
      <w:r w:rsidR="006D313E">
        <w:rPr>
          <w:bCs/>
          <w:color w:val="auto"/>
        </w:rPr>
        <w:t xml:space="preserve">ротиворечия </w:t>
      </w:r>
      <w:r w:rsidR="006F0333">
        <w:rPr>
          <w:bCs/>
          <w:color w:val="auto"/>
        </w:rPr>
        <w:t>динамики</w:t>
      </w:r>
    </w:p>
    <w:p w14:paraId="111C626E" w14:textId="366B407A" w:rsidR="00511C0F" w:rsidRDefault="00AB4598" w:rsidP="00511C0F">
      <w:pPr>
        <w:pStyle w:val="Default"/>
        <w:numPr>
          <w:ilvl w:val="0"/>
          <w:numId w:val="26"/>
        </w:numPr>
        <w:spacing w:line="360" w:lineRule="auto"/>
        <w:jc w:val="both"/>
        <w:rPr>
          <w:color w:val="auto"/>
        </w:rPr>
      </w:pPr>
      <w:r>
        <w:rPr>
          <w:color w:val="auto"/>
        </w:rPr>
        <w:t>Дивиденды и риски цифрового макроуправления</w:t>
      </w:r>
    </w:p>
    <w:p w14:paraId="2442387F" w14:textId="3CA7AFCC" w:rsidR="005A3E66" w:rsidRDefault="006315AA" w:rsidP="00511C0F">
      <w:pPr>
        <w:pStyle w:val="Default"/>
        <w:numPr>
          <w:ilvl w:val="0"/>
          <w:numId w:val="26"/>
        </w:numPr>
        <w:spacing w:line="360" w:lineRule="auto"/>
        <w:jc w:val="both"/>
        <w:rPr>
          <w:color w:val="auto"/>
        </w:rPr>
      </w:pPr>
      <w:r>
        <w:rPr>
          <w:color w:val="auto"/>
        </w:rPr>
        <w:t>Методы регулирования роста цен и тарифов</w:t>
      </w:r>
    </w:p>
    <w:p w14:paraId="22D2D80E" w14:textId="1BFD9625" w:rsidR="00F75547" w:rsidRPr="00511C0F" w:rsidRDefault="008A0CC3" w:rsidP="00511C0F">
      <w:pPr>
        <w:pStyle w:val="Default"/>
        <w:numPr>
          <w:ilvl w:val="0"/>
          <w:numId w:val="26"/>
        </w:numPr>
        <w:spacing w:line="360" w:lineRule="auto"/>
        <w:jc w:val="both"/>
        <w:rPr>
          <w:color w:val="auto"/>
        </w:rPr>
      </w:pPr>
      <w:r>
        <w:rPr>
          <w:color w:val="auto"/>
        </w:rPr>
        <w:t>Эффективность национальных проектов</w:t>
      </w:r>
    </w:p>
    <w:bookmarkEnd w:id="6"/>
    <w:p w14:paraId="086F5D3C" w14:textId="1595ED7F" w:rsidR="0044686E" w:rsidRPr="007E30E0" w:rsidRDefault="0044686E" w:rsidP="00511C0F">
      <w:pPr>
        <w:pStyle w:val="a6"/>
        <w:rPr>
          <w:rFonts w:ascii="Times New Roman" w:hAnsi="Times New Roman" w:cs="Times New Roman"/>
          <w:b/>
          <w:sz w:val="24"/>
          <w:szCs w:val="24"/>
        </w:rPr>
      </w:pPr>
      <w:r w:rsidRPr="007E30E0">
        <w:rPr>
          <w:rFonts w:ascii="Times New Roman" w:hAnsi="Times New Roman" w:cs="Times New Roman"/>
          <w:b/>
          <w:sz w:val="24"/>
          <w:szCs w:val="24"/>
        </w:rPr>
        <w:t>7.2. Типовые контрольные задания или иные материалы для проведения промежуточной аттестации.</w:t>
      </w:r>
    </w:p>
    <w:p w14:paraId="33588344" w14:textId="77777777" w:rsidR="0089266D" w:rsidRPr="00511C0F" w:rsidRDefault="0089266D" w:rsidP="00511C0F">
      <w:pPr>
        <w:pStyle w:val="a6"/>
        <w:spacing w:after="0" w:line="240" w:lineRule="auto"/>
        <w:ind w:left="709"/>
        <w:rPr>
          <w:rFonts w:ascii="Times New Roman" w:hAnsi="Times New Roman" w:cs="Times New Roman"/>
          <w:b/>
          <w:sz w:val="24"/>
          <w:szCs w:val="24"/>
        </w:rPr>
      </w:pPr>
      <w:r w:rsidRPr="00511C0F">
        <w:rPr>
          <w:rFonts w:ascii="Times New Roman" w:hAnsi="Times New Roman" w:cs="Times New Roman"/>
          <w:b/>
          <w:sz w:val="24"/>
          <w:szCs w:val="24"/>
        </w:rPr>
        <w:t>Проверочные тесты (рубежное и итоговое тестирование)</w:t>
      </w:r>
    </w:p>
    <w:p w14:paraId="65B09195" w14:textId="42926313" w:rsidR="00511C0F" w:rsidRPr="00511C0F" w:rsidRDefault="00511C0F" w:rsidP="00293C48">
      <w:pPr>
        <w:pStyle w:val="Default"/>
        <w:numPr>
          <w:ilvl w:val="0"/>
          <w:numId w:val="37"/>
        </w:numPr>
        <w:spacing w:line="360" w:lineRule="auto"/>
        <w:ind w:left="1776"/>
        <w:jc w:val="both"/>
        <w:rPr>
          <w:color w:val="auto"/>
        </w:rPr>
      </w:pPr>
      <w:r w:rsidRPr="00511C0F">
        <w:rPr>
          <w:color w:val="auto"/>
        </w:rPr>
        <w:t>Определите принятые в менеджменте элементы разработки стратегии:</w:t>
      </w:r>
    </w:p>
    <w:p w14:paraId="41CDDEB7" w14:textId="77777777" w:rsidR="00511C0F" w:rsidRPr="00511C0F" w:rsidRDefault="00511C0F" w:rsidP="00293C48">
      <w:pPr>
        <w:pStyle w:val="Default"/>
        <w:spacing w:line="360" w:lineRule="auto"/>
        <w:ind w:left="707" w:firstLine="709"/>
        <w:jc w:val="both"/>
        <w:rPr>
          <w:color w:val="auto"/>
        </w:rPr>
      </w:pPr>
      <w:r w:rsidRPr="00511C0F">
        <w:rPr>
          <w:color w:val="auto"/>
        </w:rPr>
        <w:t>А. Анализ среды</w:t>
      </w:r>
    </w:p>
    <w:p w14:paraId="11E5E74D" w14:textId="77777777" w:rsidR="00511C0F" w:rsidRPr="00511C0F" w:rsidRDefault="00511C0F" w:rsidP="00293C48">
      <w:pPr>
        <w:pStyle w:val="Default"/>
        <w:tabs>
          <w:tab w:val="left" w:pos="7680"/>
        </w:tabs>
        <w:spacing w:line="360" w:lineRule="auto"/>
        <w:ind w:left="707" w:firstLine="709"/>
        <w:jc w:val="both"/>
        <w:rPr>
          <w:color w:val="auto"/>
        </w:rPr>
      </w:pPr>
      <w:r w:rsidRPr="00511C0F">
        <w:rPr>
          <w:color w:val="auto"/>
        </w:rPr>
        <w:lastRenderedPageBreak/>
        <w:t>Б. Определение миссии и целей</w:t>
      </w:r>
      <w:r w:rsidRPr="00511C0F">
        <w:rPr>
          <w:color w:val="auto"/>
        </w:rPr>
        <w:tab/>
      </w:r>
    </w:p>
    <w:p w14:paraId="3BE74020" w14:textId="77777777" w:rsidR="00511C0F" w:rsidRPr="00511C0F" w:rsidRDefault="00511C0F" w:rsidP="00293C48">
      <w:pPr>
        <w:pStyle w:val="Default"/>
        <w:spacing w:line="360" w:lineRule="auto"/>
        <w:ind w:left="707" w:firstLine="709"/>
        <w:jc w:val="both"/>
        <w:rPr>
          <w:color w:val="auto"/>
        </w:rPr>
      </w:pPr>
      <w:r w:rsidRPr="00511C0F">
        <w:rPr>
          <w:color w:val="auto"/>
        </w:rPr>
        <w:t>В. Оценка и контроль реализации стратегии</w:t>
      </w:r>
    </w:p>
    <w:p w14:paraId="3193EC95" w14:textId="77777777" w:rsidR="00511C0F" w:rsidRDefault="00511C0F" w:rsidP="00293C48">
      <w:pPr>
        <w:pStyle w:val="Default"/>
        <w:spacing w:line="360" w:lineRule="auto"/>
        <w:ind w:left="707" w:firstLine="709"/>
        <w:jc w:val="both"/>
        <w:rPr>
          <w:color w:val="auto"/>
        </w:rPr>
      </w:pPr>
      <w:r w:rsidRPr="00511C0F">
        <w:rPr>
          <w:color w:val="auto"/>
        </w:rPr>
        <w:t>Г. Выбор стратегии</w:t>
      </w:r>
    </w:p>
    <w:p w14:paraId="6646DDEB" w14:textId="77777777" w:rsidR="00511C0F" w:rsidRPr="00511C0F" w:rsidRDefault="00511C0F" w:rsidP="00293C48">
      <w:pPr>
        <w:pStyle w:val="Default"/>
        <w:spacing w:line="360" w:lineRule="auto"/>
        <w:ind w:left="707" w:firstLine="709"/>
        <w:jc w:val="both"/>
        <w:rPr>
          <w:color w:val="auto"/>
        </w:rPr>
      </w:pPr>
      <w:r w:rsidRPr="00511C0F">
        <w:rPr>
          <w:color w:val="auto"/>
        </w:rPr>
        <w:t>2. Назовите структурные элементы системы стратегического планирования:</w:t>
      </w:r>
    </w:p>
    <w:p w14:paraId="47BC7230" w14:textId="77777777" w:rsidR="00511C0F" w:rsidRPr="00511C0F" w:rsidRDefault="00511C0F" w:rsidP="00293C48">
      <w:pPr>
        <w:pStyle w:val="Default"/>
        <w:spacing w:line="360" w:lineRule="auto"/>
        <w:ind w:left="707" w:firstLine="709"/>
        <w:jc w:val="both"/>
        <w:rPr>
          <w:color w:val="auto"/>
        </w:rPr>
      </w:pPr>
      <w:r w:rsidRPr="00511C0F">
        <w:rPr>
          <w:color w:val="auto"/>
        </w:rPr>
        <w:t>А. Долгосрочные стратегии социально-экономического развития</w:t>
      </w:r>
    </w:p>
    <w:p w14:paraId="237571E8" w14:textId="77777777" w:rsidR="00511C0F" w:rsidRPr="00511C0F" w:rsidRDefault="00511C0F" w:rsidP="00293C48">
      <w:pPr>
        <w:pStyle w:val="Default"/>
        <w:spacing w:line="360" w:lineRule="auto"/>
        <w:ind w:left="707" w:firstLine="709"/>
        <w:jc w:val="both"/>
        <w:rPr>
          <w:color w:val="auto"/>
        </w:rPr>
      </w:pPr>
      <w:r w:rsidRPr="00511C0F">
        <w:rPr>
          <w:color w:val="auto"/>
        </w:rPr>
        <w:t>Б. Государственные отраслевые программы</w:t>
      </w:r>
    </w:p>
    <w:p w14:paraId="6B9F9C48" w14:textId="77777777" w:rsidR="00511C0F" w:rsidRPr="00511C0F" w:rsidRDefault="00511C0F" w:rsidP="00293C48">
      <w:pPr>
        <w:pStyle w:val="Default"/>
        <w:spacing w:line="360" w:lineRule="auto"/>
        <w:ind w:left="707" w:firstLine="709"/>
        <w:jc w:val="both"/>
        <w:rPr>
          <w:color w:val="auto"/>
        </w:rPr>
      </w:pPr>
      <w:r w:rsidRPr="00511C0F">
        <w:rPr>
          <w:color w:val="auto"/>
        </w:rPr>
        <w:t>В. Прогноз среднесрочного социально-экономического развития</w:t>
      </w:r>
    </w:p>
    <w:p w14:paraId="653B6F8A" w14:textId="10BC162E" w:rsidR="00511C0F" w:rsidRDefault="00511C0F" w:rsidP="00293C48">
      <w:pPr>
        <w:pStyle w:val="Default"/>
        <w:spacing w:line="360" w:lineRule="auto"/>
        <w:ind w:left="707" w:firstLine="709"/>
        <w:jc w:val="both"/>
        <w:rPr>
          <w:color w:val="auto"/>
        </w:rPr>
      </w:pPr>
      <w:r w:rsidRPr="00511C0F">
        <w:rPr>
          <w:color w:val="auto"/>
        </w:rPr>
        <w:t>Г. Нормативы развития отраслей в натуральном выражении</w:t>
      </w:r>
    </w:p>
    <w:p w14:paraId="7A736F81" w14:textId="666A95B8" w:rsidR="002D41DD" w:rsidRDefault="00277B17" w:rsidP="00293C48">
      <w:pPr>
        <w:pStyle w:val="Default"/>
        <w:spacing w:line="360" w:lineRule="auto"/>
        <w:ind w:left="707" w:firstLine="709"/>
        <w:jc w:val="both"/>
        <w:rPr>
          <w:color w:val="auto"/>
        </w:rPr>
      </w:pPr>
      <w:r>
        <w:rPr>
          <w:color w:val="auto"/>
        </w:rPr>
        <w:t xml:space="preserve">3. </w:t>
      </w:r>
      <w:r w:rsidR="005F45C2">
        <w:rPr>
          <w:color w:val="auto"/>
        </w:rPr>
        <w:t>Определите национальные цели социально-экономического развития РФ до 2030 г</w:t>
      </w:r>
      <w:r w:rsidR="00F3051C">
        <w:rPr>
          <w:color w:val="auto"/>
        </w:rPr>
        <w:t>.:</w:t>
      </w:r>
    </w:p>
    <w:p w14:paraId="23E2156E" w14:textId="4FECAC89" w:rsidR="000973D3" w:rsidRPr="000973D3" w:rsidRDefault="000973D3" w:rsidP="00293C48">
      <w:pPr>
        <w:pStyle w:val="Default"/>
        <w:spacing w:line="360" w:lineRule="auto"/>
        <w:ind w:left="1427"/>
        <w:jc w:val="both"/>
      </w:pPr>
      <w:r>
        <w:t>А.</w:t>
      </w:r>
      <w:r w:rsidR="00BC11FA">
        <w:t xml:space="preserve"> О</w:t>
      </w:r>
      <w:r w:rsidRPr="000973D3">
        <w:t>беспечение устойчивого естественного роста численности населения Российской Федерации;</w:t>
      </w:r>
    </w:p>
    <w:p w14:paraId="335CE7AA" w14:textId="7219EEA3" w:rsidR="000973D3" w:rsidRPr="000973D3" w:rsidRDefault="00BC11FA" w:rsidP="00293C48">
      <w:pPr>
        <w:pStyle w:val="Default"/>
        <w:spacing w:line="360" w:lineRule="auto"/>
        <w:ind w:left="1427"/>
        <w:jc w:val="both"/>
      </w:pPr>
      <w:r>
        <w:t>Б. П</w:t>
      </w:r>
      <w:r w:rsidR="000973D3" w:rsidRPr="000973D3">
        <w:t>овышение ожидаемой продолжительности жизни до </w:t>
      </w:r>
      <w:r>
        <w:t>80</w:t>
      </w:r>
      <w:r w:rsidR="000973D3" w:rsidRPr="000973D3">
        <w:t xml:space="preserve"> лет </w:t>
      </w:r>
    </w:p>
    <w:p w14:paraId="0E304246" w14:textId="7CE3B15B" w:rsidR="000973D3" w:rsidRPr="000973D3" w:rsidRDefault="00EE5F2A" w:rsidP="00293C48">
      <w:pPr>
        <w:pStyle w:val="Default"/>
        <w:spacing w:line="360" w:lineRule="auto"/>
        <w:ind w:left="1427"/>
        <w:jc w:val="both"/>
      </w:pPr>
      <w:r>
        <w:t xml:space="preserve">В. </w:t>
      </w:r>
      <w:r w:rsidR="000973D3" w:rsidRPr="000973D3">
        <w:t> </w:t>
      </w:r>
      <w:r w:rsidR="00BC11FA">
        <w:t>О</w:t>
      </w:r>
      <w:r w:rsidR="000973D3" w:rsidRPr="000973D3">
        <w:t>беспечение устойчивого роста реальных доходов граждан, а также роста уровня пенсионного обеспечения выше уровня инфляции;</w:t>
      </w:r>
    </w:p>
    <w:p w14:paraId="6C6B1EEA" w14:textId="47C29F9B" w:rsidR="000973D3" w:rsidRPr="000973D3" w:rsidRDefault="00872B9F" w:rsidP="00293C48">
      <w:pPr>
        <w:pStyle w:val="Default"/>
        <w:spacing w:line="360" w:lineRule="auto"/>
        <w:ind w:left="1067"/>
        <w:jc w:val="both"/>
      </w:pPr>
      <w:r>
        <w:t xml:space="preserve">      </w:t>
      </w:r>
      <w:r w:rsidR="00EE5F2A">
        <w:t xml:space="preserve">Г. </w:t>
      </w:r>
      <w:r w:rsidR="000973D3" w:rsidRPr="000973D3">
        <w:t> снижение в два раза уровня бедности в Российской Федерации;</w:t>
      </w:r>
    </w:p>
    <w:p w14:paraId="1AAB9464" w14:textId="30EE3ADD" w:rsidR="004B72E9" w:rsidRDefault="007E06F2" w:rsidP="00293C48">
      <w:pPr>
        <w:pStyle w:val="Default"/>
        <w:spacing w:line="360" w:lineRule="auto"/>
        <w:ind w:left="707" w:firstLine="709"/>
        <w:jc w:val="both"/>
        <w:rPr>
          <w:color w:val="auto"/>
        </w:rPr>
      </w:pPr>
      <w:r>
        <w:rPr>
          <w:color w:val="auto"/>
        </w:rPr>
        <w:t>4</w:t>
      </w:r>
      <w:r w:rsidR="004B72E9">
        <w:rPr>
          <w:color w:val="auto"/>
        </w:rPr>
        <w:t>. В модели Лукаса используется параметр:</w:t>
      </w:r>
    </w:p>
    <w:p w14:paraId="3C1DEA62" w14:textId="04FD7E24" w:rsidR="004B72E9" w:rsidRDefault="004B72E9" w:rsidP="00293C48">
      <w:pPr>
        <w:pStyle w:val="Default"/>
        <w:spacing w:line="360" w:lineRule="auto"/>
        <w:ind w:left="707" w:firstLine="709"/>
        <w:jc w:val="both"/>
        <w:rPr>
          <w:color w:val="auto"/>
        </w:rPr>
      </w:pPr>
      <w:r>
        <w:rPr>
          <w:color w:val="auto"/>
        </w:rPr>
        <w:t>А. Безработица</w:t>
      </w:r>
    </w:p>
    <w:p w14:paraId="0BDCE05B" w14:textId="31EEC004" w:rsidR="004B72E9" w:rsidRDefault="004B72E9" w:rsidP="00293C48">
      <w:pPr>
        <w:pStyle w:val="Default"/>
        <w:spacing w:line="360" w:lineRule="auto"/>
        <w:ind w:left="707" w:firstLine="709"/>
        <w:jc w:val="both"/>
        <w:rPr>
          <w:color w:val="auto"/>
        </w:rPr>
      </w:pPr>
      <w:r>
        <w:rPr>
          <w:color w:val="auto"/>
        </w:rPr>
        <w:t>Б. Оплата труда</w:t>
      </w:r>
    </w:p>
    <w:p w14:paraId="2F49194B" w14:textId="10E5A395" w:rsidR="004B72E9" w:rsidRDefault="004B72E9" w:rsidP="00293C48">
      <w:pPr>
        <w:pStyle w:val="Default"/>
        <w:spacing w:line="360" w:lineRule="auto"/>
        <w:ind w:left="707" w:firstLine="709"/>
        <w:jc w:val="both"/>
        <w:rPr>
          <w:color w:val="auto"/>
        </w:rPr>
      </w:pPr>
      <w:r>
        <w:rPr>
          <w:color w:val="auto"/>
        </w:rPr>
        <w:t>В. Человеческий капитал</w:t>
      </w:r>
    </w:p>
    <w:p w14:paraId="54C13DA1" w14:textId="4A8086A8" w:rsidR="004B72E9" w:rsidRDefault="004B72E9" w:rsidP="00293C48">
      <w:pPr>
        <w:pStyle w:val="Default"/>
        <w:spacing w:line="360" w:lineRule="auto"/>
        <w:ind w:left="707" w:firstLine="709"/>
        <w:jc w:val="both"/>
        <w:rPr>
          <w:color w:val="auto"/>
        </w:rPr>
      </w:pPr>
      <w:r>
        <w:rPr>
          <w:color w:val="auto"/>
        </w:rPr>
        <w:t>Г, Социальное неравенство</w:t>
      </w:r>
    </w:p>
    <w:p w14:paraId="3FBAB120" w14:textId="5EFF4478" w:rsidR="004B72E9" w:rsidRDefault="007F4A3D" w:rsidP="00293C48">
      <w:pPr>
        <w:pStyle w:val="Default"/>
        <w:spacing w:line="360" w:lineRule="auto"/>
        <w:ind w:left="707"/>
        <w:jc w:val="both"/>
        <w:rPr>
          <w:color w:val="auto"/>
        </w:rPr>
      </w:pPr>
      <w:r>
        <w:rPr>
          <w:color w:val="auto"/>
        </w:rPr>
        <w:t xml:space="preserve">           </w:t>
      </w:r>
      <w:r w:rsidR="007E06F2">
        <w:rPr>
          <w:color w:val="auto"/>
        </w:rPr>
        <w:t>5</w:t>
      </w:r>
      <w:r w:rsidR="004B72E9">
        <w:rPr>
          <w:color w:val="auto"/>
        </w:rPr>
        <w:t>. Назовите национальные цели развития РФ до 2030 г:</w:t>
      </w:r>
    </w:p>
    <w:p w14:paraId="3432E4DD" w14:textId="46C8FF5F" w:rsidR="00511C0F" w:rsidRDefault="004B72E9" w:rsidP="00293C48">
      <w:pPr>
        <w:pStyle w:val="Default"/>
        <w:spacing w:line="360" w:lineRule="auto"/>
        <w:ind w:left="707" w:firstLine="709"/>
        <w:jc w:val="both"/>
        <w:rPr>
          <w:color w:val="020C22"/>
          <w:shd w:val="clear" w:color="auto" w:fill="FEFEFE"/>
        </w:rPr>
      </w:pPr>
      <w:r>
        <w:rPr>
          <w:color w:val="auto"/>
        </w:rPr>
        <w:t>А</w:t>
      </w:r>
      <w:r w:rsidRPr="004B72E9">
        <w:rPr>
          <w:color w:val="auto"/>
        </w:rPr>
        <w:t xml:space="preserve">. </w:t>
      </w:r>
      <w:r>
        <w:rPr>
          <w:color w:val="020C22"/>
          <w:shd w:val="clear" w:color="auto" w:fill="FEFEFE"/>
        </w:rPr>
        <w:t>Д</w:t>
      </w:r>
      <w:r w:rsidRPr="004B72E9">
        <w:rPr>
          <w:color w:val="020C22"/>
          <w:shd w:val="clear" w:color="auto" w:fill="FEFEFE"/>
        </w:rPr>
        <w:t>остойный, эффективный труд и успешное предпринимательство</w:t>
      </w:r>
    </w:p>
    <w:p w14:paraId="27F9CD0F" w14:textId="22881E26" w:rsidR="004B72E9" w:rsidRDefault="004B72E9" w:rsidP="00293C48">
      <w:pPr>
        <w:pStyle w:val="Default"/>
        <w:spacing w:line="360" w:lineRule="auto"/>
        <w:ind w:left="707" w:firstLine="709"/>
        <w:jc w:val="both"/>
        <w:rPr>
          <w:color w:val="020C22"/>
          <w:shd w:val="clear" w:color="auto" w:fill="FEFEFE"/>
        </w:rPr>
      </w:pPr>
      <w:r>
        <w:rPr>
          <w:color w:val="020C22"/>
          <w:shd w:val="clear" w:color="auto" w:fill="FEFEFE"/>
        </w:rPr>
        <w:lastRenderedPageBreak/>
        <w:t>Б. Сокращение детской смертности</w:t>
      </w:r>
    </w:p>
    <w:p w14:paraId="5AF9553F" w14:textId="443F01E5" w:rsidR="004B72E9" w:rsidRDefault="004B72E9" w:rsidP="00293C48">
      <w:pPr>
        <w:pStyle w:val="Default"/>
        <w:spacing w:line="360" w:lineRule="auto"/>
        <w:ind w:left="707" w:firstLine="709"/>
        <w:jc w:val="both"/>
        <w:rPr>
          <w:color w:val="020C22"/>
          <w:shd w:val="clear" w:color="auto" w:fill="FEFEFE"/>
        </w:rPr>
      </w:pPr>
      <w:r>
        <w:rPr>
          <w:color w:val="020C22"/>
          <w:shd w:val="clear" w:color="auto" w:fill="FEFEFE"/>
        </w:rPr>
        <w:t xml:space="preserve">В. </w:t>
      </w:r>
      <w:r w:rsidR="007F4A3D">
        <w:rPr>
          <w:color w:val="020C22"/>
          <w:shd w:val="clear" w:color="auto" w:fill="FEFEFE"/>
        </w:rPr>
        <w:t>Цифровая трансформация</w:t>
      </w:r>
    </w:p>
    <w:p w14:paraId="40388BB4" w14:textId="3651EF6D" w:rsidR="007F4A3D" w:rsidRPr="00511C0F" w:rsidRDefault="007F4A3D" w:rsidP="00293C48">
      <w:pPr>
        <w:pStyle w:val="Default"/>
        <w:spacing w:line="360" w:lineRule="auto"/>
        <w:ind w:left="707" w:firstLine="709"/>
        <w:jc w:val="both"/>
        <w:rPr>
          <w:color w:val="auto"/>
        </w:rPr>
      </w:pPr>
      <w:r>
        <w:rPr>
          <w:color w:val="020C22"/>
          <w:shd w:val="clear" w:color="auto" w:fill="FEFEFE"/>
        </w:rPr>
        <w:t>Г. Сокращение бедности в 3 раза</w:t>
      </w:r>
    </w:p>
    <w:p w14:paraId="1F82C30F" w14:textId="5232E61D" w:rsidR="00511C0F" w:rsidRPr="00511C0F" w:rsidRDefault="007E06F2" w:rsidP="00293C48">
      <w:pPr>
        <w:pStyle w:val="Default"/>
        <w:spacing w:line="360" w:lineRule="auto"/>
        <w:ind w:left="707" w:firstLine="709"/>
        <w:jc w:val="both"/>
        <w:rPr>
          <w:color w:val="auto"/>
        </w:rPr>
      </w:pPr>
      <w:r>
        <w:rPr>
          <w:color w:val="auto"/>
        </w:rPr>
        <w:t>6</w:t>
      </w:r>
      <w:r w:rsidR="00511C0F" w:rsidRPr="00511C0F">
        <w:rPr>
          <w:color w:val="auto"/>
        </w:rPr>
        <w:t>. Определите универсальный критерий классификации типов социальной политики:</w:t>
      </w:r>
    </w:p>
    <w:p w14:paraId="7681E8F1" w14:textId="77777777" w:rsidR="00511C0F" w:rsidRPr="00511C0F" w:rsidRDefault="00511C0F" w:rsidP="00293C48">
      <w:pPr>
        <w:pStyle w:val="Default"/>
        <w:spacing w:line="360" w:lineRule="auto"/>
        <w:ind w:left="707" w:firstLine="709"/>
        <w:jc w:val="both"/>
        <w:rPr>
          <w:color w:val="auto"/>
        </w:rPr>
      </w:pPr>
      <w:r w:rsidRPr="00511C0F">
        <w:rPr>
          <w:color w:val="auto"/>
        </w:rPr>
        <w:t>А. Бесплатное образование</w:t>
      </w:r>
    </w:p>
    <w:p w14:paraId="70D2653A" w14:textId="77777777" w:rsidR="00511C0F" w:rsidRPr="00511C0F" w:rsidRDefault="00511C0F" w:rsidP="00293C48">
      <w:pPr>
        <w:pStyle w:val="Default"/>
        <w:spacing w:line="360" w:lineRule="auto"/>
        <w:ind w:left="707" w:firstLine="709"/>
        <w:jc w:val="both"/>
        <w:rPr>
          <w:color w:val="auto"/>
        </w:rPr>
      </w:pPr>
      <w:r w:rsidRPr="00511C0F">
        <w:rPr>
          <w:color w:val="auto"/>
        </w:rPr>
        <w:t>Б.  Уровень безработицы</w:t>
      </w:r>
    </w:p>
    <w:p w14:paraId="52824FB1" w14:textId="77777777" w:rsidR="00511C0F" w:rsidRPr="00511C0F" w:rsidRDefault="00511C0F" w:rsidP="00293C48">
      <w:pPr>
        <w:pStyle w:val="Default"/>
        <w:spacing w:line="360" w:lineRule="auto"/>
        <w:ind w:left="707" w:firstLine="709"/>
        <w:jc w:val="both"/>
        <w:rPr>
          <w:color w:val="auto"/>
        </w:rPr>
      </w:pPr>
      <w:r w:rsidRPr="00511C0F">
        <w:rPr>
          <w:color w:val="auto"/>
        </w:rPr>
        <w:t>В. Величина перераспределяемых доходов</w:t>
      </w:r>
    </w:p>
    <w:p w14:paraId="6C38093F" w14:textId="77777777" w:rsidR="00511C0F" w:rsidRDefault="00511C0F" w:rsidP="00293C48">
      <w:pPr>
        <w:pStyle w:val="Default"/>
        <w:spacing w:line="360" w:lineRule="auto"/>
        <w:ind w:left="707" w:firstLine="709"/>
        <w:jc w:val="both"/>
        <w:rPr>
          <w:color w:val="auto"/>
        </w:rPr>
      </w:pPr>
      <w:r w:rsidRPr="00511C0F">
        <w:rPr>
          <w:color w:val="auto"/>
        </w:rPr>
        <w:t>Г. Доход на душу населения</w:t>
      </w:r>
    </w:p>
    <w:p w14:paraId="538A8EB9" w14:textId="374B7760" w:rsidR="00511C0F" w:rsidRPr="00511C0F" w:rsidRDefault="007E06F2" w:rsidP="00293C48">
      <w:pPr>
        <w:pStyle w:val="Default"/>
        <w:spacing w:line="360" w:lineRule="auto"/>
        <w:ind w:left="707" w:firstLine="709"/>
        <w:jc w:val="both"/>
        <w:rPr>
          <w:color w:val="auto"/>
        </w:rPr>
      </w:pPr>
      <w:r>
        <w:rPr>
          <w:color w:val="auto"/>
        </w:rPr>
        <w:t>7</w:t>
      </w:r>
      <w:r w:rsidR="00511C0F" w:rsidRPr="00511C0F">
        <w:rPr>
          <w:color w:val="auto"/>
        </w:rPr>
        <w:t>. Социальные внебюджетные фонды аккумулируют средства для обеспечения:</w:t>
      </w:r>
    </w:p>
    <w:p w14:paraId="05922049" w14:textId="77777777" w:rsidR="00511C0F" w:rsidRPr="00511C0F" w:rsidRDefault="00511C0F" w:rsidP="00293C48">
      <w:pPr>
        <w:pStyle w:val="Default"/>
        <w:spacing w:line="360" w:lineRule="auto"/>
        <w:ind w:left="707" w:firstLine="708"/>
        <w:jc w:val="both"/>
        <w:rPr>
          <w:color w:val="auto"/>
        </w:rPr>
      </w:pPr>
      <w:r>
        <w:rPr>
          <w:color w:val="auto"/>
        </w:rPr>
        <w:t xml:space="preserve">А. </w:t>
      </w:r>
      <w:r w:rsidRPr="00511C0F">
        <w:rPr>
          <w:color w:val="auto"/>
        </w:rPr>
        <w:t>Выплат трудовых пенсий</w:t>
      </w:r>
    </w:p>
    <w:p w14:paraId="51ED3229" w14:textId="77777777" w:rsidR="00511C0F" w:rsidRPr="00511C0F" w:rsidRDefault="00511C0F" w:rsidP="00293C48">
      <w:pPr>
        <w:pStyle w:val="Default"/>
        <w:spacing w:line="360" w:lineRule="auto"/>
        <w:ind w:left="707" w:firstLine="708"/>
        <w:jc w:val="both"/>
        <w:rPr>
          <w:color w:val="auto"/>
        </w:rPr>
      </w:pPr>
      <w:r>
        <w:rPr>
          <w:color w:val="auto"/>
        </w:rPr>
        <w:t xml:space="preserve">Б. </w:t>
      </w:r>
      <w:r w:rsidRPr="00511C0F">
        <w:rPr>
          <w:color w:val="auto"/>
        </w:rPr>
        <w:t>Финансирования здравоохранения</w:t>
      </w:r>
    </w:p>
    <w:p w14:paraId="13AA3E17" w14:textId="77777777" w:rsidR="00511C0F" w:rsidRPr="00511C0F" w:rsidRDefault="00511C0F" w:rsidP="00293C48">
      <w:pPr>
        <w:pStyle w:val="Default"/>
        <w:spacing w:line="360" w:lineRule="auto"/>
        <w:ind w:left="707" w:firstLine="708"/>
        <w:jc w:val="both"/>
        <w:rPr>
          <w:color w:val="auto"/>
        </w:rPr>
      </w:pPr>
      <w:r>
        <w:rPr>
          <w:color w:val="auto"/>
        </w:rPr>
        <w:t xml:space="preserve">В. </w:t>
      </w:r>
      <w:r w:rsidRPr="00511C0F">
        <w:rPr>
          <w:color w:val="auto"/>
        </w:rPr>
        <w:t>Финансирования системы образования</w:t>
      </w:r>
    </w:p>
    <w:p w14:paraId="051CC11D" w14:textId="77777777" w:rsidR="00511C0F" w:rsidRDefault="00511C0F" w:rsidP="00293C48">
      <w:pPr>
        <w:pStyle w:val="Default"/>
        <w:spacing w:line="360" w:lineRule="auto"/>
        <w:ind w:left="707" w:firstLine="708"/>
        <w:jc w:val="both"/>
        <w:rPr>
          <w:color w:val="auto"/>
        </w:rPr>
      </w:pPr>
      <w:r>
        <w:rPr>
          <w:color w:val="auto"/>
        </w:rPr>
        <w:t>Г. Помощи по безработице</w:t>
      </w:r>
    </w:p>
    <w:p w14:paraId="373C3110" w14:textId="657ED70B" w:rsidR="00511C0F" w:rsidRPr="00511C0F" w:rsidRDefault="004F62C6" w:rsidP="00293C48">
      <w:pPr>
        <w:pStyle w:val="Default"/>
        <w:spacing w:line="360" w:lineRule="auto"/>
        <w:ind w:left="707" w:firstLine="709"/>
        <w:jc w:val="both"/>
        <w:rPr>
          <w:color w:val="auto"/>
        </w:rPr>
      </w:pPr>
      <w:r>
        <w:rPr>
          <w:color w:val="auto"/>
        </w:rPr>
        <w:t>8</w:t>
      </w:r>
      <w:r w:rsidR="00511C0F" w:rsidRPr="00511C0F">
        <w:rPr>
          <w:color w:val="auto"/>
        </w:rPr>
        <w:t>. Государственный Прогноз социально-экономического развития на период до 2030 г. включает следующие целевые показатели социального развития:</w:t>
      </w:r>
    </w:p>
    <w:p w14:paraId="1B32F859" w14:textId="77777777" w:rsidR="00511C0F" w:rsidRPr="00511C0F" w:rsidRDefault="00511C0F" w:rsidP="00293C48">
      <w:pPr>
        <w:pStyle w:val="Default"/>
        <w:spacing w:line="360" w:lineRule="auto"/>
        <w:ind w:left="707" w:firstLine="709"/>
        <w:jc w:val="both"/>
        <w:rPr>
          <w:color w:val="auto"/>
        </w:rPr>
      </w:pPr>
      <w:r w:rsidRPr="00511C0F">
        <w:rPr>
          <w:color w:val="auto"/>
        </w:rPr>
        <w:t>А. Рост средней продолжительности предстоящей жизни</w:t>
      </w:r>
    </w:p>
    <w:p w14:paraId="0D6E3764" w14:textId="77777777" w:rsidR="00511C0F" w:rsidRPr="00511C0F" w:rsidRDefault="00511C0F" w:rsidP="00293C48">
      <w:pPr>
        <w:pStyle w:val="Default"/>
        <w:spacing w:line="360" w:lineRule="auto"/>
        <w:ind w:left="707" w:firstLine="709"/>
        <w:jc w:val="both"/>
        <w:rPr>
          <w:color w:val="auto"/>
        </w:rPr>
      </w:pPr>
      <w:r w:rsidRPr="00511C0F">
        <w:rPr>
          <w:color w:val="auto"/>
        </w:rPr>
        <w:t>Б. Сокращение дифференциации населения по доходам</w:t>
      </w:r>
    </w:p>
    <w:p w14:paraId="584FAEA0" w14:textId="77777777" w:rsidR="00511C0F" w:rsidRPr="00511C0F" w:rsidRDefault="00511C0F" w:rsidP="00293C48">
      <w:pPr>
        <w:pStyle w:val="Default"/>
        <w:spacing w:line="360" w:lineRule="auto"/>
        <w:ind w:left="707" w:firstLine="709"/>
        <w:jc w:val="both"/>
        <w:rPr>
          <w:color w:val="auto"/>
        </w:rPr>
      </w:pPr>
      <w:r w:rsidRPr="00511C0F">
        <w:rPr>
          <w:color w:val="auto"/>
        </w:rPr>
        <w:t>В. Сокращение бедности</w:t>
      </w:r>
    </w:p>
    <w:p w14:paraId="03EB0BEB" w14:textId="77777777" w:rsidR="00511C0F" w:rsidRDefault="00511C0F" w:rsidP="00293C48">
      <w:pPr>
        <w:pStyle w:val="Default"/>
        <w:spacing w:line="360" w:lineRule="auto"/>
        <w:ind w:left="707" w:firstLine="709"/>
        <w:jc w:val="both"/>
        <w:rPr>
          <w:color w:val="auto"/>
        </w:rPr>
      </w:pPr>
      <w:r w:rsidRPr="00511C0F">
        <w:rPr>
          <w:color w:val="auto"/>
        </w:rPr>
        <w:t>Г. Создание социально ориентированных НКО</w:t>
      </w:r>
    </w:p>
    <w:p w14:paraId="453F744E" w14:textId="57C49113" w:rsidR="00511C0F" w:rsidRPr="00511C0F" w:rsidRDefault="004F62C6" w:rsidP="00293C48">
      <w:pPr>
        <w:pStyle w:val="Default"/>
        <w:spacing w:line="360" w:lineRule="auto"/>
        <w:ind w:left="707" w:firstLine="709"/>
        <w:jc w:val="both"/>
        <w:rPr>
          <w:color w:val="auto"/>
        </w:rPr>
      </w:pPr>
      <w:r>
        <w:rPr>
          <w:color w:val="auto"/>
        </w:rPr>
        <w:t>9</w:t>
      </w:r>
      <w:r w:rsidR="00511C0F" w:rsidRPr="00511C0F">
        <w:rPr>
          <w:color w:val="auto"/>
        </w:rPr>
        <w:t>. При определении уровня безработицы по методике Международной организации труда к категории безработных могут быть отнесены:</w:t>
      </w:r>
    </w:p>
    <w:p w14:paraId="2E5DAF00" w14:textId="77777777" w:rsidR="00511C0F" w:rsidRPr="00511C0F" w:rsidRDefault="00511C0F" w:rsidP="00293C48">
      <w:pPr>
        <w:pStyle w:val="Default"/>
        <w:spacing w:line="360" w:lineRule="auto"/>
        <w:ind w:left="707" w:firstLine="709"/>
        <w:jc w:val="both"/>
        <w:rPr>
          <w:color w:val="auto"/>
        </w:rPr>
      </w:pPr>
      <w:r w:rsidRPr="00511C0F">
        <w:rPr>
          <w:color w:val="auto"/>
        </w:rPr>
        <w:lastRenderedPageBreak/>
        <w:t>А. Студенты дневных отделений</w:t>
      </w:r>
    </w:p>
    <w:p w14:paraId="5B0F6498" w14:textId="77777777" w:rsidR="00511C0F" w:rsidRPr="00511C0F" w:rsidRDefault="00511C0F" w:rsidP="00293C48">
      <w:pPr>
        <w:pStyle w:val="Default"/>
        <w:spacing w:line="360" w:lineRule="auto"/>
        <w:ind w:left="707" w:firstLine="709"/>
        <w:jc w:val="both"/>
        <w:rPr>
          <w:color w:val="auto"/>
        </w:rPr>
      </w:pPr>
      <w:r w:rsidRPr="00511C0F">
        <w:rPr>
          <w:color w:val="auto"/>
        </w:rPr>
        <w:t>Б. Домохозяйки</w:t>
      </w:r>
    </w:p>
    <w:p w14:paraId="78931400" w14:textId="77777777" w:rsidR="00511C0F" w:rsidRPr="00511C0F" w:rsidRDefault="00511C0F" w:rsidP="00293C48">
      <w:pPr>
        <w:pStyle w:val="Default"/>
        <w:spacing w:line="360" w:lineRule="auto"/>
        <w:ind w:left="707" w:firstLine="709"/>
        <w:jc w:val="both"/>
        <w:rPr>
          <w:color w:val="auto"/>
        </w:rPr>
      </w:pPr>
      <w:r w:rsidRPr="00511C0F">
        <w:rPr>
          <w:color w:val="auto"/>
        </w:rPr>
        <w:t>В. Пенсионеры</w:t>
      </w:r>
    </w:p>
    <w:p w14:paraId="3D733CB6" w14:textId="77777777" w:rsidR="00511C0F" w:rsidRDefault="00511C0F" w:rsidP="00293C48">
      <w:pPr>
        <w:pStyle w:val="Default"/>
        <w:spacing w:line="360" w:lineRule="auto"/>
        <w:ind w:left="707" w:firstLine="709"/>
        <w:jc w:val="both"/>
        <w:rPr>
          <w:color w:val="auto"/>
        </w:rPr>
      </w:pPr>
      <w:r w:rsidRPr="00511C0F">
        <w:rPr>
          <w:color w:val="auto"/>
        </w:rPr>
        <w:t>Г. Военнослужащие</w:t>
      </w:r>
    </w:p>
    <w:p w14:paraId="01FD0083" w14:textId="0737381A" w:rsidR="00511C0F" w:rsidRPr="00511C0F" w:rsidRDefault="004F62C6" w:rsidP="00293C48">
      <w:pPr>
        <w:pStyle w:val="Default"/>
        <w:spacing w:line="360" w:lineRule="auto"/>
        <w:ind w:left="707" w:firstLine="709"/>
        <w:jc w:val="both"/>
        <w:rPr>
          <w:color w:val="auto"/>
        </w:rPr>
      </w:pPr>
      <w:r>
        <w:rPr>
          <w:color w:val="auto"/>
        </w:rPr>
        <w:t>10</w:t>
      </w:r>
      <w:r w:rsidR="00511C0F" w:rsidRPr="00511C0F">
        <w:rPr>
          <w:color w:val="auto"/>
        </w:rPr>
        <w:t>. В оценку рейтинга стран человеческого капитала входят:</w:t>
      </w:r>
    </w:p>
    <w:p w14:paraId="6209463A" w14:textId="77777777" w:rsidR="00511C0F" w:rsidRPr="00511C0F" w:rsidRDefault="00511C0F" w:rsidP="00293C48">
      <w:pPr>
        <w:pStyle w:val="Default"/>
        <w:spacing w:line="360" w:lineRule="auto"/>
        <w:ind w:left="707" w:firstLine="709"/>
        <w:jc w:val="both"/>
        <w:rPr>
          <w:color w:val="auto"/>
        </w:rPr>
      </w:pPr>
      <w:r w:rsidRPr="00511C0F">
        <w:rPr>
          <w:color w:val="auto"/>
        </w:rPr>
        <w:t>А. Индекс образования</w:t>
      </w:r>
    </w:p>
    <w:p w14:paraId="18D81876" w14:textId="77777777" w:rsidR="00511C0F" w:rsidRPr="00511C0F" w:rsidRDefault="00511C0F" w:rsidP="00293C48">
      <w:pPr>
        <w:pStyle w:val="Default"/>
        <w:spacing w:line="360" w:lineRule="auto"/>
        <w:ind w:left="707" w:firstLine="709"/>
        <w:jc w:val="both"/>
        <w:rPr>
          <w:color w:val="auto"/>
        </w:rPr>
      </w:pPr>
      <w:r w:rsidRPr="00511C0F">
        <w:rPr>
          <w:color w:val="auto"/>
        </w:rPr>
        <w:t>Б. Индекс здоровья</w:t>
      </w:r>
    </w:p>
    <w:p w14:paraId="352F14E0" w14:textId="77777777" w:rsidR="00511C0F" w:rsidRPr="00511C0F" w:rsidRDefault="00511C0F" w:rsidP="00293C48">
      <w:pPr>
        <w:pStyle w:val="Default"/>
        <w:spacing w:line="360" w:lineRule="auto"/>
        <w:ind w:left="707" w:firstLine="709"/>
        <w:jc w:val="both"/>
        <w:rPr>
          <w:color w:val="auto"/>
        </w:rPr>
      </w:pPr>
      <w:r w:rsidRPr="00511C0F">
        <w:rPr>
          <w:color w:val="auto"/>
        </w:rPr>
        <w:t>В. Индекс трудоустройства и занятости</w:t>
      </w:r>
    </w:p>
    <w:p w14:paraId="6A409D14" w14:textId="77777777" w:rsidR="00511C0F" w:rsidRDefault="00511C0F" w:rsidP="00293C48">
      <w:pPr>
        <w:pStyle w:val="Default"/>
        <w:spacing w:line="360" w:lineRule="auto"/>
        <w:ind w:left="707" w:firstLine="709"/>
        <w:jc w:val="both"/>
        <w:rPr>
          <w:color w:val="auto"/>
        </w:rPr>
      </w:pPr>
      <w:r w:rsidRPr="00511C0F">
        <w:rPr>
          <w:color w:val="auto"/>
        </w:rPr>
        <w:t>Г. Индекс социальной мобильности</w:t>
      </w:r>
    </w:p>
    <w:p w14:paraId="1272A085" w14:textId="1BD0F28D" w:rsidR="00511C0F" w:rsidRPr="00511C0F" w:rsidRDefault="007F4A3D" w:rsidP="00293C48">
      <w:pPr>
        <w:pStyle w:val="Default"/>
        <w:spacing w:line="360" w:lineRule="auto"/>
        <w:ind w:left="707" w:firstLine="709"/>
        <w:jc w:val="both"/>
        <w:rPr>
          <w:color w:val="auto"/>
        </w:rPr>
      </w:pPr>
      <w:r>
        <w:rPr>
          <w:color w:val="auto"/>
        </w:rPr>
        <w:t>1</w:t>
      </w:r>
      <w:r w:rsidR="004F62C6">
        <w:rPr>
          <w:color w:val="auto"/>
        </w:rPr>
        <w:t>1</w:t>
      </w:r>
      <w:r w:rsidR="00511C0F" w:rsidRPr="00511C0F">
        <w:rPr>
          <w:color w:val="auto"/>
        </w:rPr>
        <w:t>. Структура рейтинга качества жизни регионов РФ:</w:t>
      </w:r>
    </w:p>
    <w:p w14:paraId="5284CE9B" w14:textId="77777777" w:rsidR="00511C0F" w:rsidRPr="00511C0F" w:rsidRDefault="00511C0F" w:rsidP="00293C48">
      <w:pPr>
        <w:pStyle w:val="Default"/>
        <w:spacing w:line="360" w:lineRule="auto"/>
        <w:ind w:left="707" w:firstLine="709"/>
        <w:jc w:val="both"/>
        <w:rPr>
          <w:color w:val="auto"/>
        </w:rPr>
      </w:pPr>
      <w:r w:rsidRPr="00511C0F">
        <w:rPr>
          <w:color w:val="auto"/>
        </w:rPr>
        <w:t>А. Уровень экономического развития</w:t>
      </w:r>
    </w:p>
    <w:p w14:paraId="4BF6E44E" w14:textId="77777777" w:rsidR="00511C0F" w:rsidRPr="00511C0F" w:rsidRDefault="00511C0F" w:rsidP="00293C48">
      <w:pPr>
        <w:pStyle w:val="Default"/>
        <w:spacing w:line="360" w:lineRule="auto"/>
        <w:ind w:left="707" w:firstLine="709"/>
        <w:jc w:val="both"/>
        <w:rPr>
          <w:color w:val="auto"/>
        </w:rPr>
      </w:pPr>
      <w:r w:rsidRPr="00511C0F">
        <w:rPr>
          <w:color w:val="auto"/>
        </w:rPr>
        <w:t>Б. Объем доходов населения</w:t>
      </w:r>
    </w:p>
    <w:p w14:paraId="59A14F90" w14:textId="77777777" w:rsidR="00511C0F" w:rsidRPr="00511C0F" w:rsidRDefault="00511C0F" w:rsidP="00293C48">
      <w:pPr>
        <w:pStyle w:val="Default"/>
        <w:spacing w:line="360" w:lineRule="auto"/>
        <w:ind w:left="707" w:firstLine="709"/>
        <w:jc w:val="both"/>
        <w:rPr>
          <w:color w:val="auto"/>
        </w:rPr>
      </w:pPr>
      <w:r w:rsidRPr="00511C0F">
        <w:rPr>
          <w:color w:val="auto"/>
        </w:rPr>
        <w:t>В. Климатические условия</w:t>
      </w:r>
    </w:p>
    <w:p w14:paraId="1C762F3E" w14:textId="77777777" w:rsidR="00511C0F" w:rsidRDefault="00511C0F" w:rsidP="00293C48">
      <w:pPr>
        <w:pStyle w:val="Default"/>
        <w:spacing w:line="360" w:lineRule="auto"/>
        <w:ind w:left="707" w:firstLine="709"/>
        <w:jc w:val="both"/>
        <w:rPr>
          <w:color w:val="auto"/>
        </w:rPr>
      </w:pPr>
      <w:r w:rsidRPr="00511C0F">
        <w:rPr>
          <w:color w:val="auto"/>
        </w:rPr>
        <w:t>Г. Жилищные условия населения</w:t>
      </w:r>
    </w:p>
    <w:p w14:paraId="5FDD22F0" w14:textId="2300B1F2" w:rsidR="00511C0F" w:rsidRPr="00511C0F" w:rsidRDefault="00511C0F" w:rsidP="00293C48">
      <w:pPr>
        <w:pStyle w:val="Default"/>
        <w:spacing w:line="360" w:lineRule="auto"/>
        <w:ind w:left="707" w:firstLine="709"/>
        <w:jc w:val="both"/>
        <w:rPr>
          <w:color w:val="auto"/>
        </w:rPr>
      </w:pPr>
      <w:r w:rsidRPr="00511C0F">
        <w:rPr>
          <w:color w:val="auto"/>
        </w:rPr>
        <w:t>1</w:t>
      </w:r>
      <w:r w:rsidR="004F62C6">
        <w:rPr>
          <w:color w:val="auto"/>
        </w:rPr>
        <w:t>2</w:t>
      </w:r>
      <w:r w:rsidRPr="00511C0F">
        <w:rPr>
          <w:color w:val="auto"/>
        </w:rPr>
        <w:t>.  Критериями определения групп населения для государственной социальной поддержки являются принципы:</w:t>
      </w:r>
    </w:p>
    <w:p w14:paraId="41923F8F" w14:textId="77777777" w:rsidR="00511C0F" w:rsidRPr="00511C0F" w:rsidRDefault="00511C0F" w:rsidP="00293C48">
      <w:pPr>
        <w:pStyle w:val="Default"/>
        <w:spacing w:line="360" w:lineRule="auto"/>
        <w:ind w:left="707" w:firstLine="709"/>
        <w:jc w:val="both"/>
        <w:rPr>
          <w:color w:val="auto"/>
        </w:rPr>
      </w:pPr>
      <w:r w:rsidRPr="00511C0F">
        <w:rPr>
          <w:color w:val="auto"/>
        </w:rPr>
        <w:t>А. Категориальный</w:t>
      </w:r>
    </w:p>
    <w:p w14:paraId="229D19C8" w14:textId="77777777" w:rsidR="00511C0F" w:rsidRPr="00511C0F" w:rsidRDefault="00511C0F" w:rsidP="00293C48">
      <w:pPr>
        <w:pStyle w:val="Default"/>
        <w:spacing w:line="360" w:lineRule="auto"/>
        <w:ind w:left="707" w:firstLine="709"/>
        <w:jc w:val="both"/>
        <w:rPr>
          <w:color w:val="auto"/>
        </w:rPr>
      </w:pPr>
      <w:r w:rsidRPr="00511C0F">
        <w:rPr>
          <w:color w:val="auto"/>
        </w:rPr>
        <w:t>Б. Адресный</w:t>
      </w:r>
    </w:p>
    <w:p w14:paraId="7FF2D668" w14:textId="77777777" w:rsidR="00511C0F" w:rsidRPr="00511C0F" w:rsidRDefault="00511C0F" w:rsidP="00293C48">
      <w:pPr>
        <w:pStyle w:val="Default"/>
        <w:spacing w:line="360" w:lineRule="auto"/>
        <w:ind w:left="707" w:firstLine="709"/>
        <w:jc w:val="both"/>
        <w:rPr>
          <w:color w:val="auto"/>
        </w:rPr>
      </w:pPr>
      <w:r w:rsidRPr="00511C0F">
        <w:rPr>
          <w:color w:val="auto"/>
        </w:rPr>
        <w:t>В. Гендерный</w:t>
      </w:r>
    </w:p>
    <w:p w14:paraId="2218624C" w14:textId="77777777" w:rsidR="00511C0F" w:rsidRPr="00511C0F" w:rsidRDefault="00511C0F" w:rsidP="00293C48">
      <w:pPr>
        <w:pStyle w:val="Default"/>
        <w:spacing w:line="360" w:lineRule="auto"/>
        <w:ind w:left="707" w:firstLine="709"/>
        <w:jc w:val="both"/>
        <w:rPr>
          <w:color w:val="auto"/>
        </w:rPr>
      </w:pPr>
      <w:r w:rsidRPr="00511C0F">
        <w:rPr>
          <w:color w:val="auto"/>
        </w:rPr>
        <w:t>Г. Многомерной бедности</w:t>
      </w:r>
    </w:p>
    <w:p w14:paraId="48D40D34" w14:textId="77777777" w:rsidR="007F4A3D" w:rsidRDefault="007F4A3D" w:rsidP="00293C48">
      <w:pPr>
        <w:jc w:val="both"/>
        <w:rPr>
          <w:rFonts w:ascii="Times New Roman" w:hAnsi="Times New Roman" w:cs="Times New Roman"/>
          <w:b/>
          <w:sz w:val="24"/>
          <w:szCs w:val="24"/>
        </w:rPr>
      </w:pPr>
    </w:p>
    <w:p w14:paraId="6C824A97" w14:textId="739F7EE5" w:rsidR="0044686E" w:rsidRDefault="0044686E" w:rsidP="0044686E">
      <w:pPr>
        <w:jc w:val="both"/>
        <w:rPr>
          <w:rFonts w:ascii="Times New Roman" w:hAnsi="Times New Roman" w:cs="Times New Roman"/>
          <w:b/>
          <w:sz w:val="24"/>
          <w:szCs w:val="24"/>
        </w:rPr>
      </w:pPr>
      <w:r w:rsidRPr="007E30E0">
        <w:rPr>
          <w:rFonts w:ascii="Times New Roman" w:hAnsi="Times New Roman" w:cs="Times New Roman"/>
          <w:b/>
          <w:sz w:val="24"/>
          <w:szCs w:val="24"/>
        </w:rPr>
        <w:t xml:space="preserve">Вопросы для подготовки к </w:t>
      </w:r>
      <w:r w:rsidR="0089266D">
        <w:rPr>
          <w:rFonts w:ascii="Times New Roman" w:hAnsi="Times New Roman" w:cs="Times New Roman"/>
          <w:b/>
          <w:sz w:val="24"/>
          <w:szCs w:val="24"/>
        </w:rPr>
        <w:t>экзамену</w:t>
      </w:r>
    </w:p>
    <w:p w14:paraId="5D746A08" w14:textId="77777777" w:rsidR="00511C0F" w:rsidRPr="00511C0F" w:rsidRDefault="00511C0F" w:rsidP="00511C0F">
      <w:pPr>
        <w:pStyle w:val="a6"/>
        <w:numPr>
          <w:ilvl w:val="0"/>
          <w:numId w:val="30"/>
        </w:numPr>
        <w:spacing w:after="0" w:line="360" w:lineRule="auto"/>
        <w:jc w:val="both"/>
        <w:rPr>
          <w:rFonts w:ascii="Times New Roman" w:hAnsi="Times New Roman"/>
          <w:sz w:val="24"/>
          <w:szCs w:val="24"/>
        </w:rPr>
      </w:pPr>
      <w:r w:rsidRPr="00511C0F">
        <w:rPr>
          <w:rFonts w:ascii="Times New Roman" w:hAnsi="Times New Roman"/>
          <w:sz w:val="24"/>
          <w:szCs w:val="24"/>
        </w:rPr>
        <w:lastRenderedPageBreak/>
        <w:t>Социальная динамика как взаимодействие власти и общества</w:t>
      </w:r>
    </w:p>
    <w:p w14:paraId="56149364" w14:textId="6DD1F9B2" w:rsidR="00511C0F" w:rsidRDefault="00511C0F" w:rsidP="00511C0F">
      <w:pPr>
        <w:pStyle w:val="a6"/>
        <w:numPr>
          <w:ilvl w:val="0"/>
          <w:numId w:val="30"/>
        </w:numPr>
        <w:spacing w:after="0" w:line="360" w:lineRule="auto"/>
        <w:jc w:val="both"/>
        <w:rPr>
          <w:rFonts w:ascii="Times New Roman" w:hAnsi="Times New Roman"/>
          <w:sz w:val="24"/>
          <w:szCs w:val="24"/>
        </w:rPr>
      </w:pPr>
      <w:r w:rsidRPr="00511C0F">
        <w:rPr>
          <w:rFonts w:ascii="Times New Roman" w:hAnsi="Times New Roman"/>
          <w:sz w:val="24"/>
          <w:szCs w:val="24"/>
        </w:rPr>
        <w:t>Типы социальной динамики.</w:t>
      </w:r>
    </w:p>
    <w:p w14:paraId="2B6513B5" w14:textId="4C226317" w:rsidR="00BB06EF" w:rsidRDefault="00BB06EF" w:rsidP="00511C0F">
      <w:pPr>
        <w:pStyle w:val="a6"/>
        <w:numPr>
          <w:ilvl w:val="0"/>
          <w:numId w:val="30"/>
        </w:numPr>
        <w:spacing w:after="0" w:line="360" w:lineRule="auto"/>
        <w:jc w:val="both"/>
        <w:rPr>
          <w:rFonts w:ascii="Times New Roman" w:hAnsi="Times New Roman"/>
          <w:sz w:val="24"/>
          <w:szCs w:val="24"/>
        </w:rPr>
      </w:pPr>
      <w:r>
        <w:rPr>
          <w:rFonts w:ascii="Times New Roman" w:hAnsi="Times New Roman"/>
          <w:sz w:val="24"/>
          <w:szCs w:val="24"/>
        </w:rPr>
        <w:t>Основные принципы моделирования и прогнозирования социальной динамики</w:t>
      </w:r>
    </w:p>
    <w:p w14:paraId="5E404F7B" w14:textId="2958D60C" w:rsidR="00BB06EF" w:rsidRDefault="00BB06EF" w:rsidP="00511C0F">
      <w:pPr>
        <w:pStyle w:val="a6"/>
        <w:numPr>
          <w:ilvl w:val="0"/>
          <w:numId w:val="30"/>
        </w:numPr>
        <w:spacing w:after="0" w:line="360" w:lineRule="auto"/>
        <w:jc w:val="both"/>
        <w:rPr>
          <w:rFonts w:ascii="Times New Roman" w:hAnsi="Times New Roman"/>
          <w:sz w:val="24"/>
          <w:szCs w:val="24"/>
        </w:rPr>
      </w:pPr>
      <w:r>
        <w:rPr>
          <w:rFonts w:ascii="Times New Roman" w:hAnsi="Times New Roman"/>
          <w:sz w:val="24"/>
          <w:szCs w:val="24"/>
        </w:rPr>
        <w:t>Классификация Национальных проектов</w:t>
      </w:r>
    </w:p>
    <w:p w14:paraId="50186552" w14:textId="73AA5A30" w:rsidR="007B5486" w:rsidRDefault="007B5486" w:rsidP="00511C0F">
      <w:pPr>
        <w:pStyle w:val="a6"/>
        <w:numPr>
          <w:ilvl w:val="0"/>
          <w:numId w:val="30"/>
        </w:numPr>
        <w:spacing w:after="0" w:line="360" w:lineRule="auto"/>
        <w:jc w:val="both"/>
        <w:rPr>
          <w:rFonts w:ascii="Times New Roman" w:hAnsi="Times New Roman"/>
          <w:sz w:val="24"/>
          <w:szCs w:val="24"/>
        </w:rPr>
      </w:pPr>
      <w:r>
        <w:rPr>
          <w:rFonts w:ascii="Times New Roman" w:hAnsi="Times New Roman"/>
          <w:sz w:val="24"/>
          <w:szCs w:val="24"/>
        </w:rPr>
        <w:t>Цифровая трансформация как национальная цель развития</w:t>
      </w:r>
    </w:p>
    <w:p w14:paraId="3EA9DF8B" w14:textId="064D278E" w:rsidR="00BB06EF" w:rsidRDefault="00BB06EF" w:rsidP="00511C0F">
      <w:pPr>
        <w:pStyle w:val="a6"/>
        <w:numPr>
          <w:ilvl w:val="0"/>
          <w:numId w:val="30"/>
        </w:numPr>
        <w:spacing w:after="0" w:line="360" w:lineRule="auto"/>
        <w:jc w:val="both"/>
        <w:rPr>
          <w:rFonts w:ascii="Times New Roman" w:hAnsi="Times New Roman"/>
          <w:sz w:val="24"/>
          <w:szCs w:val="24"/>
        </w:rPr>
      </w:pPr>
      <w:r>
        <w:rPr>
          <w:rFonts w:ascii="Times New Roman" w:hAnsi="Times New Roman"/>
          <w:sz w:val="24"/>
          <w:szCs w:val="24"/>
        </w:rPr>
        <w:t>Формирование цифрового правительства</w:t>
      </w:r>
    </w:p>
    <w:p w14:paraId="58F31EA5" w14:textId="7743ACF5" w:rsidR="00BB06EF" w:rsidRPr="00511C0F" w:rsidRDefault="00BB06EF" w:rsidP="00511C0F">
      <w:pPr>
        <w:pStyle w:val="a6"/>
        <w:numPr>
          <w:ilvl w:val="0"/>
          <w:numId w:val="30"/>
        </w:numPr>
        <w:spacing w:after="0" w:line="360" w:lineRule="auto"/>
        <w:jc w:val="both"/>
        <w:rPr>
          <w:rFonts w:ascii="Times New Roman" w:hAnsi="Times New Roman"/>
          <w:sz w:val="24"/>
          <w:szCs w:val="24"/>
        </w:rPr>
      </w:pPr>
      <w:r>
        <w:rPr>
          <w:rFonts w:ascii="Times New Roman" w:hAnsi="Times New Roman"/>
          <w:sz w:val="24"/>
          <w:szCs w:val="24"/>
        </w:rPr>
        <w:t>Трансформация государственного управления в цифровых координатах</w:t>
      </w:r>
    </w:p>
    <w:p w14:paraId="09EA4910" w14:textId="77777777" w:rsidR="00511C0F" w:rsidRPr="00511C0F" w:rsidRDefault="00511C0F" w:rsidP="00511C0F">
      <w:pPr>
        <w:pStyle w:val="a6"/>
        <w:numPr>
          <w:ilvl w:val="0"/>
          <w:numId w:val="30"/>
        </w:numPr>
        <w:spacing w:after="0" w:line="360" w:lineRule="auto"/>
        <w:jc w:val="both"/>
        <w:rPr>
          <w:rFonts w:ascii="Times New Roman" w:hAnsi="Times New Roman"/>
          <w:sz w:val="24"/>
          <w:szCs w:val="24"/>
        </w:rPr>
      </w:pPr>
      <w:r w:rsidRPr="00511C0F">
        <w:rPr>
          <w:rFonts w:ascii="Times New Roman" w:hAnsi="Times New Roman"/>
          <w:sz w:val="24"/>
          <w:szCs w:val="24"/>
        </w:rPr>
        <w:t>Модель налоговой системы: социальные аспекты</w:t>
      </w:r>
    </w:p>
    <w:p w14:paraId="7C01A9F9" w14:textId="77777777" w:rsidR="00511C0F" w:rsidRPr="00511C0F" w:rsidRDefault="00511C0F" w:rsidP="00511C0F">
      <w:pPr>
        <w:pStyle w:val="a6"/>
        <w:numPr>
          <w:ilvl w:val="0"/>
          <w:numId w:val="30"/>
        </w:numPr>
        <w:spacing w:after="0" w:line="360" w:lineRule="auto"/>
        <w:jc w:val="both"/>
        <w:rPr>
          <w:rFonts w:ascii="Times New Roman" w:hAnsi="Times New Roman"/>
          <w:sz w:val="24"/>
          <w:szCs w:val="24"/>
        </w:rPr>
      </w:pPr>
      <w:r w:rsidRPr="00511C0F">
        <w:rPr>
          <w:rFonts w:ascii="Times New Roman" w:hAnsi="Times New Roman"/>
          <w:sz w:val="24"/>
          <w:szCs w:val="24"/>
        </w:rPr>
        <w:t>Социальные расходы в консолидированном государственном бюджете</w:t>
      </w:r>
    </w:p>
    <w:p w14:paraId="66E2BA61" w14:textId="4933DB03" w:rsidR="00511C0F" w:rsidRPr="00511C0F" w:rsidRDefault="00511C0F" w:rsidP="00511C0F">
      <w:pPr>
        <w:pStyle w:val="a6"/>
        <w:numPr>
          <w:ilvl w:val="0"/>
          <w:numId w:val="30"/>
        </w:numPr>
        <w:spacing w:after="0" w:line="360" w:lineRule="auto"/>
        <w:jc w:val="both"/>
        <w:rPr>
          <w:rFonts w:ascii="Times New Roman" w:hAnsi="Times New Roman"/>
          <w:sz w:val="24"/>
          <w:szCs w:val="24"/>
        </w:rPr>
      </w:pPr>
      <w:r w:rsidRPr="00511C0F">
        <w:rPr>
          <w:rFonts w:ascii="Times New Roman" w:hAnsi="Times New Roman"/>
          <w:sz w:val="24"/>
          <w:szCs w:val="24"/>
        </w:rPr>
        <w:t xml:space="preserve"> Воздействие финансовой системы на </w:t>
      </w:r>
      <w:r w:rsidR="00BB06EF">
        <w:rPr>
          <w:rFonts w:ascii="Times New Roman" w:hAnsi="Times New Roman"/>
          <w:sz w:val="24"/>
          <w:szCs w:val="24"/>
        </w:rPr>
        <w:t>социальные процессы</w:t>
      </w:r>
    </w:p>
    <w:p w14:paraId="2314FE12" w14:textId="77777777" w:rsidR="00511C0F" w:rsidRPr="00511C0F" w:rsidRDefault="00511C0F" w:rsidP="00511C0F">
      <w:pPr>
        <w:pStyle w:val="a6"/>
        <w:numPr>
          <w:ilvl w:val="0"/>
          <w:numId w:val="30"/>
        </w:numPr>
        <w:spacing w:after="0" w:line="360" w:lineRule="auto"/>
        <w:jc w:val="both"/>
        <w:rPr>
          <w:rFonts w:ascii="Times New Roman" w:hAnsi="Times New Roman"/>
          <w:sz w:val="24"/>
          <w:szCs w:val="24"/>
        </w:rPr>
      </w:pPr>
      <w:r w:rsidRPr="00511C0F">
        <w:rPr>
          <w:rFonts w:ascii="Times New Roman" w:hAnsi="Times New Roman"/>
          <w:sz w:val="24"/>
          <w:szCs w:val="24"/>
        </w:rPr>
        <w:t>Принципы социального государства</w:t>
      </w:r>
    </w:p>
    <w:p w14:paraId="7763C26A" w14:textId="70FAA156" w:rsidR="00511C0F" w:rsidRDefault="00511C0F" w:rsidP="00511C0F">
      <w:pPr>
        <w:pStyle w:val="a6"/>
        <w:numPr>
          <w:ilvl w:val="0"/>
          <w:numId w:val="30"/>
        </w:numPr>
        <w:spacing w:after="0" w:line="360" w:lineRule="auto"/>
        <w:jc w:val="both"/>
        <w:rPr>
          <w:rFonts w:ascii="Times New Roman" w:hAnsi="Times New Roman"/>
          <w:sz w:val="24"/>
          <w:szCs w:val="24"/>
        </w:rPr>
      </w:pPr>
      <w:r w:rsidRPr="00511C0F">
        <w:rPr>
          <w:rFonts w:ascii="Times New Roman" w:hAnsi="Times New Roman"/>
          <w:sz w:val="24"/>
          <w:szCs w:val="24"/>
        </w:rPr>
        <w:t>Основные индикаторы долгосрочной социальной стратегии России</w:t>
      </w:r>
    </w:p>
    <w:p w14:paraId="5A0C435F" w14:textId="66B3AD20" w:rsidR="00560693" w:rsidRPr="00511C0F" w:rsidRDefault="00DD33DD" w:rsidP="00511C0F">
      <w:pPr>
        <w:pStyle w:val="a6"/>
        <w:numPr>
          <w:ilvl w:val="0"/>
          <w:numId w:val="30"/>
        </w:numPr>
        <w:spacing w:after="0" w:line="360" w:lineRule="auto"/>
        <w:jc w:val="both"/>
        <w:rPr>
          <w:rFonts w:ascii="Times New Roman" w:hAnsi="Times New Roman"/>
          <w:sz w:val="24"/>
          <w:szCs w:val="24"/>
        </w:rPr>
      </w:pPr>
      <w:r>
        <w:rPr>
          <w:rFonts w:ascii="Times New Roman" w:hAnsi="Times New Roman"/>
          <w:sz w:val="24"/>
          <w:szCs w:val="24"/>
        </w:rPr>
        <w:t xml:space="preserve"> Ритмы и </w:t>
      </w:r>
      <w:r w:rsidR="00790109">
        <w:rPr>
          <w:rFonts w:ascii="Times New Roman" w:hAnsi="Times New Roman"/>
          <w:sz w:val="24"/>
          <w:szCs w:val="24"/>
        </w:rPr>
        <w:t>циклы П. Сорокина,</w:t>
      </w:r>
      <w:r>
        <w:rPr>
          <w:rFonts w:ascii="Times New Roman" w:hAnsi="Times New Roman"/>
          <w:sz w:val="24"/>
          <w:szCs w:val="24"/>
        </w:rPr>
        <w:t xml:space="preserve"> и д</w:t>
      </w:r>
      <w:r w:rsidR="00560693">
        <w:rPr>
          <w:rFonts w:ascii="Times New Roman" w:hAnsi="Times New Roman"/>
          <w:sz w:val="24"/>
          <w:szCs w:val="24"/>
        </w:rPr>
        <w:t xml:space="preserve">линные волны </w:t>
      </w:r>
      <w:r w:rsidR="00393C3D">
        <w:rPr>
          <w:rFonts w:ascii="Times New Roman" w:hAnsi="Times New Roman"/>
          <w:sz w:val="24"/>
          <w:szCs w:val="24"/>
        </w:rPr>
        <w:t>Н. Кондратьева</w:t>
      </w:r>
    </w:p>
    <w:p w14:paraId="5AF3442D" w14:textId="77777777" w:rsidR="00511C0F" w:rsidRPr="00511C0F" w:rsidRDefault="00511C0F" w:rsidP="00511C0F">
      <w:pPr>
        <w:pStyle w:val="a6"/>
        <w:numPr>
          <w:ilvl w:val="0"/>
          <w:numId w:val="30"/>
        </w:numPr>
        <w:spacing w:after="0" w:line="360" w:lineRule="auto"/>
        <w:jc w:val="both"/>
        <w:rPr>
          <w:rFonts w:ascii="Times New Roman" w:hAnsi="Times New Roman"/>
          <w:sz w:val="24"/>
          <w:szCs w:val="24"/>
        </w:rPr>
      </w:pPr>
      <w:r w:rsidRPr="00511C0F">
        <w:rPr>
          <w:rFonts w:ascii="Times New Roman" w:hAnsi="Times New Roman"/>
          <w:sz w:val="24"/>
          <w:szCs w:val="24"/>
        </w:rPr>
        <w:t>Принципы стратегического планирования социального развития</w:t>
      </w:r>
    </w:p>
    <w:p w14:paraId="418B4F2F" w14:textId="77777777" w:rsidR="00511C0F" w:rsidRPr="00511C0F" w:rsidRDefault="00511C0F" w:rsidP="00511C0F">
      <w:pPr>
        <w:pStyle w:val="a6"/>
        <w:numPr>
          <w:ilvl w:val="0"/>
          <w:numId w:val="30"/>
        </w:numPr>
        <w:spacing w:after="0" w:line="360" w:lineRule="auto"/>
        <w:jc w:val="both"/>
        <w:rPr>
          <w:rFonts w:ascii="Times New Roman" w:hAnsi="Times New Roman"/>
          <w:sz w:val="24"/>
          <w:szCs w:val="24"/>
        </w:rPr>
      </w:pPr>
      <w:r w:rsidRPr="00511C0F">
        <w:rPr>
          <w:rFonts w:ascii="Times New Roman" w:hAnsi="Times New Roman"/>
          <w:sz w:val="24"/>
          <w:szCs w:val="24"/>
        </w:rPr>
        <w:t>Система государственного финансирования социальных расходов</w:t>
      </w:r>
    </w:p>
    <w:p w14:paraId="186999F0" w14:textId="77777777" w:rsidR="00511C0F" w:rsidRPr="00511C0F" w:rsidRDefault="00511C0F" w:rsidP="00511C0F">
      <w:pPr>
        <w:pStyle w:val="a6"/>
        <w:numPr>
          <w:ilvl w:val="0"/>
          <w:numId w:val="30"/>
        </w:numPr>
        <w:spacing w:after="0" w:line="360" w:lineRule="auto"/>
        <w:jc w:val="both"/>
        <w:rPr>
          <w:rFonts w:ascii="Times New Roman" w:hAnsi="Times New Roman"/>
          <w:sz w:val="24"/>
          <w:szCs w:val="24"/>
        </w:rPr>
      </w:pPr>
      <w:r w:rsidRPr="00511C0F">
        <w:rPr>
          <w:rFonts w:ascii="Times New Roman" w:hAnsi="Times New Roman"/>
          <w:sz w:val="24"/>
          <w:szCs w:val="24"/>
        </w:rPr>
        <w:t>Бедность и эксклюзия: различие факторов моделирования</w:t>
      </w:r>
    </w:p>
    <w:p w14:paraId="00E7C0A7" w14:textId="77777777" w:rsidR="00511C0F" w:rsidRPr="00511C0F" w:rsidRDefault="00511C0F" w:rsidP="00511C0F">
      <w:pPr>
        <w:pStyle w:val="a6"/>
        <w:numPr>
          <w:ilvl w:val="0"/>
          <w:numId w:val="30"/>
        </w:numPr>
        <w:spacing w:after="0" w:line="360" w:lineRule="auto"/>
        <w:jc w:val="both"/>
        <w:rPr>
          <w:rFonts w:ascii="Times New Roman" w:hAnsi="Times New Roman"/>
          <w:sz w:val="24"/>
          <w:szCs w:val="24"/>
        </w:rPr>
      </w:pPr>
      <w:r w:rsidRPr="00511C0F">
        <w:rPr>
          <w:rFonts w:ascii="Times New Roman" w:hAnsi="Times New Roman"/>
          <w:sz w:val="24"/>
          <w:szCs w:val="24"/>
        </w:rPr>
        <w:t>Механизм социального страхования</w:t>
      </w:r>
    </w:p>
    <w:p w14:paraId="55D678A5" w14:textId="77777777" w:rsidR="00511C0F" w:rsidRPr="00511C0F" w:rsidRDefault="00511C0F" w:rsidP="00511C0F">
      <w:pPr>
        <w:pStyle w:val="a6"/>
        <w:numPr>
          <w:ilvl w:val="0"/>
          <w:numId w:val="30"/>
        </w:numPr>
        <w:spacing w:after="0" w:line="360" w:lineRule="auto"/>
        <w:jc w:val="both"/>
        <w:rPr>
          <w:rFonts w:ascii="Times New Roman" w:hAnsi="Times New Roman"/>
          <w:sz w:val="24"/>
          <w:szCs w:val="24"/>
        </w:rPr>
      </w:pPr>
      <w:r w:rsidRPr="00511C0F">
        <w:rPr>
          <w:rFonts w:ascii="Times New Roman" w:hAnsi="Times New Roman"/>
          <w:sz w:val="24"/>
          <w:szCs w:val="24"/>
        </w:rPr>
        <w:t>Соотношение дифференциации населения по доходам и динамики ВВП</w:t>
      </w:r>
    </w:p>
    <w:p w14:paraId="1FDF31B4" w14:textId="77777777" w:rsidR="00511C0F" w:rsidRPr="00511C0F" w:rsidRDefault="00511C0F" w:rsidP="00511C0F">
      <w:pPr>
        <w:pStyle w:val="a6"/>
        <w:numPr>
          <w:ilvl w:val="0"/>
          <w:numId w:val="30"/>
        </w:numPr>
        <w:spacing w:after="0" w:line="360" w:lineRule="auto"/>
        <w:jc w:val="both"/>
        <w:rPr>
          <w:rFonts w:ascii="Times New Roman" w:hAnsi="Times New Roman"/>
          <w:sz w:val="24"/>
          <w:szCs w:val="24"/>
        </w:rPr>
      </w:pPr>
      <w:r w:rsidRPr="00511C0F">
        <w:rPr>
          <w:rFonts w:ascii="Times New Roman" w:hAnsi="Times New Roman"/>
          <w:sz w:val="24"/>
          <w:szCs w:val="24"/>
        </w:rPr>
        <w:t>Структура основных социально-экономических международных рейтингов социальной динамики</w:t>
      </w:r>
    </w:p>
    <w:p w14:paraId="3B0B0E7B" w14:textId="77777777" w:rsidR="00511C0F" w:rsidRPr="00511C0F" w:rsidRDefault="00511C0F" w:rsidP="00511C0F">
      <w:pPr>
        <w:pStyle w:val="a6"/>
        <w:numPr>
          <w:ilvl w:val="0"/>
          <w:numId w:val="30"/>
        </w:numPr>
        <w:spacing w:after="0" w:line="360" w:lineRule="auto"/>
        <w:jc w:val="both"/>
        <w:rPr>
          <w:rFonts w:ascii="Times New Roman" w:hAnsi="Times New Roman"/>
          <w:sz w:val="24"/>
          <w:szCs w:val="24"/>
        </w:rPr>
      </w:pPr>
      <w:r w:rsidRPr="00511C0F">
        <w:rPr>
          <w:rFonts w:ascii="Times New Roman" w:hAnsi="Times New Roman"/>
          <w:sz w:val="24"/>
          <w:szCs w:val="24"/>
        </w:rPr>
        <w:t>Методика расчета основных международных рейтингов</w:t>
      </w:r>
    </w:p>
    <w:p w14:paraId="32375FCC" w14:textId="39E1B257" w:rsidR="00511C0F" w:rsidRPr="00511C0F" w:rsidRDefault="00511C0F" w:rsidP="00511C0F">
      <w:pPr>
        <w:pStyle w:val="a6"/>
        <w:numPr>
          <w:ilvl w:val="0"/>
          <w:numId w:val="30"/>
        </w:numPr>
        <w:spacing w:after="0" w:line="360" w:lineRule="auto"/>
        <w:jc w:val="both"/>
        <w:rPr>
          <w:rFonts w:ascii="Times New Roman" w:hAnsi="Times New Roman"/>
          <w:sz w:val="24"/>
          <w:szCs w:val="24"/>
        </w:rPr>
      </w:pPr>
      <w:r w:rsidRPr="00511C0F">
        <w:rPr>
          <w:rFonts w:ascii="Times New Roman" w:hAnsi="Times New Roman"/>
          <w:sz w:val="24"/>
          <w:szCs w:val="24"/>
        </w:rPr>
        <w:t xml:space="preserve">Система социологических и статистических методов </w:t>
      </w:r>
      <w:r w:rsidR="005D53D3">
        <w:rPr>
          <w:rFonts w:ascii="Times New Roman" w:hAnsi="Times New Roman"/>
          <w:sz w:val="24"/>
          <w:szCs w:val="24"/>
        </w:rPr>
        <w:t>оценки социальной динамики регионов</w:t>
      </w:r>
      <w:r w:rsidR="004715C1">
        <w:rPr>
          <w:rFonts w:ascii="Times New Roman" w:hAnsi="Times New Roman"/>
          <w:sz w:val="24"/>
          <w:szCs w:val="24"/>
        </w:rPr>
        <w:t>.</w:t>
      </w:r>
    </w:p>
    <w:p w14:paraId="73D4AAE5" w14:textId="77777777" w:rsidR="000B6E41" w:rsidRDefault="000B6E41" w:rsidP="00FC7D82">
      <w:pPr>
        <w:pStyle w:val="aa"/>
        <w:spacing w:line="240" w:lineRule="auto"/>
        <w:ind w:left="720" w:firstLine="0"/>
        <w:jc w:val="center"/>
        <w:rPr>
          <w:b/>
          <w:sz w:val="24"/>
          <w:szCs w:val="24"/>
        </w:rPr>
      </w:pPr>
    </w:p>
    <w:p w14:paraId="49CE0706" w14:textId="77777777" w:rsidR="000B6E41" w:rsidRDefault="000B6E41" w:rsidP="00FC7D82">
      <w:pPr>
        <w:pStyle w:val="aa"/>
        <w:spacing w:line="240" w:lineRule="auto"/>
        <w:ind w:left="720" w:firstLine="0"/>
        <w:jc w:val="center"/>
        <w:rPr>
          <w:b/>
          <w:sz w:val="24"/>
          <w:szCs w:val="24"/>
        </w:rPr>
      </w:pPr>
    </w:p>
    <w:p w14:paraId="3FF9764F" w14:textId="77777777" w:rsidR="000B6E41" w:rsidRDefault="000B6E41" w:rsidP="00FC7D82">
      <w:pPr>
        <w:pStyle w:val="aa"/>
        <w:spacing w:line="240" w:lineRule="auto"/>
        <w:ind w:left="720" w:firstLine="0"/>
        <w:jc w:val="center"/>
        <w:rPr>
          <w:b/>
          <w:sz w:val="24"/>
          <w:szCs w:val="24"/>
        </w:rPr>
      </w:pPr>
    </w:p>
    <w:p w14:paraId="0D326173" w14:textId="77777777" w:rsidR="000B6E41" w:rsidRDefault="000B6E41" w:rsidP="00FC7D82">
      <w:pPr>
        <w:pStyle w:val="aa"/>
        <w:spacing w:line="240" w:lineRule="auto"/>
        <w:ind w:left="720" w:firstLine="0"/>
        <w:jc w:val="center"/>
        <w:rPr>
          <w:b/>
          <w:sz w:val="24"/>
          <w:szCs w:val="24"/>
        </w:rPr>
      </w:pPr>
    </w:p>
    <w:p w14:paraId="51A1A20C" w14:textId="77777777" w:rsidR="000B6E41" w:rsidRDefault="000B6E41" w:rsidP="00FC7D82">
      <w:pPr>
        <w:pStyle w:val="aa"/>
        <w:spacing w:line="240" w:lineRule="auto"/>
        <w:ind w:left="720" w:firstLine="0"/>
        <w:jc w:val="center"/>
        <w:rPr>
          <w:b/>
          <w:sz w:val="24"/>
          <w:szCs w:val="24"/>
        </w:rPr>
      </w:pPr>
    </w:p>
    <w:p w14:paraId="15B191D8" w14:textId="77777777" w:rsidR="00C209D0" w:rsidRDefault="00C209D0" w:rsidP="00C209D0">
      <w:pPr>
        <w:spacing w:after="0" w:line="276" w:lineRule="auto"/>
        <w:ind w:left="1080"/>
        <w:jc w:val="center"/>
        <w:rPr>
          <w:rFonts w:ascii="Times New Roman" w:eastAsia="Times New Roman" w:hAnsi="Times New Roman" w:cs="Times New Roman"/>
          <w:b/>
          <w:color w:val="C00000"/>
          <w:sz w:val="25"/>
          <w:szCs w:val="25"/>
        </w:rPr>
      </w:pPr>
      <w:r w:rsidRPr="009B5355">
        <w:rPr>
          <w:rFonts w:ascii="Times New Roman" w:eastAsia="Times New Roman" w:hAnsi="Times New Roman" w:cs="Times New Roman"/>
          <w:b/>
          <w:sz w:val="25"/>
          <w:szCs w:val="25"/>
        </w:rPr>
        <w:t>Шкала и критерии оценивания результатов обучения по дисциплине (модулю).</w:t>
      </w:r>
      <w:r w:rsidRPr="009B5355">
        <w:rPr>
          <w:rFonts w:ascii="Times New Roman" w:eastAsia="Times New Roman" w:hAnsi="Times New Roman" w:cs="Times New Roman"/>
          <w:b/>
          <w:color w:val="C00000"/>
          <w:sz w:val="25"/>
          <w:szCs w:val="25"/>
        </w:rPr>
        <w:t xml:space="preserve"> </w:t>
      </w:r>
    </w:p>
    <w:p w14:paraId="73B70509" w14:textId="77777777" w:rsidR="00163B73" w:rsidRPr="009B5355" w:rsidRDefault="00163B73" w:rsidP="00163B73">
      <w:pPr>
        <w:spacing w:after="0" w:line="240" w:lineRule="auto"/>
        <w:rPr>
          <w:rFonts w:ascii="Times New Roman" w:eastAsia="Times New Roman" w:hAnsi="Times New Roman" w:cs="Times New Roman"/>
          <w:sz w:val="25"/>
          <w:szCs w:val="25"/>
          <w:lang w:eastAsia="ru-RU"/>
        </w:rPr>
      </w:pPr>
    </w:p>
    <w:tbl>
      <w:tblPr>
        <w:tblW w:w="5101"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29"/>
        <w:gridCol w:w="2289"/>
        <w:gridCol w:w="1413"/>
        <w:gridCol w:w="1976"/>
        <w:gridCol w:w="2317"/>
        <w:gridCol w:w="2077"/>
        <w:gridCol w:w="2353"/>
      </w:tblGrid>
      <w:tr w:rsidR="00163B73" w:rsidRPr="009B5355" w14:paraId="51D6EE4C" w14:textId="77777777" w:rsidTr="0060069B">
        <w:tc>
          <w:tcPr>
            <w:tcW w:w="818" w:type="pct"/>
            <w:vMerge w:val="restart"/>
          </w:tcPr>
          <w:p w14:paraId="4F491245" w14:textId="77777777" w:rsidR="00163B73" w:rsidRPr="006129C3" w:rsidRDefault="00163B73" w:rsidP="0060069B">
            <w:pPr>
              <w:rPr>
                <w:b/>
                <w:sz w:val="24"/>
                <w:szCs w:val="24"/>
              </w:rPr>
            </w:pPr>
          </w:p>
          <w:p w14:paraId="414EBF67" w14:textId="77777777" w:rsidR="00163B73" w:rsidRPr="006129C3" w:rsidRDefault="00163B73" w:rsidP="0060069B">
            <w:pPr>
              <w:rPr>
                <w:rFonts w:ascii="Times New Roman" w:eastAsia="Times New Roman" w:hAnsi="Times New Roman" w:cs="Times New Roman"/>
                <w:b/>
                <w:bCs/>
                <w:sz w:val="24"/>
                <w:szCs w:val="24"/>
                <w:lang w:eastAsia="ru-RU"/>
              </w:rPr>
            </w:pPr>
            <w:r w:rsidRPr="004E0371">
              <w:rPr>
                <w:rFonts w:ascii="Times New Roman" w:eastAsia="Times New Roman" w:hAnsi="Times New Roman" w:cs="Times New Roman"/>
                <w:b/>
                <w:bCs/>
                <w:sz w:val="24"/>
                <w:szCs w:val="24"/>
                <w:lang w:eastAsia="ru-RU"/>
              </w:rPr>
              <w:t>Индикатор</w:t>
            </w:r>
          </w:p>
        </w:tc>
        <w:tc>
          <w:tcPr>
            <w:tcW w:w="3390" w:type="pct"/>
            <w:gridSpan w:val="5"/>
          </w:tcPr>
          <w:p w14:paraId="0511A033" w14:textId="77777777" w:rsidR="00163B73" w:rsidRPr="009B5355" w:rsidRDefault="00163B73" w:rsidP="0060069B">
            <w:pPr>
              <w:spacing w:after="0" w:line="240" w:lineRule="auto"/>
              <w:jc w:val="right"/>
              <w:rPr>
                <w:rFonts w:ascii="Times New Roman" w:eastAsia="Times New Roman" w:hAnsi="Times New Roman" w:cs="Times New Roman"/>
                <w:b/>
                <w:bCs/>
                <w:sz w:val="24"/>
                <w:szCs w:val="24"/>
                <w:lang w:eastAsia="ru-RU"/>
              </w:rPr>
            </w:pPr>
            <w:r w:rsidRPr="009B5355">
              <w:rPr>
                <w:rFonts w:ascii="Times New Roman" w:eastAsia="Times New Roman" w:hAnsi="Times New Roman" w:cs="Times New Roman"/>
                <w:b/>
                <w:bCs/>
                <w:sz w:val="24"/>
                <w:szCs w:val="24"/>
                <w:lang w:eastAsia="ru-RU"/>
              </w:rPr>
              <w:t>ШКАЛА И КРИТЕРИИ ОЦЕНИВАНИЯ результатов обучения (РО) по дисциплине (модулю)</w:t>
            </w:r>
          </w:p>
        </w:tc>
        <w:tc>
          <w:tcPr>
            <w:tcW w:w="792" w:type="pct"/>
          </w:tcPr>
          <w:p w14:paraId="103B6679" w14:textId="77777777" w:rsidR="00163B73" w:rsidRPr="009B5355" w:rsidRDefault="00163B73" w:rsidP="0060069B">
            <w:pPr>
              <w:spacing w:after="0" w:line="240" w:lineRule="auto"/>
              <w:jc w:val="center"/>
              <w:rPr>
                <w:rFonts w:ascii="Times New Roman" w:eastAsia="Times New Roman" w:hAnsi="Times New Roman" w:cs="Times New Roman"/>
                <w:b/>
                <w:bCs/>
                <w:sz w:val="24"/>
                <w:szCs w:val="24"/>
                <w:lang w:eastAsia="ru-RU"/>
              </w:rPr>
            </w:pPr>
          </w:p>
        </w:tc>
      </w:tr>
      <w:tr w:rsidR="00163B73" w:rsidRPr="009B5355" w14:paraId="2C12C8F5" w14:textId="77777777" w:rsidTr="0060069B">
        <w:tc>
          <w:tcPr>
            <w:tcW w:w="818" w:type="pct"/>
            <w:vMerge/>
            <w:shd w:val="clear" w:color="auto" w:fill="auto"/>
          </w:tcPr>
          <w:p w14:paraId="3D80B83F" w14:textId="77777777" w:rsidR="00163B73" w:rsidRPr="006129C3" w:rsidRDefault="00163B73" w:rsidP="0060069B">
            <w:pPr>
              <w:rPr>
                <w:b/>
                <w:sz w:val="24"/>
                <w:szCs w:val="24"/>
              </w:rPr>
            </w:pPr>
          </w:p>
        </w:tc>
        <w:tc>
          <w:tcPr>
            <w:tcW w:w="770" w:type="pct"/>
            <w:tcBorders>
              <w:tl2br w:val="single" w:sz="12" w:space="0" w:color="auto"/>
            </w:tcBorders>
          </w:tcPr>
          <w:p w14:paraId="0E290C2D" w14:textId="77777777" w:rsidR="00163B73" w:rsidRPr="009B5355" w:rsidRDefault="00163B73" w:rsidP="0060069B">
            <w:pPr>
              <w:spacing w:after="0" w:line="240" w:lineRule="auto"/>
              <w:jc w:val="right"/>
              <w:rPr>
                <w:rFonts w:ascii="Times New Roman" w:eastAsia="Times New Roman" w:hAnsi="Times New Roman" w:cs="Times New Roman"/>
                <w:sz w:val="24"/>
                <w:szCs w:val="24"/>
                <w:lang w:eastAsia="ru-RU"/>
              </w:rPr>
            </w:pPr>
          </w:p>
          <w:p w14:paraId="57C4D22B" w14:textId="77777777" w:rsidR="00163B73" w:rsidRPr="009B5355" w:rsidRDefault="00163B73" w:rsidP="0060069B">
            <w:pPr>
              <w:spacing w:after="0" w:line="240" w:lineRule="auto"/>
              <w:jc w:val="right"/>
              <w:rPr>
                <w:rFonts w:ascii="Times New Roman" w:eastAsia="Times New Roman" w:hAnsi="Times New Roman" w:cs="Times New Roman"/>
                <w:sz w:val="24"/>
                <w:szCs w:val="24"/>
                <w:lang w:eastAsia="ru-RU"/>
              </w:rPr>
            </w:pPr>
            <w:r w:rsidRPr="009B5355">
              <w:rPr>
                <w:rFonts w:ascii="Times New Roman" w:eastAsia="Times New Roman" w:hAnsi="Times New Roman" w:cs="Times New Roman"/>
                <w:sz w:val="24"/>
                <w:szCs w:val="24"/>
                <w:lang w:eastAsia="ru-RU"/>
              </w:rPr>
              <w:t>Оценка</w:t>
            </w:r>
          </w:p>
          <w:p w14:paraId="34BFA1D3" w14:textId="77777777" w:rsidR="00163B73" w:rsidRPr="009B5355" w:rsidRDefault="00163B73" w:rsidP="0060069B">
            <w:pPr>
              <w:spacing w:after="0" w:line="240" w:lineRule="auto"/>
              <w:rPr>
                <w:rFonts w:ascii="Times New Roman" w:eastAsia="Times New Roman" w:hAnsi="Times New Roman" w:cs="Times New Roman"/>
                <w:sz w:val="24"/>
                <w:szCs w:val="24"/>
                <w:lang w:eastAsia="ru-RU"/>
              </w:rPr>
            </w:pPr>
          </w:p>
          <w:p w14:paraId="36AFEC33" w14:textId="77777777" w:rsidR="00163B73" w:rsidRPr="009B5355" w:rsidRDefault="00163B73" w:rsidP="0060069B">
            <w:pPr>
              <w:spacing w:after="0" w:line="240" w:lineRule="auto"/>
              <w:rPr>
                <w:rFonts w:ascii="Times New Roman" w:eastAsia="Times New Roman" w:hAnsi="Times New Roman" w:cs="Times New Roman"/>
                <w:sz w:val="24"/>
                <w:szCs w:val="24"/>
                <w:lang w:eastAsia="ru-RU"/>
              </w:rPr>
            </w:pPr>
            <w:r w:rsidRPr="009B5355">
              <w:rPr>
                <w:rFonts w:ascii="Times New Roman" w:eastAsia="Times New Roman" w:hAnsi="Times New Roman" w:cs="Times New Roman"/>
                <w:sz w:val="24"/>
                <w:szCs w:val="24"/>
                <w:lang w:eastAsia="ru-RU"/>
              </w:rPr>
              <w:t xml:space="preserve">Результаты обучения </w:t>
            </w:r>
          </w:p>
        </w:tc>
        <w:tc>
          <w:tcPr>
            <w:tcW w:w="476" w:type="pct"/>
          </w:tcPr>
          <w:p w14:paraId="1605447C" w14:textId="77777777" w:rsidR="00163B73" w:rsidRPr="009B5355" w:rsidRDefault="00163B73" w:rsidP="0060069B">
            <w:pPr>
              <w:tabs>
                <w:tab w:val="left" w:pos="780"/>
                <w:tab w:val="center" w:pos="858"/>
              </w:tabs>
              <w:spacing w:after="0" w:line="240" w:lineRule="auto"/>
              <w:rPr>
                <w:rFonts w:ascii="Times New Roman" w:eastAsia="Times New Roman" w:hAnsi="Times New Roman" w:cs="Times New Roman"/>
                <w:sz w:val="24"/>
                <w:szCs w:val="24"/>
                <w:lang w:eastAsia="ru-RU"/>
              </w:rPr>
            </w:pPr>
            <w:r w:rsidRPr="009B5355">
              <w:rPr>
                <w:rFonts w:ascii="Times New Roman" w:eastAsia="Times New Roman" w:hAnsi="Times New Roman" w:cs="Times New Roman"/>
                <w:sz w:val="24"/>
                <w:szCs w:val="24"/>
                <w:lang w:eastAsia="ru-RU"/>
              </w:rPr>
              <w:tab/>
            </w:r>
          </w:p>
          <w:p w14:paraId="6321085C" w14:textId="77777777" w:rsidR="00163B73" w:rsidRPr="009B5355" w:rsidRDefault="00163B73" w:rsidP="0060069B">
            <w:pPr>
              <w:tabs>
                <w:tab w:val="left" w:pos="780"/>
                <w:tab w:val="center" w:pos="858"/>
              </w:tabs>
              <w:spacing w:after="0" w:line="240" w:lineRule="auto"/>
              <w:rPr>
                <w:rFonts w:ascii="Times New Roman" w:eastAsia="Times New Roman" w:hAnsi="Times New Roman" w:cs="Times New Roman"/>
                <w:sz w:val="24"/>
                <w:szCs w:val="24"/>
                <w:lang w:eastAsia="ru-RU"/>
              </w:rPr>
            </w:pPr>
            <w:r w:rsidRPr="009B5355">
              <w:rPr>
                <w:rFonts w:ascii="Times New Roman" w:eastAsia="Times New Roman" w:hAnsi="Times New Roman" w:cs="Times New Roman"/>
                <w:sz w:val="24"/>
                <w:szCs w:val="24"/>
                <w:lang w:eastAsia="ru-RU"/>
              </w:rPr>
              <w:tab/>
              <w:t>2</w:t>
            </w:r>
          </w:p>
        </w:tc>
        <w:tc>
          <w:tcPr>
            <w:tcW w:w="665" w:type="pct"/>
          </w:tcPr>
          <w:p w14:paraId="054A9DEC" w14:textId="77777777" w:rsidR="00163B73" w:rsidRPr="009B5355" w:rsidRDefault="00163B73" w:rsidP="0060069B">
            <w:pPr>
              <w:spacing w:after="0" w:line="240" w:lineRule="auto"/>
              <w:jc w:val="center"/>
              <w:rPr>
                <w:rFonts w:ascii="Times New Roman" w:eastAsia="Times New Roman" w:hAnsi="Times New Roman" w:cs="Times New Roman"/>
                <w:sz w:val="24"/>
                <w:szCs w:val="24"/>
                <w:lang w:eastAsia="ru-RU"/>
              </w:rPr>
            </w:pPr>
          </w:p>
          <w:p w14:paraId="1A991AD0" w14:textId="77777777" w:rsidR="00163B73" w:rsidRPr="009B5355" w:rsidRDefault="00163B73" w:rsidP="0060069B">
            <w:pPr>
              <w:spacing w:after="0" w:line="240" w:lineRule="auto"/>
              <w:jc w:val="center"/>
              <w:rPr>
                <w:rFonts w:ascii="Times New Roman" w:eastAsia="Times New Roman" w:hAnsi="Times New Roman" w:cs="Times New Roman"/>
                <w:sz w:val="24"/>
                <w:szCs w:val="24"/>
                <w:lang w:eastAsia="ru-RU"/>
              </w:rPr>
            </w:pPr>
            <w:r w:rsidRPr="009B5355">
              <w:rPr>
                <w:rFonts w:ascii="Times New Roman" w:eastAsia="Times New Roman" w:hAnsi="Times New Roman" w:cs="Times New Roman"/>
                <w:sz w:val="24"/>
                <w:szCs w:val="24"/>
                <w:lang w:eastAsia="ru-RU"/>
              </w:rPr>
              <w:t>3</w:t>
            </w:r>
          </w:p>
        </w:tc>
        <w:tc>
          <w:tcPr>
            <w:tcW w:w="780" w:type="pct"/>
          </w:tcPr>
          <w:p w14:paraId="7EA65A40" w14:textId="77777777" w:rsidR="00163B73" w:rsidRPr="009B5355" w:rsidRDefault="00163B73" w:rsidP="0060069B">
            <w:pPr>
              <w:spacing w:after="0" w:line="240" w:lineRule="auto"/>
              <w:jc w:val="center"/>
              <w:rPr>
                <w:rFonts w:ascii="Times New Roman" w:eastAsia="Times New Roman" w:hAnsi="Times New Roman" w:cs="Times New Roman"/>
                <w:sz w:val="24"/>
                <w:szCs w:val="24"/>
                <w:lang w:eastAsia="ru-RU"/>
              </w:rPr>
            </w:pPr>
          </w:p>
          <w:p w14:paraId="4EE14E66" w14:textId="77777777" w:rsidR="00163B73" w:rsidRPr="009B5355" w:rsidRDefault="00163B73" w:rsidP="0060069B">
            <w:pPr>
              <w:spacing w:after="0" w:line="240" w:lineRule="auto"/>
              <w:jc w:val="center"/>
              <w:rPr>
                <w:rFonts w:ascii="Times New Roman" w:eastAsia="Times New Roman" w:hAnsi="Times New Roman" w:cs="Times New Roman"/>
                <w:sz w:val="24"/>
                <w:szCs w:val="24"/>
                <w:lang w:eastAsia="ru-RU"/>
              </w:rPr>
            </w:pPr>
            <w:r w:rsidRPr="009B5355">
              <w:rPr>
                <w:rFonts w:ascii="Times New Roman" w:eastAsia="Times New Roman" w:hAnsi="Times New Roman" w:cs="Times New Roman"/>
                <w:sz w:val="24"/>
                <w:szCs w:val="24"/>
                <w:lang w:eastAsia="ru-RU"/>
              </w:rPr>
              <w:t>4</w:t>
            </w:r>
          </w:p>
        </w:tc>
        <w:tc>
          <w:tcPr>
            <w:tcW w:w="699" w:type="pct"/>
          </w:tcPr>
          <w:p w14:paraId="3489705A" w14:textId="77777777" w:rsidR="00163B73" w:rsidRPr="009B5355" w:rsidRDefault="00163B73" w:rsidP="0060069B">
            <w:pPr>
              <w:spacing w:after="0" w:line="240" w:lineRule="auto"/>
              <w:jc w:val="center"/>
              <w:rPr>
                <w:rFonts w:ascii="Times New Roman" w:eastAsia="Times New Roman" w:hAnsi="Times New Roman" w:cs="Times New Roman"/>
                <w:sz w:val="24"/>
                <w:szCs w:val="24"/>
                <w:lang w:eastAsia="ru-RU"/>
              </w:rPr>
            </w:pPr>
          </w:p>
          <w:p w14:paraId="17A8099C" w14:textId="77777777" w:rsidR="00163B73" w:rsidRPr="009B5355" w:rsidRDefault="00163B73" w:rsidP="0060069B">
            <w:pPr>
              <w:spacing w:after="0" w:line="240" w:lineRule="auto"/>
              <w:jc w:val="center"/>
              <w:rPr>
                <w:rFonts w:ascii="Times New Roman" w:eastAsia="Times New Roman" w:hAnsi="Times New Roman" w:cs="Times New Roman"/>
                <w:sz w:val="24"/>
                <w:szCs w:val="24"/>
                <w:lang w:eastAsia="ru-RU"/>
              </w:rPr>
            </w:pPr>
            <w:r w:rsidRPr="009B5355">
              <w:rPr>
                <w:rFonts w:ascii="Times New Roman" w:eastAsia="Times New Roman" w:hAnsi="Times New Roman" w:cs="Times New Roman"/>
                <w:sz w:val="24"/>
                <w:szCs w:val="24"/>
                <w:lang w:eastAsia="ru-RU"/>
              </w:rPr>
              <w:t>5</w:t>
            </w:r>
          </w:p>
        </w:tc>
        <w:tc>
          <w:tcPr>
            <w:tcW w:w="792" w:type="pct"/>
          </w:tcPr>
          <w:p w14:paraId="24856224" w14:textId="77777777" w:rsidR="00163B73" w:rsidRPr="009B5355" w:rsidRDefault="00163B73" w:rsidP="0060069B">
            <w:pPr>
              <w:spacing w:after="0" w:line="240" w:lineRule="auto"/>
              <w:jc w:val="center"/>
              <w:rPr>
                <w:rFonts w:ascii="Times New Roman" w:eastAsia="Times New Roman" w:hAnsi="Times New Roman" w:cs="Times New Roman"/>
                <w:b/>
                <w:sz w:val="24"/>
                <w:szCs w:val="24"/>
                <w:lang w:eastAsia="ru-RU"/>
              </w:rPr>
            </w:pPr>
            <w:r w:rsidRPr="009B5355">
              <w:rPr>
                <w:rFonts w:ascii="Times New Roman" w:eastAsia="Times New Roman" w:hAnsi="Times New Roman" w:cs="Times New Roman"/>
                <w:b/>
                <w:sz w:val="24"/>
                <w:szCs w:val="24"/>
                <w:lang w:eastAsia="ru-RU"/>
              </w:rPr>
              <w:t>Виды оценочных средств</w:t>
            </w:r>
          </w:p>
        </w:tc>
      </w:tr>
      <w:tr w:rsidR="004E0371" w:rsidRPr="009B5355" w14:paraId="3DF48632" w14:textId="77777777" w:rsidTr="0060069B">
        <w:tc>
          <w:tcPr>
            <w:tcW w:w="818" w:type="pct"/>
            <w:vMerge w:val="restart"/>
          </w:tcPr>
          <w:p w14:paraId="33759976" w14:textId="77777777" w:rsidR="004E0371" w:rsidRPr="006129C3" w:rsidRDefault="004E0371" w:rsidP="004E0371">
            <w:pPr>
              <w:widowControl w:val="0"/>
              <w:spacing w:after="0" w:line="240" w:lineRule="auto"/>
              <w:contextualSpacing/>
              <w:rPr>
                <w:rFonts w:ascii="Times New Roman" w:eastAsia="Times New Roman" w:hAnsi="Times New Roman" w:cs="Times New Roman"/>
                <w:b/>
                <w:sz w:val="24"/>
                <w:szCs w:val="24"/>
                <w:lang w:eastAsia="ru-RU"/>
              </w:rPr>
            </w:pPr>
            <w:r w:rsidRPr="00277C8D">
              <w:rPr>
                <w:rFonts w:ascii="Times New Roman" w:hAnsi="Times New Roman" w:cs="Times New Roman"/>
                <w:sz w:val="24"/>
                <w:szCs w:val="24"/>
              </w:rPr>
              <w:t>ПК-2 Способен разрабатывать программу социологического исследования, обосновывая выбор методов, адекватных поставленным задачам</w:t>
            </w:r>
          </w:p>
          <w:p w14:paraId="5F823994" w14:textId="77777777" w:rsidR="004F35FC" w:rsidRDefault="004F35FC" w:rsidP="004E0371">
            <w:pPr>
              <w:widowControl w:val="0"/>
              <w:spacing w:after="0" w:line="240" w:lineRule="auto"/>
              <w:contextualSpacing/>
              <w:rPr>
                <w:rFonts w:ascii="Times New Roman" w:eastAsia="Times New Roman" w:hAnsi="Times New Roman" w:cs="Times New Roman"/>
                <w:b/>
                <w:sz w:val="24"/>
                <w:szCs w:val="24"/>
                <w:lang w:eastAsia="ru-RU"/>
              </w:rPr>
            </w:pPr>
          </w:p>
          <w:p w14:paraId="56CA6EF0" w14:textId="77777777" w:rsidR="004F35FC" w:rsidRDefault="004F35FC" w:rsidP="004E0371">
            <w:pPr>
              <w:widowControl w:val="0"/>
              <w:spacing w:after="0" w:line="240" w:lineRule="auto"/>
              <w:contextualSpacing/>
              <w:rPr>
                <w:rFonts w:ascii="Times New Roman" w:eastAsia="Times New Roman" w:hAnsi="Times New Roman" w:cs="Times New Roman"/>
                <w:b/>
                <w:sz w:val="24"/>
                <w:szCs w:val="24"/>
                <w:lang w:eastAsia="ru-RU"/>
              </w:rPr>
            </w:pPr>
          </w:p>
          <w:p w14:paraId="65EA7E38" w14:textId="77777777" w:rsidR="004F35FC" w:rsidRDefault="004F35FC" w:rsidP="004E0371">
            <w:pPr>
              <w:widowControl w:val="0"/>
              <w:spacing w:after="0" w:line="240" w:lineRule="auto"/>
              <w:contextualSpacing/>
              <w:rPr>
                <w:rFonts w:ascii="Times New Roman" w:eastAsia="Times New Roman" w:hAnsi="Times New Roman" w:cs="Times New Roman"/>
                <w:b/>
                <w:sz w:val="24"/>
                <w:szCs w:val="24"/>
                <w:lang w:eastAsia="ru-RU"/>
              </w:rPr>
            </w:pPr>
          </w:p>
          <w:p w14:paraId="441037F9" w14:textId="77777777" w:rsidR="004F35FC" w:rsidRDefault="004F35FC" w:rsidP="004E0371">
            <w:pPr>
              <w:widowControl w:val="0"/>
              <w:spacing w:after="0" w:line="240" w:lineRule="auto"/>
              <w:contextualSpacing/>
              <w:rPr>
                <w:rFonts w:ascii="Times New Roman" w:eastAsia="Times New Roman" w:hAnsi="Times New Roman" w:cs="Times New Roman"/>
                <w:b/>
                <w:sz w:val="24"/>
                <w:szCs w:val="24"/>
                <w:lang w:eastAsia="ru-RU"/>
              </w:rPr>
            </w:pPr>
          </w:p>
          <w:p w14:paraId="5FEC7167" w14:textId="77777777" w:rsidR="004F35FC" w:rsidRDefault="004F35FC" w:rsidP="004E0371">
            <w:pPr>
              <w:widowControl w:val="0"/>
              <w:spacing w:after="0" w:line="240" w:lineRule="auto"/>
              <w:contextualSpacing/>
              <w:rPr>
                <w:rFonts w:ascii="Times New Roman" w:eastAsia="Times New Roman" w:hAnsi="Times New Roman" w:cs="Times New Roman"/>
                <w:b/>
                <w:sz w:val="24"/>
                <w:szCs w:val="24"/>
                <w:lang w:eastAsia="ru-RU"/>
              </w:rPr>
            </w:pPr>
          </w:p>
          <w:p w14:paraId="088541AE" w14:textId="3D401EDA" w:rsidR="004F35FC" w:rsidRPr="006129C3" w:rsidRDefault="004F35FC" w:rsidP="004E0371">
            <w:pPr>
              <w:widowControl w:val="0"/>
              <w:spacing w:after="0" w:line="240" w:lineRule="auto"/>
              <w:contextualSpacing/>
              <w:rPr>
                <w:rFonts w:ascii="Times New Roman" w:eastAsia="Times New Roman" w:hAnsi="Times New Roman" w:cs="Times New Roman"/>
                <w:b/>
                <w:sz w:val="24"/>
                <w:szCs w:val="24"/>
                <w:lang w:eastAsia="ru-RU"/>
              </w:rPr>
            </w:pPr>
          </w:p>
        </w:tc>
        <w:tc>
          <w:tcPr>
            <w:tcW w:w="770" w:type="pct"/>
            <w:tcBorders>
              <w:bottom w:val="single" w:sz="4" w:space="0" w:color="auto"/>
            </w:tcBorders>
          </w:tcPr>
          <w:p w14:paraId="7B3554FF" w14:textId="77777777" w:rsidR="004E0371" w:rsidRPr="00804978" w:rsidRDefault="004E0371" w:rsidP="004E0371">
            <w:pPr>
              <w:pStyle w:val="12"/>
              <w:widowControl w:val="0"/>
              <w:jc w:val="both"/>
              <w:rPr>
                <w:b/>
              </w:rPr>
            </w:pPr>
            <w:r w:rsidRPr="00804978">
              <w:rPr>
                <w:b/>
              </w:rPr>
              <w:t xml:space="preserve">ЗНАТЬ: </w:t>
            </w:r>
          </w:p>
          <w:p w14:paraId="480AC1F5" w14:textId="77777777" w:rsidR="004E0371" w:rsidRPr="00F570C9" w:rsidRDefault="004E0371" w:rsidP="004E0371">
            <w:pPr>
              <w:pStyle w:val="12"/>
              <w:widowControl w:val="0"/>
              <w:jc w:val="both"/>
            </w:pPr>
            <w:r w:rsidRPr="00F570C9">
              <w:t>методы и современные технологии социального прогнозирования</w:t>
            </w:r>
          </w:p>
          <w:p w14:paraId="5FBFAFA4" w14:textId="77777777" w:rsidR="004E0371" w:rsidRPr="00BE1208" w:rsidRDefault="004E0371" w:rsidP="004E0371">
            <w:pPr>
              <w:spacing w:after="0" w:line="240" w:lineRule="auto"/>
              <w:rPr>
                <w:rFonts w:ascii="Times New Roman" w:eastAsia="Times New Roman" w:hAnsi="Times New Roman" w:cs="Times New Roman"/>
                <w:b/>
                <w:sz w:val="24"/>
                <w:szCs w:val="24"/>
                <w:lang w:eastAsia="ru-RU"/>
              </w:rPr>
            </w:pPr>
          </w:p>
        </w:tc>
        <w:tc>
          <w:tcPr>
            <w:tcW w:w="476" w:type="pct"/>
            <w:tcBorders>
              <w:bottom w:val="single" w:sz="4" w:space="0" w:color="auto"/>
            </w:tcBorders>
          </w:tcPr>
          <w:p w14:paraId="57C20609" w14:textId="77777777" w:rsidR="004E0371" w:rsidRPr="00FC12CF" w:rsidRDefault="004E0371" w:rsidP="004E0371">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Отсутствие знаний</w:t>
            </w:r>
          </w:p>
        </w:tc>
        <w:tc>
          <w:tcPr>
            <w:tcW w:w="665" w:type="pct"/>
            <w:tcBorders>
              <w:bottom w:val="single" w:sz="4" w:space="0" w:color="auto"/>
            </w:tcBorders>
          </w:tcPr>
          <w:p w14:paraId="496E70D8" w14:textId="77777777" w:rsidR="004E0371" w:rsidRPr="00FC12CF" w:rsidRDefault="004E0371" w:rsidP="004E0371">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Фрагментарные знания</w:t>
            </w:r>
          </w:p>
        </w:tc>
        <w:tc>
          <w:tcPr>
            <w:tcW w:w="780" w:type="pct"/>
            <w:tcBorders>
              <w:bottom w:val="single" w:sz="4" w:space="0" w:color="auto"/>
            </w:tcBorders>
          </w:tcPr>
          <w:p w14:paraId="2CEBE5B0" w14:textId="77777777" w:rsidR="004E0371" w:rsidRPr="00FC12CF" w:rsidRDefault="004E0371" w:rsidP="004E0371">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Общие, но не структурированные знания</w:t>
            </w:r>
          </w:p>
        </w:tc>
        <w:tc>
          <w:tcPr>
            <w:tcW w:w="699" w:type="pct"/>
            <w:tcBorders>
              <w:bottom w:val="single" w:sz="4" w:space="0" w:color="auto"/>
            </w:tcBorders>
          </w:tcPr>
          <w:p w14:paraId="70D754E5" w14:textId="77777777" w:rsidR="004E0371" w:rsidRPr="00FC12CF" w:rsidRDefault="004E0371" w:rsidP="004E0371">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Сформированные систематические знания</w:t>
            </w:r>
          </w:p>
        </w:tc>
        <w:tc>
          <w:tcPr>
            <w:tcW w:w="792" w:type="pct"/>
            <w:tcBorders>
              <w:bottom w:val="single" w:sz="4" w:space="0" w:color="auto"/>
            </w:tcBorders>
          </w:tcPr>
          <w:p w14:paraId="0FE0CBBB" w14:textId="77777777" w:rsidR="004E0371" w:rsidRPr="00FC12CF" w:rsidRDefault="004E0371" w:rsidP="004E03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 по лекционному материалу</w:t>
            </w:r>
          </w:p>
        </w:tc>
      </w:tr>
      <w:tr w:rsidR="004E0371" w:rsidRPr="009B5355" w14:paraId="1BB600C6" w14:textId="77777777" w:rsidTr="0060069B">
        <w:tc>
          <w:tcPr>
            <w:tcW w:w="818" w:type="pct"/>
            <w:vMerge/>
          </w:tcPr>
          <w:p w14:paraId="68CD0E05" w14:textId="77777777" w:rsidR="004E0371" w:rsidRPr="006129C3" w:rsidRDefault="004E0371" w:rsidP="004E0371">
            <w:pPr>
              <w:spacing w:after="0" w:line="240" w:lineRule="auto"/>
              <w:rPr>
                <w:rFonts w:ascii="Times New Roman" w:hAnsi="Times New Roman" w:cs="Times New Roman"/>
                <w:b/>
                <w:sz w:val="24"/>
                <w:szCs w:val="24"/>
              </w:rPr>
            </w:pPr>
          </w:p>
        </w:tc>
        <w:tc>
          <w:tcPr>
            <w:tcW w:w="770" w:type="pct"/>
            <w:tcBorders>
              <w:bottom w:val="single" w:sz="4" w:space="0" w:color="auto"/>
            </w:tcBorders>
          </w:tcPr>
          <w:p w14:paraId="1D9FB833" w14:textId="77777777" w:rsidR="004E0371" w:rsidRPr="00804978" w:rsidRDefault="004E0371" w:rsidP="004E0371">
            <w:pPr>
              <w:pStyle w:val="12"/>
              <w:widowControl w:val="0"/>
              <w:jc w:val="both"/>
              <w:rPr>
                <w:b/>
              </w:rPr>
            </w:pPr>
            <w:r w:rsidRPr="00804978">
              <w:rPr>
                <w:b/>
              </w:rPr>
              <w:t>УМЕТЬ:</w:t>
            </w:r>
          </w:p>
          <w:p w14:paraId="136A42F7" w14:textId="77777777" w:rsidR="004E0371" w:rsidRPr="00F570C9" w:rsidRDefault="004E0371" w:rsidP="004E0371">
            <w:pPr>
              <w:pStyle w:val="12"/>
              <w:widowControl w:val="0"/>
              <w:jc w:val="both"/>
            </w:pPr>
            <w:r w:rsidRPr="00F570C9">
              <w:t>использовать знания современной социологической теории, методологии и методов для исследования социальных общностей, институтов и процессов, об</w:t>
            </w:r>
            <w:r>
              <w:t xml:space="preserve">щественного </w:t>
            </w:r>
            <w:r>
              <w:lastRenderedPageBreak/>
              <w:t xml:space="preserve">мнения, для выбора </w:t>
            </w:r>
            <w:r w:rsidRPr="00F570C9">
              <w:t>и оценки эффективности конкретных социальных технологий в управлении обществом</w:t>
            </w:r>
          </w:p>
          <w:p w14:paraId="6E97A750" w14:textId="77777777" w:rsidR="004E0371" w:rsidRPr="00BE1208" w:rsidRDefault="004E0371" w:rsidP="004E0371">
            <w:pPr>
              <w:spacing w:after="0" w:line="240" w:lineRule="auto"/>
              <w:rPr>
                <w:rFonts w:ascii="Times New Roman" w:eastAsia="Times New Roman" w:hAnsi="Times New Roman" w:cs="Times New Roman"/>
                <w:b/>
                <w:sz w:val="24"/>
                <w:szCs w:val="24"/>
                <w:lang w:eastAsia="ru-RU"/>
              </w:rPr>
            </w:pPr>
          </w:p>
        </w:tc>
        <w:tc>
          <w:tcPr>
            <w:tcW w:w="476" w:type="pct"/>
            <w:tcBorders>
              <w:bottom w:val="single" w:sz="4" w:space="0" w:color="auto"/>
            </w:tcBorders>
          </w:tcPr>
          <w:p w14:paraId="4AFAA0FF" w14:textId="77777777" w:rsidR="004E0371" w:rsidRPr="00FC12CF" w:rsidRDefault="004E0371" w:rsidP="004E0371">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lastRenderedPageBreak/>
              <w:t>Отсутствие умений</w:t>
            </w:r>
          </w:p>
        </w:tc>
        <w:tc>
          <w:tcPr>
            <w:tcW w:w="665" w:type="pct"/>
            <w:tcBorders>
              <w:bottom w:val="single" w:sz="4" w:space="0" w:color="auto"/>
            </w:tcBorders>
          </w:tcPr>
          <w:p w14:paraId="0BFF3713" w14:textId="77777777" w:rsidR="004E0371" w:rsidRPr="00FC12CF" w:rsidRDefault="004E0371" w:rsidP="004E0371">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В целом успешное, но не систематическое умение</w:t>
            </w:r>
          </w:p>
        </w:tc>
        <w:tc>
          <w:tcPr>
            <w:tcW w:w="780" w:type="pct"/>
            <w:tcBorders>
              <w:bottom w:val="single" w:sz="4" w:space="0" w:color="auto"/>
            </w:tcBorders>
          </w:tcPr>
          <w:p w14:paraId="58F07E9C" w14:textId="77777777" w:rsidR="004E0371" w:rsidRPr="00FC12CF" w:rsidRDefault="004E0371" w:rsidP="004E0371">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В целом успешное, но содержащее отдельные пробелы умение (допускает неточности непринципиального характера)</w:t>
            </w:r>
          </w:p>
        </w:tc>
        <w:tc>
          <w:tcPr>
            <w:tcW w:w="699" w:type="pct"/>
            <w:tcBorders>
              <w:bottom w:val="single" w:sz="4" w:space="0" w:color="auto"/>
            </w:tcBorders>
          </w:tcPr>
          <w:p w14:paraId="1D36150B" w14:textId="77777777" w:rsidR="004E0371" w:rsidRPr="00FC12CF" w:rsidRDefault="004E0371" w:rsidP="004E0371">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Успешное и систематическое умение</w:t>
            </w:r>
          </w:p>
        </w:tc>
        <w:tc>
          <w:tcPr>
            <w:tcW w:w="792" w:type="pct"/>
            <w:tcBorders>
              <w:bottom w:val="single" w:sz="4" w:space="0" w:color="auto"/>
            </w:tcBorders>
          </w:tcPr>
          <w:p w14:paraId="3ED20FD4" w14:textId="253E3557" w:rsidR="004E0371" w:rsidRPr="00FC12CF" w:rsidRDefault="004E0371" w:rsidP="004E03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Задания для практической работы </w:t>
            </w:r>
          </w:p>
        </w:tc>
      </w:tr>
      <w:tr w:rsidR="005F74D2" w:rsidRPr="009B5355" w14:paraId="139FBCE7" w14:textId="77777777" w:rsidTr="0060069B">
        <w:tc>
          <w:tcPr>
            <w:tcW w:w="818" w:type="pct"/>
          </w:tcPr>
          <w:p w14:paraId="42CFE5F8" w14:textId="77777777" w:rsidR="005F74D2" w:rsidRDefault="005F74D2" w:rsidP="005F74D2">
            <w:pPr>
              <w:widowControl w:val="0"/>
              <w:spacing w:after="0" w:line="240" w:lineRule="auto"/>
              <w:contextualSpacing/>
              <w:rPr>
                <w:rFonts w:ascii="Times New Roman" w:hAnsi="Times New Roman" w:cs="Times New Roman"/>
                <w:color w:val="000000"/>
                <w:sz w:val="24"/>
                <w:szCs w:val="24"/>
              </w:rPr>
            </w:pPr>
            <w:r w:rsidRPr="00277C8D">
              <w:rPr>
                <w:rFonts w:ascii="Times New Roman" w:hAnsi="Times New Roman" w:cs="Times New Roman"/>
                <w:color w:val="000000"/>
                <w:sz w:val="24"/>
                <w:szCs w:val="24"/>
              </w:rPr>
              <w:t>ПК-3 Способен интерпретировать социальную, экономическую, демографическую и другую релевантную информацию, а также результаты, полученные в ходе собственного социологического исследования в соответствии с выбранным концептуальным подходом.</w:t>
            </w:r>
          </w:p>
          <w:p w14:paraId="3CB63708" w14:textId="77777777" w:rsidR="005F74D2" w:rsidRDefault="005F74D2" w:rsidP="005F74D2">
            <w:pPr>
              <w:widowControl w:val="0"/>
              <w:spacing w:after="0" w:line="240" w:lineRule="auto"/>
              <w:contextualSpacing/>
              <w:rPr>
                <w:rFonts w:ascii="Times New Roman" w:eastAsia="Times New Roman" w:hAnsi="Times New Roman" w:cs="Times New Roman"/>
                <w:b/>
                <w:sz w:val="24"/>
                <w:szCs w:val="24"/>
                <w:lang w:eastAsia="ru-RU"/>
              </w:rPr>
            </w:pPr>
          </w:p>
          <w:p w14:paraId="7C8A167B" w14:textId="6A3F04CC" w:rsidR="005F74D2" w:rsidRPr="006129C3" w:rsidRDefault="005F74D2" w:rsidP="005F74D2">
            <w:pPr>
              <w:spacing w:after="0" w:line="240" w:lineRule="auto"/>
              <w:rPr>
                <w:rFonts w:ascii="Times New Roman" w:hAnsi="Times New Roman" w:cs="Times New Roman"/>
                <w:b/>
                <w:sz w:val="24"/>
                <w:szCs w:val="24"/>
              </w:rPr>
            </w:pPr>
          </w:p>
        </w:tc>
        <w:tc>
          <w:tcPr>
            <w:tcW w:w="770" w:type="pct"/>
          </w:tcPr>
          <w:p w14:paraId="1D849595" w14:textId="77777777" w:rsidR="005F74D2" w:rsidRPr="00804978" w:rsidRDefault="005F74D2" w:rsidP="005F74D2">
            <w:pPr>
              <w:pStyle w:val="12"/>
              <w:widowControl w:val="0"/>
              <w:jc w:val="both"/>
              <w:rPr>
                <w:b/>
              </w:rPr>
            </w:pPr>
            <w:r w:rsidRPr="00BE1208">
              <w:rPr>
                <w:sz w:val="24"/>
                <w:szCs w:val="24"/>
              </w:rPr>
              <w:t xml:space="preserve"> </w:t>
            </w:r>
            <w:r w:rsidRPr="00804978">
              <w:rPr>
                <w:b/>
              </w:rPr>
              <w:t>УМЕТЬ:</w:t>
            </w:r>
          </w:p>
          <w:p w14:paraId="026B314D" w14:textId="77777777" w:rsidR="005F74D2" w:rsidRPr="00F570C9" w:rsidRDefault="005F74D2" w:rsidP="005F74D2">
            <w:pPr>
              <w:pStyle w:val="12"/>
              <w:widowControl w:val="0"/>
              <w:jc w:val="both"/>
            </w:pPr>
            <w:r w:rsidRPr="00F570C9">
              <w:t>использовать методы социального прогнозирования для анализа трендов развития общества.</w:t>
            </w:r>
          </w:p>
          <w:p w14:paraId="6C71615A" w14:textId="77777777" w:rsidR="005F74D2" w:rsidRPr="00BE1208" w:rsidRDefault="005F74D2" w:rsidP="005F74D2">
            <w:pPr>
              <w:spacing w:after="0" w:line="240" w:lineRule="auto"/>
              <w:rPr>
                <w:rFonts w:ascii="Times New Roman" w:eastAsia="Times New Roman" w:hAnsi="Times New Roman" w:cs="Times New Roman"/>
                <w:b/>
                <w:sz w:val="24"/>
                <w:szCs w:val="24"/>
                <w:lang w:eastAsia="ru-RU"/>
              </w:rPr>
            </w:pPr>
          </w:p>
        </w:tc>
        <w:tc>
          <w:tcPr>
            <w:tcW w:w="476" w:type="pct"/>
          </w:tcPr>
          <w:p w14:paraId="54B0BCBE" w14:textId="654F04FA" w:rsidR="005F74D2" w:rsidRPr="00FC12CF" w:rsidRDefault="005F74D2" w:rsidP="005F74D2">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Отсутствие умений</w:t>
            </w:r>
          </w:p>
        </w:tc>
        <w:tc>
          <w:tcPr>
            <w:tcW w:w="665" w:type="pct"/>
          </w:tcPr>
          <w:p w14:paraId="1B45B964" w14:textId="237ED8E5" w:rsidR="005F74D2" w:rsidRPr="00FC12CF" w:rsidRDefault="005F74D2" w:rsidP="005F74D2">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В целом успешное, но не систематическое умение</w:t>
            </w:r>
          </w:p>
        </w:tc>
        <w:tc>
          <w:tcPr>
            <w:tcW w:w="780" w:type="pct"/>
          </w:tcPr>
          <w:p w14:paraId="5CE5E82D" w14:textId="54538D27" w:rsidR="005F74D2" w:rsidRPr="00FC12CF" w:rsidRDefault="005F74D2" w:rsidP="005F74D2">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В целом успешное, но содержащее отдельные пробелы умение (допускает неточности непринципиального характера)</w:t>
            </w:r>
          </w:p>
        </w:tc>
        <w:tc>
          <w:tcPr>
            <w:tcW w:w="699" w:type="pct"/>
          </w:tcPr>
          <w:p w14:paraId="7B08DEAF" w14:textId="245AE158" w:rsidR="005F74D2" w:rsidRPr="00FC12CF" w:rsidRDefault="005F74D2" w:rsidP="005F74D2">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Успешное и систематическое умение</w:t>
            </w:r>
          </w:p>
        </w:tc>
        <w:tc>
          <w:tcPr>
            <w:tcW w:w="792" w:type="pct"/>
          </w:tcPr>
          <w:p w14:paraId="1E53E5B3" w14:textId="4D83AE15" w:rsidR="005F74D2" w:rsidRPr="00FC12CF" w:rsidRDefault="005F74D2" w:rsidP="005F74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кейсов. </w:t>
            </w:r>
          </w:p>
        </w:tc>
      </w:tr>
      <w:tr w:rsidR="005F74D2" w:rsidRPr="009B5355" w14:paraId="5CAA8D1D" w14:textId="77777777" w:rsidTr="0060069B">
        <w:tc>
          <w:tcPr>
            <w:tcW w:w="818" w:type="pct"/>
          </w:tcPr>
          <w:p w14:paraId="6BD16E4A" w14:textId="77777777" w:rsidR="005F74D2" w:rsidRPr="006129C3" w:rsidRDefault="005F74D2" w:rsidP="005F74D2">
            <w:pPr>
              <w:spacing w:after="0" w:line="240" w:lineRule="auto"/>
              <w:rPr>
                <w:rFonts w:ascii="Times New Roman" w:hAnsi="Times New Roman" w:cs="Times New Roman"/>
                <w:b/>
                <w:bCs/>
                <w:sz w:val="24"/>
                <w:szCs w:val="24"/>
              </w:rPr>
            </w:pPr>
            <w:r w:rsidRPr="00277C8D">
              <w:rPr>
                <w:rFonts w:ascii="Times New Roman" w:hAnsi="Times New Roman" w:cs="Times New Roman"/>
                <w:sz w:val="24"/>
                <w:szCs w:val="24"/>
              </w:rPr>
              <w:t xml:space="preserve">ПК-6 Способен разрабатывать и реализовывать проекты в области изучения и </w:t>
            </w:r>
            <w:r w:rsidRPr="00277C8D">
              <w:rPr>
                <w:rFonts w:ascii="Times New Roman" w:hAnsi="Times New Roman" w:cs="Times New Roman"/>
                <w:sz w:val="24"/>
                <w:szCs w:val="24"/>
              </w:rPr>
              <w:lastRenderedPageBreak/>
              <w:t>прогнозирования социальных процессов, институтов, явлений, социальных общностей, общественного поведения и сознания.</w:t>
            </w:r>
          </w:p>
          <w:p w14:paraId="6916A0A2" w14:textId="7D3DE33F" w:rsidR="005F74D2" w:rsidRPr="006129C3" w:rsidRDefault="005F74D2" w:rsidP="005F74D2">
            <w:pPr>
              <w:spacing w:after="0" w:line="240" w:lineRule="auto"/>
              <w:rPr>
                <w:rFonts w:ascii="Times New Roman" w:hAnsi="Times New Roman" w:cs="Times New Roman"/>
                <w:b/>
                <w:sz w:val="24"/>
                <w:szCs w:val="24"/>
              </w:rPr>
            </w:pPr>
          </w:p>
        </w:tc>
        <w:tc>
          <w:tcPr>
            <w:tcW w:w="770" w:type="pct"/>
          </w:tcPr>
          <w:p w14:paraId="5C80FF72" w14:textId="77777777" w:rsidR="005F74D2" w:rsidRPr="00190688" w:rsidRDefault="005F74D2" w:rsidP="005F74D2">
            <w:pPr>
              <w:pStyle w:val="12"/>
              <w:widowControl w:val="0"/>
              <w:rPr>
                <w:b/>
              </w:rPr>
            </w:pPr>
            <w:r w:rsidRPr="00190688">
              <w:rPr>
                <w:b/>
              </w:rPr>
              <w:lastRenderedPageBreak/>
              <w:t xml:space="preserve">ЗНАТЬ: </w:t>
            </w:r>
          </w:p>
          <w:p w14:paraId="5BD4AE46" w14:textId="77777777" w:rsidR="005F74D2" w:rsidRPr="00F570C9" w:rsidRDefault="005F74D2" w:rsidP="005F74D2">
            <w:pPr>
              <w:widowControl w:val="0"/>
              <w:shd w:val="clear" w:color="auto" w:fill="FFFFFF"/>
              <w:spacing w:after="0" w:line="240" w:lineRule="auto"/>
              <w:jc w:val="both"/>
              <w:rPr>
                <w:rFonts w:ascii="Times New Roman" w:eastAsia="Times New Roman" w:hAnsi="Times New Roman"/>
                <w:bCs/>
                <w:i/>
                <w:iCs/>
                <w:color w:val="000000"/>
              </w:rPr>
            </w:pPr>
            <w:r w:rsidRPr="00F570C9">
              <w:rPr>
                <w:rFonts w:ascii="Times New Roman" w:hAnsi="Times New Roman"/>
              </w:rPr>
              <w:t xml:space="preserve">сущность социальных технологий и специфику их применения в управлении </w:t>
            </w:r>
            <w:r w:rsidRPr="00F570C9">
              <w:rPr>
                <w:rFonts w:ascii="Times New Roman" w:hAnsi="Times New Roman"/>
              </w:rPr>
              <w:lastRenderedPageBreak/>
              <w:t xml:space="preserve">человеческими ресурсами, маркетинге и других функциональных сферах организации </w:t>
            </w:r>
          </w:p>
          <w:p w14:paraId="523C2838" w14:textId="77777777" w:rsidR="005F74D2" w:rsidRPr="00BE1208" w:rsidRDefault="005F74D2" w:rsidP="005F74D2">
            <w:pPr>
              <w:spacing w:after="0" w:line="240" w:lineRule="auto"/>
              <w:rPr>
                <w:rFonts w:ascii="Times New Roman" w:eastAsia="Times New Roman" w:hAnsi="Times New Roman" w:cs="Times New Roman"/>
                <w:b/>
                <w:sz w:val="24"/>
                <w:szCs w:val="24"/>
                <w:lang w:eastAsia="ru-RU"/>
              </w:rPr>
            </w:pPr>
          </w:p>
        </w:tc>
        <w:tc>
          <w:tcPr>
            <w:tcW w:w="476" w:type="pct"/>
          </w:tcPr>
          <w:p w14:paraId="68DFBE9D" w14:textId="092EA8EC" w:rsidR="005F74D2" w:rsidRPr="00FC12CF" w:rsidRDefault="005F74D2" w:rsidP="005F74D2">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lastRenderedPageBreak/>
              <w:t>Отсутствие знаний</w:t>
            </w:r>
          </w:p>
        </w:tc>
        <w:tc>
          <w:tcPr>
            <w:tcW w:w="665" w:type="pct"/>
          </w:tcPr>
          <w:p w14:paraId="6AA077CE" w14:textId="5E131204" w:rsidR="005F74D2" w:rsidRPr="00FC12CF" w:rsidRDefault="005F74D2" w:rsidP="005F74D2">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Фрагментарные знания</w:t>
            </w:r>
          </w:p>
        </w:tc>
        <w:tc>
          <w:tcPr>
            <w:tcW w:w="780" w:type="pct"/>
          </w:tcPr>
          <w:p w14:paraId="292113D2" w14:textId="1CA70AB5" w:rsidR="005F74D2" w:rsidRPr="00FC12CF" w:rsidRDefault="005F74D2" w:rsidP="005F74D2">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Общие, но не структурированные знания</w:t>
            </w:r>
          </w:p>
        </w:tc>
        <w:tc>
          <w:tcPr>
            <w:tcW w:w="699" w:type="pct"/>
          </w:tcPr>
          <w:p w14:paraId="75022E09" w14:textId="4F5280C5" w:rsidR="005F74D2" w:rsidRPr="00FC12CF" w:rsidRDefault="005F74D2" w:rsidP="005F74D2">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Сформированные систематические знания</w:t>
            </w:r>
          </w:p>
        </w:tc>
        <w:tc>
          <w:tcPr>
            <w:tcW w:w="792" w:type="pct"/>
          </w:tcPr>
          <w:p w14:paraId="6FAD0BCC" w14:textId="405202B2" w:rsidR="005F74D2" w:rsidRPr="00FC12CF" w:rsidRDefault="005F74D2" w:rsidP="005F74D2">
            <w:pPr>
              <w:spacing w:after="0" w:line="240" w:lineRule="auto"/>
              <w:rPr>
                <w:rFonts w:ascii="Times New Roman" w:eastAsia="Times New Roman" w:hAnsi="Times New Roman" w:cs="Times New Roman"/>
                <w:sz w:val="24"/>
                <w:szCs w:val="24"/>
                <w:lang w:eastAsia="ru-RU"/>
              </w:rPr>
            </w:pPr>
            <w:r w:rsidRPr="00FC12CF">
              <w:rPr>
                <w:rFonts w:ascii="Times New Roman" w:eastAsia="Times New Roman" w:hAnsi="Times New Roman" w:cs="Times New Roman"/>
                <w:sz w:val="24"/>
                <w:szCs w:val="24"/>
                <w:lang w:eastAsia="ru-RU"/>
              </w:rPr>
              <w:t xml:space="preserve">Опрос. Задания для самостоятельной работы </w:t>
            </w:r>
          </w:p>
        </w:tc>
      </w:tr>
      <w:tr w:rsidR="005F74D2" w:rsidRPr="009B5355" w14:paraId="4EA828C8" w14:textId="77777777" w:rsidTr="0060069B">
        <w:tc>
          <w:tcPr>
            <w:tcW w:w="818" w:type="pct"/>
            <w:vMerge w:val="restart"/>
          </w:tcPr>
          <w:p w14:paraId="15F4830E" w14:textId="24F30F79" w:rsidR="005F74D2" w:rsidRPr="006129C3" w:rsidRDefault="005F74D2" w:rsidP="005F74D2">
            <w:pPr>
              <w:shd w:val="clear" w:color="auto" w:fill="FFFFFF"/>
              <w:spacing w:before="100" w:beforeAutospacing="1" w:after="100" w:afterAutospacing="1" w:line="240" w:lineRule="auto"/>
              <w:rPr>
                <w:rFonts w:ascii="Times New Roman" w:hAnsi="Times New Roman" w:cs="Times New Roman"/>
                <w:b/>
                <w:sz w:val="24"/>
                <w:szCs w:val="24"/>
              </w:rPr>
            </w:pPr>
            <w:r w:rsidRPr="00277C8D">
              <w:rPr>
                <w:rFonts w:ascii="Times New Roman" w:hAnsi="Times New Roman" w:cs="Times New Roman"/>
                <w:color w:val="000000"/>
                <w:sz w:val="24"/>
                <w:szCs w:val="24"/>
              </w:rPr>
              <w:t>ПК- 11 Способен разрабатывать предложения по решению организационно-управленческих задач на основе результатов социологических исследований</w:t>
            </w:r>
          </w:p>
        </w:tc>
        <w:tc>
          <w:tcPr>
            <w:tcW w:w="770" w:type="pct"/>
          </w:tcPr>
          <w:p w14:paraId="727FDA5B" w14:textId="77777777" w:rsidR="005F74D2" w:rsidRPr="00190688" w:rsidRDefault="005F74D2" w:rsidP="005F74D2">
            <w:pPr>
              <w:pStyle w:val="12"/>
              <w:widowControl w:val="0"/>
              <w:jc w:val="both"/>
              <w:rPr>
                <w:b/>
              </w:rPr>
            </w:pPr>
            <w:r w:rsidRPr="00190688">
              <w:rPr>
                <w:b/>
              </w:rPr>
              <w:t>УМЕТЬ:</w:t>
            </w:r>
          </w:p>
          <w:p w14:paraId="4A29548D" w14:textId="2DE8DCFB" w:rsidR="005F74D2" w:rsidRPr="00BE1208" w:rsidRDefault="005F74D2" w:rsidP="005F74D2">
            <w:pPr>
              <w:spacing w:after="0" w:line="240" w:lineRule="auto"/>
              <w:rPr>
                <w:rFonts w:ascii="Times New Roman" w:eastAsia="Times New Roman" w:hAnsi="Times New Roman" w:cs="Times New Roman"/>
                <w:b/>
                <w:sz w:val="24"/>
                <w:szCs w:val="24"/>
                <w:lang w:eastAsia="ru-RU"/>
              </w:rPr>
            </w:pPr>
            <w:r w:rsidRPr="00F570C9">
              <w:rPr>
                <w:rFonts w:ascii="Times New Roman" w:eastAsia="Times New Roman" w:hAnsi="Times New Roman" w:cs="Times New Roman"/>
              </w:rPr>
              <w:t>анализировать проблемные ситуации и разрабатывать стратегию решения социально-значимых проблем посредством применения конкретных социальных технологий</w:t>
            </w:r>
          </w:p>
        </w:tc>
        <w:tc>
          <w:tcPr>
            <w:tcW w:w="476" w:type="pct"/>
          </w:tcPr>
          <w:p w14:paraId="2E9D70AD" w14:textId="116DCFF6" w:rsidR="005F74D2" w:rsidRPr="00FC12CF" w:rsidRDefault="005F74D2" w:rsidP="005F74D2">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Отсутствие умений</w:t>
            </w:r>
          </w:p>
        </w:tc>
        <w:tc>
          <w:tcPr>
            <w:tcW w:w="665" w:type="pct"/>
          </w:tcPr>
          <w:p w14:paraId="68F87350" w14:textId="0C67A6D0" w:rsidR="005F74D2" w:rsidRPr="00FC12CF" w:rsidRDefault="005F74D2" w:rsidP="005F74D2">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В целом успешное, но не систематическое умение</w:t>
            </w:r>
          </w:p>
        </w:tc>
        <w:tc>
          <w:tcPr>
            <w:tcW w:w="780" w:type="pct"/>
          </w:tcPr>
          <w:p w14:paraId="1E6CB56E" w14:textId="1ACB2183" w:rsidR="005F74D2" w:rsidRPr="00FC12CF" w:rsidRDefault="005F74D2" w:rsidP="005F74D2">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В целом успешное, но содержащее отдельные пробелы умение (допускает неточности непринципиального характера)</w:t>
            </w:r>
          </w:p>
        </w:tc>
        <w:tc>
          <w:tcPr>
            <w:tcW w:w="699" w:type="pct"/>
          </w:tcPr>
          <w:p w14:paraId="4B790FFB" w14:textId="6639FA53" w:rsidR="005F74D2" w:rsidRPr="00FC12CF" w:rsidRDefault="005F74D2" w:rsidP="005F74D2">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Успешное и систематическое умение</w:t>
            </w:r>
          </w:p>
        </w:tc>
        <w:tc>
          <w:tcPr>
            <w:tcW w:w="792" w:type="pct"/>
          </w:tcPr>
          <w:p w14:paraId="7E66F3E9" w14:textId="4A628340" w:rsidR="005F74D2" w:rsidRPr="00FC12CF" w:rsidRDefault="005F74D2" w:rsidP="005F74D2">
            <w:pPr>
              <w:spacing w:after="0" w:line="240" w:lineRule="auto"/>
              <w:rPr>
                <w:rFonts w:ascii="Times New Roman" w:eastAsia="Times New Roman" w:hAnsi="Times New Roman" w:cs="Times New Roman"/>
                <w:sz w:val="24"/>
                <w:szCs w:val="24"/>
                <w:lang w:eastAsia="ru-RU"/>
              </w:rPr>
            </w:pPr>
            <w:r w:rsidRPr="00FC12CF">
              <w:rPr>
                <w:rFonts w:ascii="Times New Roman" w:eastAsia="Times New Roman" w:hAnsi="Times New Roman" w:cs="Times New Roman"/>
                <w:sz w:val="24"/>
                <w:szCs w:val="24"/>
                <w:lang w:eastAsia="ru-RU"/>
              </w:rPr>
              <w:t xml:space="preserve">Задания для </w:t>
            </w:r>
            <w:proofErr w:type="spellStart"/>
            <w:r w:rsidRPr="00FC12CF">
              <w:rPr>
                <w:rFonts w:ascii="Times New Roman" w:eastAsia="Times New Roman" w:hAnsi="Times New Roman" w:cs="Times New Roman"/>
                <w:sz w:val="24"/>
                <w:szCs w:val="24"/>
                <w:lang w:eastAsia="ru-RU"/>
              </w:rPr>
              <w:t>внутрисеместрового</w:t>
            </w:r>
            <w:proofErr w:type="spellEnd"/>
            <w:r w:rsidRPr="00FC12CF">
              <w:rPr>
                <w:rFonts w:ascii="Times New Roman" w:eastAsia="Times New Roman" w:hAnsi="Times New Roman" w:cs="Times New Roman"/>
                <w:sz w:val="24"/>
                <w:szCs w:val="24"/>
                <w:lang w:eastAsia="ru-RU"/>
              </w:rPr>
              <w:t xml:space="preserve"> контроля </w:t>
            </w:r>
          </w:p>
        </w:tc>
      </w:tr>
      <w:tr w:rsidR="005F74D2" w:rsidRPr="009B5355" w14:paraId="7DAC3BA1" w14:textId="77777777" w:rsidTr="0060069B">
        <w:tc>
          <w:tcPr>
            <w:tcW w:w="818" w:type="pct"/>
            <w:vMerge/>
          </w:tcPr>
          <w:p w14:paraId="2431534E" w14:textId="77777777" w:rsidR="005F74D2" w:rsidRPr="006129C3" w:rsidRDefault="005F74D2" w:rsidP="005F74D2">
            <w:pPr>
              <w:spacing w:after="0" w:line="240" w:lineRule="auto"/>
              <w:rPr>
                <w:rFonts w:ascii="Times New Roman" w:hAnsi="Times New Roman" w:cs="Times New Roman"/>
                <w:b/>
                <w:sz w:val="24"/>
                <w:szCs w:val="24"/>
              </w:rPr>
            </w:pPr>
          </w:p>
        </w:tc>
        <w:tc>
          <w:tcPr>
            <w:tcW w:w="770" w:type="pct"/>
          </w:tcPr>
          <w:p w14:paraId="73E66156" w14:textId="77777777" w:rsidR="005F74D2" w:rsidRPr="00B07B27" w:rsidRDefault="005F74D2" w:rsidP="005F74D2">
            <w:pPr>
              <w:spacing w:after="0" w:line="240" w:lineRule="auto"/>
              <w:jc w:val="both"/>
              <w:rPr>
                <w:rFonts w:ascii="Times New Roman" w:hAnsi="Times New Roman" w:cs="Times New Roman"/>
                <w:b/>
              </w:rPr>
            </w:pPr>
            <w:r w:rsidRPr="00B07B27">
              <w:rPr>
                <w:rFonts w:ascii="Times New Roman" w:hAnsi="Times New Roman" w:cs="Times New Roman"/>
                <w:b/>
              </w:rPr>
              <w:t>ЗНАТЬ:</w:t>
            </w:r>
          </w:p>
          <w:p w14:paraId="68310D7C" w14:textId="261531E2" w:rsidR="005F74D2" w:rsidRPr="00B36052" w:rsidRDefault="005F74D2" w:rsidP="005F74D2">
            <w:pPr>
              <w:spacing w:after="0" w:line="240" w:lineRule="auto"/>
              <w:jc w:val="both"/>
              <w:rPr>
                <w:rFonts w:ascii="Times New Roman" w:eastAsia="Times New Roman" w:hAnsi="Times New Roman" w:cs="Times New Roman"/>
              </w:rPr>
            </w:pPr>
            <w:r w:rsidRPr="00B36052">
              <w:rPr>
                <w:rFonts w:ascii="Times New Roman" w:eastAsia="Times New Roman" w:hAnsi="Times New Roman" w:cs="Times New Roman"/>
              </w:rPr>
              <w:t>основные нормативные требования</w:t>
            </w:r>
            <w:r w:rsidR="009C077C">
              <w:rPr>
                <w:rFonts w:ascii="Times New Roman" w:eastAsia="Times New Roman" w:hAnsi="Times New Roman" w:cs="Times New Roman"/>
              </w:rPr>
              <w:t xml:space="preserve"> </w:t>
            </w:r>
            <w:r w:rsidRPr="00B36052">
              <w:rPr>
                <w:rFonts w:ascii="Times New Roman" w:eastAsia="Times New Roman" w:hAnsi="Times New Roman" w:cs="Times New Roman"/>
              </w:rPr>
              <w:t>к экспертам и формированию экспертного заключения</w:t>
            </w:r>
          </w:p>
          <w:p w14:paraId="67E6249D" w14:textId="77777777" w:rsidR="005F74D2" w:rsidRPr="00BE1208" w:rsidRDefault="005F74D2" w:rsidP="005F74D2">
            <w:pPr>
              <w:spacing w:after="0" w:line="240" w:lineRule="auto"/>
              <w:rPr>
                <w:rFonts w:ascii="Times New Roman" w:eastAsia="Times New Roman" w:hAnsi="Times New Roman" w:cs="Times New Roman"/>
                <w:b/>
                <w:sz w:val="24"/>
                <w:szCs w:val="24"/>
                <w:lang w:eastAsia="ru-RU"/>
              </w:rPr>
            </w:pPr>
          </w:p>
        </w:tc>
        <w:tc>
          <w:tcPr>
            <w:tcW w:w="476" w:type="pct"/>
          </w:tcPr>
          <w:p w14:paraId="031785F6" w14:textId="3CDF47F5" w:rsidR="005F74D2" w:rsidRPr="00FC12CF" w:rsidRDefault="005F74D2" w:rsidP="005F74D2">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Отсутствие знаний</w:t>
            </w:r>
          </w:p>
        </w:tc>
        <w:tc>
          <w:tcPr>
            <w:tcW w:w="665" w:type="pct"/>
          </w:tcPr>
          <w:p w14:paraId="387AE990" w14:textId="5CD849C9" w:rsidR="005F74D2" w:rsidRPr="00FC12CF" w:rsidRDefault="005F74D2" w:rsidP="005F74D2">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Фрагментарные знания</w:t>
            </w:r>
          </w:p>
        </w:tc>
        <w:tc>
          <w:tcPr>
            <w:tcW w:w="780" w:type="pct"/>
          </w:tcPr>
          <w:p w14:paraId="5E5EFFD2" w14:textId="70937E4E" w:rsidR="005F74D2" w:rsidRPr="00FC12CF" w:rsidRDefault="005F74D2" w:rsidP="005F74D2">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Общие, но не структурированные знания</w:t>
            </w:r>
          </w:p>
        </w:tc>
        <w:tc>
          <w:tcPr>
            <w:tcW w:w="699" w:type="pct"/>
          </w:tcPr>
          <w:p w14:paraId="7D890935" w14:textId="656171D1" w:rsidR="005F74D2" w:rsidRPr="00FC12CF" w:rsidRDefault="005F74D2" w:rsidP="005F74D2">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Сформированные систематические знания</w:t>
            </w:r>
          </w:p>
        </w:tc>
        <w:tc>
          <w:tcPr>
            <w:tcW w:w="792" w:type="pct"/>
          </w:tcPr>
          <w:p w14:paraId="0D332201" w14:textId="665845F3" w:rsidR="005F74D2" w:rsidRPr="00FC12CF" w:rsidRDefault="005F74D2" w:rsidP="005F74D2">
            <w:pPr>
              <w:spacing w:after="0" w:line="240" w:lineRule="auto"/>
              <w:rPr>
                <w:rFonts w:ascii="Times New Roman" w:eastAsia="Times New Roman" w:hAnsi="Times New Roman" w:cs="Times New Roman"/>
                <w:sz w:val="24"/>
                <w:szCs w:val="24"/>
                <w:lang w:eastAsia="ru-RU"/>
              </w:rPr>
            </w:pPr>
            <w:r w:rsidRPr="00FC12CF">
              <w:rPr>
                <w:rFonts w:ascii="Times New Roman" w:eastAsia="Times New Roman" w:hAnsi="Times New Roman" w:cs="Times New Roman"/>
                <w:sz w:val="24"/>
                <w:szCs w:val="24"/>
                <w:lang w:eastAsia="ru-RU"/>
              </w:rPr>
              <w:t xml:space="preserve">Опрос. Задания для самостоятельной работы </w:t>
            </w:r>
          </w:p>
        </w:tc>
      </w:tr>
      <w:tr w:rsidR="005F74D2" w:rsidRPr="009B5355" w14:paraId="27506085" w14:textId="77777777" w:rsidTr="0060069B">
        <w:tc>
          <w:tcPr>
            <w:tcW w:w="818" w:type="pct"/>
          </w:tcPr>
          <w:p w14:paraId="51530076" w14:textId="69DCE877" w:rsidR="005F74D2" w:rsidRPr="006129C3" w:rsidRDefault="005F74D2" w:rsidP="005F74D2">
            <w:pPr>
              <w:spacing w:after="0" w:line="240" w:lineRule="auto"/>
              <w:rPr>
                <w:rFonts w:ascii="Times New Roman" w:hAnsi="Times New Roman" w:cs="Times New Roman"/>
                <w:b/>
                <w:sz w:val="24"/>
                <w:szCs w:val="24"/>
              </w:rPr>
            </w:pPr>
          </w:p>
        </w:tc>
        <w:tc>
          <w:tcPr>
            <w:tcW w:w="770" w:type="pct"/>
          </w:tcPr>
          <w:p w14:paraId="6380721D" w14:textId="77777777" w:rsidR="005F74D2" w:rsidRPr="00ED187B" w:rsidRDefault="005F74D2" w:rsidP="005F74D2">
            <w:pPr>
              <w:pStyle w:val="12"/>
              <w:widowControl w:val="0"/>
              <w:jc w:val="both"/>
              <w:rPr>
                <w:color w:val="222222"/>
              </w:rPr>
            </w:pPr>
            <w:r w:rsidRPr="00ED187B">
              <w:rPr>
                <w:b/>
              </w:rPr>
              <w:t>УМЕТЬ:</w:t>
            </w:r>
            <w:r w:rsidRPr="00ED187B">
              <w:rPr>
                <w:color w:val="222222"/>
              </w:rPr>
              <w:t xml:space="preserve"> </w:t>
            </w:r>
          </w:p>
          <w:p w14:paraId="51A69F85" w14:textId="77777777" w:rsidR="005F74D2" w:rsidRPr="00B36052" w:rsidRDefault="005F74D2" w:rsidP="005F74D2">
            <w:pPr>
              <w:widowControl w:val="0"/>
              <w:spacing w:after="0" w:line="240" w:lineRule="auto"/>
              <w:jc w:val="both"/>
              <w:rPr>
                <w:rFonts w:ascii="Times New Roman" w:hAnsi="Times New Roman" w:cs="Times New Roman"/>
              </w:rPr>
            </w:pPr>
            <w:r w:rsidRPr="00B36052">
              <w:rPr>
                <w:rFonts w:ascii="Times New Roman" w:hAnsi="Times New Roman" w:cs="Times New Roman"/>
              </w:rPr>
              <w:t xml:space="preserve">оценивать возможности и ограничения классических и современных подходов и теорий для решения исследовательских и прикладных задач </w:t>
            </w:r>
          </w:p>
          <w:p w14:paraId="6F1FA5CC" w14:textId="77777777" w:rsidR="005F74D2" w:rsidRPr="00BE1208" w:rsidRDefault="005F74D2" w:rsidP="005F74D2">
            <w:pPr>
              <w:spacing w:after="0" w:line="240" w:lineRule="auto"/>
              <w:rPr>
                <w:rFonts w:ascii="Times New Roman" w:eastAsia="Times New Roman" w:hAnsi="Times New Roman" w:cs="Times New Roman"/>
                <w:b/>
                <w:sz w:val="24"/>
                <w:szCs w:val="24"/>
                <w:lang w:eastAsia="ru-RU"/>
              </w:rPr>
            </w:pPr>
          </w:p>
        </w:tc>
        <w:tc>
          <w:tcPr>
            <w:tcW w:w="476" w:type="pct"/>
          </w:tcPr>
          <w:p w14:paraId="2C2866EA" w14:textId="164593A9" w:rsidR="005F74D2" w:rsidRPr="00FC12CF" w:rsidRDefault="005F74D2" w:rsidP="005F74D2">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Отсутствие умений</w:t>
            </w:r>
          </w:p>
        </w:tc>
        <w:tc>
          <w:tcPr>
            <w:tcW w:w="665" w:type="pct"/>
          </w:tcPr>
          <w:p w14:paraId="2500F6C0" w14:textId="24A7FCF1" w:rsidR="005F74D2" w:rsidRPr="00FC12CF" w:rsidRDefault="005F74D2" w:rsidP="005F74D2">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В целом успешное, но не систематическое умение</w:t>
            </w:r>
          </w:p>
        </w:tc>
        <w:tc>
          <w:tcPr>
            <w:tcW w:w="780" w:type="pct"/>
          </w:tcPr>
          <w:p w14:paraId="3106F220" w14:textId="0CABA4AA" w:rsidR="005F74D2" w:rsidRPr="00FC12CF" w:rsidRDefault="005F74D2" w:rsidP="005F74D2">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В целом успешное, но содержащее отдельные пробелы умение (допускает неточности непринципиального характера)</w:t>
            </w:r>
          </w:p>
        </w:tc>
        <w:tc>
          <w:tcPr>
            <w:tcW w:w="699" w:type="pct"/>
          </w:tcPr>
          <w:p w14:paraId="72838F50" w14:textId="2AECBBCA" w:rsidR="005F74D2" w:rsidRPr="00FC12CF" w:rsidRDefault="005F74D2" w:rsidP="005F74D2">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Успешное и систематическое умение</w:t>
            </w:r>
          </w:p>
        </w:tc>
        <w:tc>
          <w:tcPr>
            <w:tcW w:w="792" w:type="pct"/>
          </w:tcPr>
          <w:p w14:paraId="60473886" w14:textId="58F4E21F" w:rsidR="005F74D2" w:rsidRPr="00FC12CF" w:rsidRDefault="005F74D2" w:rsidP="005F74D2">
            <w:pPr>
              <w:spacing w:after="0" w:line="240" w:lineRule="auto"/>
              <w:rPr>
                <w:rFonts w:ascii="Times New Roman" w:eastAsia="Times New Roman" w:hAnsi="Times New Roman" w:cs="Times New Roman"/>
                <w:sz w:val="24"/>
                <w:szCs w:val="24"/>
                <w:lang w:eastAsia="ru-RU"/>
              </w:rPr>
            </w:pPr>
            <w:r w:rsidRPr="00FC12CF">
              <w:rPr>
                <w:rFonts w:ascii="Times New Roman" w:eastAsia="Times New Roman" w:hAnsi="Times New Roman" w:cs="Times New Roman"/>
                <w:sz w:val="24"/>
                <w:szCs w:val="24"/>
                <w:lang w:eastAsia="ru-RU"/>
              </w:rPr>
              <w:t xml:space="preserve">Задания для </w:t>
            </w:r>
            <w:proofErr w:type="spellStart"/>
            <w:r w:rsidRPr="00FC12CF">
              <w:rPr>
                <w:rFonts w:ascii="Times New Roman" w:eastAsia="Times New Roman" w:hAnsi="Times New Roman" w:cs="Times New Roman"/>
                <w:sz w:val="24"/>
                <w:szCs w:val="24"/>
                <w:lang w:eastAsia="ru-RU"/>
              </w:rPr>
              <w:t>внутрисеместрового</w:t>
            </w:r>
            <w:proofErr w:type="spellEnd"/>
            <w:r w:rsidRPr="00FC12CF">
              <w:rPr>
                <w:rFonts w:ascii="Times New Roman" w:eastAsia="Times New Roman" w:hAnsi="Times New Roman" w:cs="Times New Roman"/>
                <w:sz w:val="24"/>
                <w:szCs w:val="24"/>
                <w:lang w:eastAsia="ru-RU"/>
              </w:rPr>
              <w:t xml:space="preserve"> контроля </w:t>
            </w:r>
          </w:p>
        </w:tc>
      </w:tr>
      <w:tr w:rsidR="00BE7961" w:rsidRPr="009B5355" w14:paraId="20D90573" w14:textId="77777777" w:rsidTr="0060069B">
        <w:tc>
          <w:tcPr>
            <w:tcW w:w="818" w:type="pct"/>
          </w:tcPr>
          <w:p w14:paraId="1262BAE7" w14:textId="77777777" w:rsidR="00BE7961" w:rsidRPr="00E82C8C" w:rsidRDefault="00BE7961" w:rsidP="00BE7961">
            <w:pPr>
              <w:jc w:val="both"/>
              <w:rPr>
                <w:rFonts w:ascii="Cambria" w:hAnsi="Cambria"/>
                <w:sz w:val="24"/>
                <w:szCs w:val="24"/>
              </w:rPr>
            </w:pPr>
            <w:r w:rsidRPr="000F061F">
              <w:rPr>
                <w:rFonts w:ascii="Cambria" w:hAnsi="Cambria"/>
                <w:bCs/>
                <w:sz w:val="24"/>
                <w:szCs w:val="24"/>
              </w:rPr>
              <w:t>СПК-3.</w:t>
            </w:r>
            <w:r w:rsidRPr="00E82C8C">
              <w:rPr>
                <w:rFonts w:ascii="Cambria" w:hAnsi="Cambria"/>
                <w:sz w:val="24"/>
                <w:szCs w:val="24"/>
              </w:rPr>
              <w:t xml:space="preserve"> с</w:t>
            </w:r>
            <w:r>
              <w:rPr>
                <w:rFonts w:ascii="Cambria" w:hAnsi="Cambria"/>
                <w:sz w:val="24"/>
                <w:szCs w:val="24"/>
              </w:rPr>
              <w:t>пособен</w:t>
            </w:r>
            <w:r w:rsidRPr="00E82C8C">
              <w:rPr>
                <w:rFonts w:ascii="Cambria" w:hAnsi="Cambria"/>
                <w:sz w:val="24"/>
                <w:szCs w:val="24"/>
              </w:rPr>
              <w:t xml:space="preserve"> осуществлять государственное стратегическое планирование на основе теоретического анализа институтов государственного управления и комплексной диагностики социальных процессов</w:t>
            </w:r>
          </w:p>
          <w:p w14:paraId="70A8E497" w14:textId="77777777" w:rsidR="00BE7961" w:rsidRPr="00EA4BDB" w:rsidRDefault="00BE7961" w:rsidP="00BE7961">
            <w:pPr>
              <w:jc w:val="both"/>
              <w:rPr>
                <w:rFonts w:ascii="Cambria" w:hAnsi="Cambria"/>
                <w:sz w:val="24"/>
                <w:szCs w:val="24"/>
              </w:rPr>
            </w:pPr>
          </w:p>
          <w:p w14:paraId="01F4E905" w14:textId="77777777" w:rsidR="00BE7961" w:rsidRPr="00277C8D" w:rsidRDefault="00BE7961" w:rsidP="00BE7961">
            <w:pPr>
              <w:shd w:val="clear" w:color="auto" w:fill="FFFFFF"/>
              <w:spacing w:before="100" w:beforeAutospacing="1" w:after="100" w:afterAutospacing="1" w:line="240" w:lineRule="auto"/>
              <w:rPr>
                <w:rFonts w:ascii="Times New Roman" w:hAnsi="Times New Roman" w:cs="Times New Roman"/>
                <w:color w:val="000000"/>
                <w:sz w:val="24"/>
                <w:szCs w:val="24"/>
              </w:rPr>
            </w:pPr>
          </w:p>
        </w:tc>
        <w:tc>
          <w:tcPr>
            <w:tcW w:w="770" w:type="pct"/>
          </w:tcPr>
          <w:p w14:paraId="48966042" w14:textId="77777777" w:rsidR="00BE7961" w:rsidRPr="001B45B4" w:rsidRDefault="00BE7961" w:rsidP="00BE7961">
            <w:pPr>
              <w:pStyle w:val="12"/>
              <w:widowControl w:val="0"/>
              <w:rPr>
                <w:bCs/>
                <w:sz w:val="24"/>
                <w:szCs w:val="24"/>
              </w:rPr>
            </w:pPr>
            <w:r w:rsidRPr="00623C83">
              <w:rPr>
                <w:b/>
                <w:color w:val="44546A" w:themeColor="text2"/>
                <w:sz w:val="24"/>
                <w:szCs w:val="24"/>
              </w:rPr>
              <w:t>ЗНАТЬ</w:t>
            </w:r>
            <w:r>
              <w:rPr>
                <w:b/>
                <w:color w:val="44546A" w:themeColor="text2"/>
                <w:sz w:val="24"/>
                <w:szCs w:val="24"/>
              </w:rPr>
              <w:t xml:space="preserve"> </w:t>
            </w:r>
            <w:r w:rsidRPr="001B45B4">
              <w:rPr>
                <w:bCs/>
                <w:sz w:val="24"/>
                <w:szCs w:val="24"/>
              </w:rPr>
              <w:t>основные показатели эффективности социального влияния государства на социальную динамику</w:t>
            </w:r>
          </w:p>
          <w:p w14:paraId="2B9C0C74" w14:textId="4BF7AE39" w:rsidR="00BE7961" w:rsidRPr="00085EE1" w:rsidRDefault="00BE7961" w:rsidP="00BE7961">
            <w:pPr>
              <w:pStyle w:val="12"/>
              <w:widowControl w:val="0"/>
              <w:jc w:val="both"/>
              <w:rPr>
                <w:b/>
              </w:rPr>
            </w:pPr>
            <w:r>
              <w:rPr>
                <w:b/>
                <w:sz w:val="24"/>
                <w:szCs w:val="24"/>
              </w:rPr>
              <w:t xml:space="preserve">УМЕТЬ </w:t>
            </w:r>
            <w:r w:rsidRPr="00016336">
              <w:rPr>
                <w:bCs/>
                <w:sz w:val="24"/>
                <w:szCs w:val="24"/>
              </w:rPr>
              <w:t>выявлять социальные</w:t>
            </w:r>
            <w:r>
              <w:rPr>
                <w:bCs/>
                <w:sz w:val="24"/>
                <w:szCs w:val="24"/>
              </w:rPr>
              <w:t xml:space="preserve"> эффекты долгосрочных институциональных решений</w:t>
            </w:r>
          </w:p>
        </w:tc>
        <w:tc>
          <w:tcPr>
            <w:tcW w:w="476" w:type="pct"/>
          </w:tcPr>
          <w:p w14:paraId="1C969B5B" w14:textId="3F025221" w:rsidR="00BE7961" w:rsidRPr="00FC12CF" w:rsidRDefault="00BE7961" w:rsidP="00BE7961">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Отсутствие владения</w:t>
            </w:r>
          </w:p>
        </w:tc>
        <w:tc>
          <w:tcPr>
            <w:tcW w:w="665" w:type="pct"/>
          </w:tcPr>
          <w:p w14:paraId="58D2BB0A" w14:textId="7377C84B" w:rsidR="00BE7961" w:rsidRPr="00FC12CF" w:rsidRDefault="00BE7961" w:rsidP="00BE7961">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В целом успешное, но не систематическое владение</w:t>
            </w:r>
          </w:p>
        </w:tc>
        <w:tc>
          <w:tcPr>
            <w:tcW w:w="780" w:type="pct"/>
          </w:tcPr>
          <w:p w14:paraId="275E4554" w14:textId="5CDC10DE" w:rsidR="00BE7961" w:rsidRPr="00FC12CF" w:rsidRDefault="00BE7961" w:rsidP="00BE7961">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В целом успешное, но содержащее отдельные пробелы владение (допускает неточности непринципиального характера)</w:t>
            </w:r>
          </w:p>
        </w:tc>
        <w:tc>
          <w:tcPr>
            <w:tcW w:w="699" w:type="pct"/>
          </w:tcPr>
          <w:p w14:paraId="6696610F" w14:textId="28007423" w:rsidR="00BE7961" w:rsidRPr="00FC12CF" w:rsidRDefault="00BE7961" w:rsidP="00BE7961">
            <w:pPr>
              <w:spacing w:after="0" w:line="240" w:lineRule="auto"/>
              <w:rPr>
                <w:rFonts w:ascii="Times New Roman" w:hAnsi="Times New Roman" w:cs="Times New Roman"/>
                <w:sz w:val="24"/>
                <w:szCs w:val="24"/>
              </w:rPr>
            </w:pPr>
            <w:r w:rsidRPr="00FC12CF">
              <w:rPr>
                <w:rFonts w:ascii="Times New Roman" w:hAnsi="Times New Roman" w:cs="Times New Roman"/>
                <w:sz w:val="24"/>
                <w:szCs w:val="24"/>
              </w:rPr>
              <w:t>Успешное и систематическое владений</w:t>
            </w:r>
          </w:p>
        </w:tc>
        <w:tc>
          <w:tcPr>
            <w:tcW w:w="792" w:type="pct"/>
          </w:tcPr>
          <w:p w14:paraId="32166979" w14:textId="032FB9BB" w:rsidR="00BE7961" w:rsidRPr="00FC12CF" w:rsidRDefault="00BE7961" w:rsidP="00BE7961">
            <w:pPr>
              <w:spacing w:after="0" w:line="240" w:lineRule="auto"/>
              <w:rPr>
                <w:rFonts w:ascii="Times New Roman" w:eastAsia="Times New Roman" w:hAnsi="Times New Roman" w:cs="Times New Roman"/>
                <w:sz w:val="24"/>
                <w:szCs w:val="24"/>
                <w:lang w:eastAsia="ru-RU"/>
              </w:rPr>
            </w:pPr>
            <w:r w:rsidRPr="00FC12CF">
              <w:rPr>
                <w:rFonts w:ascii="Times New Roman" w:hAnsi="Times New Roman" w:cs="Times New Roman"/>
                <w:sz w:val="24"/>
                <w:szCs w:val="24"/>
              </w:rPr>
              <w:t xml:space="preserve">Решение кейсов. Задания для самостоятельной работы </w:t>
            </w:r>
          </w:p>
        </w:tc>
      </w:tr>
    </w:tbl>
    <w:p w14:paraId="193808AD" w14:textId="77777777" w:rsidR="00C209D0" w:rsidRDefault="00C209D0" w:rsidP="00FC7D82">
      <w:pPr>
        <w:pStyle w:val="aa"/>
        <w:spacing w:line="240" w:lineRule="auto"/>
        <w:ind w:left="720" w:firstLine="0"/>
        <w:jc w:val="center"/>
        <w:rPr>
          <w:b/>
          <w:sz w:val="24"/>
          <w:szCs w:val="24"/>
        </w:rPr>
      </w:pPr>
    </w:p>
    <w:p w14:paraId="45810BC5" w14:textId="77777777" w:rsidR="0044686E" w:rsidRPr="00CD1097" w:rsidRDefault="0044686E" w:rsidP="00CD1097">
      <w:pPr>
        <w:keepNext/>
        <w:spacing w:after="0" w:line="240" w:lineRule="auto"/>
        <w:jc w:val="center"/>
        <w:outlineLvl w:val="1"/>
        <w:rPr>
          <w:rFonts w:ascii="Times New Roman" w:eastAsia="SimSun" w:hAnsi="Times New Roman" w:cs="Times New Roman"/>
          <w:b/>
          <w:bCs/>
          <w:iCs/>
          <w:sz w:val="24"/>
          <w:szCs w:val="24"/>
        </w:rPr>
      </w:pPr>
      <w:bookmarkStart w:id="7" w:name="_Toc478232495"/>
      <w:bookmarkStart w:id="8" w:name="_Toc512865322"/>
      <w:r w:rsidRPr="00CD1097">
        <w:rPr>
          <w:rFonts w:ascii="Times New Roman" w:eastAsia="SimSun" w:hAnsi="Times New Roman" w:cs="Times New Roman"/>
          <w:b/>
          <w:bCs/>
          <w:iCs/>
          <w:sz w:val="24"/>
          <w:szCs w:val="24"/>
        </w:rPr>
        <w:t>8.1. Учебно-методическое и информационное обеспечение дисциплины</w:t>
      </w:r>
      <w:bookmarkEnd w:id="7"/>
      <w:bookmarkEnd w:id="8"/>
    </w:p>
    <w:p w14:paraId="02AD62AE" w14:textId="77777777" w:rsidR="0044686E" w:rsidRPr="00CD1097" w:rsidRDefault="0044686E" w:rsidP="00CD1097">
      <w:pPr>
        <w:spacing w:after="0" w:line="240" w:lineRule="auto"/>
        <w:rPr>
          <w:rFonts w:ascii="Times New Roman" w:eastAsia="Times New Roman" w:hAnsi="Times New Roman" w:cs="Times New Roman"/>
          <w:b/>
          <w:sz w:val="24"/>
          <w:szCs w:val="24"/>
          <w:lang w:eastAsia="ru-RU"/>
        </w:rPr>
      </w:pPr>
      <w:r w:rsidRPr="00CD1097">
        <w:rPr>
          <w:rFonts w:ascii="Times New Roman" w:eastAsia="Times New Roman" w:hAnsi="Times New Roman" w:cs="Times New Roman"/>
          <w:b/>
          <w:sz w:val="24"/>
          <w:szCs w:val="24"/>
          <w:lang w:eastAsia="ru-RU"/>
        </w:rPr>
        <w:t>а) основная литература:</w:t>
      </w:r>
    </w:p>
    <w:p w14:paraId="50AF6615" w14:textId="1E3757BF" w:rsidR="00511C0F" w:rsidRPr="00FD578E" w:rsidRDefault="00511C0F" w:rsidP="00424A57">
      <w:pPr>
        <w:pStyle w:val="a6"/>
        <w:numPr>
          <w:ilvl w:val="0"/>
          <w:numId w:val="40"/>
        </w:numPr>
        <w:spacing w:after="0" w:line="240" w:lineRule="auto"/>
        <w:jc w:val="both"/>
        <w:rPr>
          <w:rFonts w:ascii="Times New Roman" w:hAnsi="Times New Roman" w:cs="Times New Roman"/>
          <w:sz w:val="24"/>
          <w:szCs w:val="24"/>
        </w:rPr>
      </w:pPr>
      <w:r w:rsidRPr="00FD578E">
        <w:rPr>
          <w:rFonts w:ascii="Times New Roman" w:hAnsi="Times New Roman" w:cs="Times New Roman"/>
          <w:sz w:val="24"/>
          <w:szCs w:val="24"/>
        </w:rPr>
        <w:lastRenderedPageBreak/>
        <w:t>Конституция Российской Федерации. - М., 20</w:t>
      </w:r>
      <w:r w:rsidR="00F948E2" w:rsidRPr="00FD578E">
        <w:rPr>
          <w:rFonts w:ascii="Times New Roman" w:hAnsi="Times New Roman" w:cs="Times New Roman"/>
          <w:sz w:val="24"/>
          <w:szCs w:val="24"/>
        </w:rPr>
        <w:t>2</w:t>
      </w:r>
      <w:r w:rsidR="00C153B3" w:rsidRPr="00FD578E">
        <w:rPr>
          <w:rFonts w:ascii="Times New Roman" w:hAnsi="Times New Roman" w:cs="Times New Roman"/>
          <w:sz w:val="24"/>
          <w:szCs w:val="24"/>
        </w:rPr>
        <w:t>1</w:t>
      </w:r>
      <w:r w:rsidRPr="00FD578E">
        <w:rPr>
          <w:rFonts w:ascii="Times New Roman" w:hAnsi="Times New Roman" w:cs="Times New Roman"/>
          <w:sz w:val="24"/>
          <w:szCs w:val="24"/>
        </w:rPr>
        <w:t>.</w:t>
      </w:r>
    </w:p>
    <w:p w14:paraId="6A2F3F37" w14:textId="677267F5" w:rsidR="00FC5243" w:rsidRPr="00FD578E" w:rsidRDefault="00FA2C57" w:rsidP="00424A57">
      <w:pPr>
        <w:pStyle w:val="1"/>
        <w:numPr>
          <w:ilvl w:val="0"/>
          <w:numId w:val="40"/>
        </w:numPr>
        <w:spacing w:before="0" w:line="240" w:lineRule="auto"/>
        <w:rPr>
          <w:rFonts w:ascii="Times New Roman" w:hAnsi="Times New Roman" w:cs="Times New Roman"/>
          <w:color w:val="auto"/>
          <w:spacing w:val="3"/>
          <w:sz w:val="24"/>
          <w:szCs w:val="24"/>
        </w:rPr>
      </w:pPr>
      <w:r w:rsidRPr="00FD578E">
        <w:rPr>
          <w:rFonts w:ascii="Times New Roman" w:hAnsi="Times New Roman" w:cs="Times New Roman"/>
          <w:color w:val="auto"/>
          <w:spacing w:val="3"/>
          <w:sz w:val="24"/>
          <w:szCs w:val="24"/>
        </w:rPr>
        <w:t xml:space="preserve">Указ Президента Российской Федерации от </w:t>
      </w:r>
      <w:r w:rsidR="001354E5" w:rsidRPr="00FD578E">
        <w:rPr>
          <w:rFonts w:ascii="Times New Roman" w:hAnsi="Times New Roman" w:cs="Times New Roman"/>
          <w:color w:val="auto"/>
          <w:spacing w:val="3"/>
          <w:sz w:val="24"/>
          <w:szCs w:val="24"/>
        </w:rPr>
        <w:t>02</w:t>
      </w:r>
      <w:r w:rsidRPr="00FD578E">
        <w:rPr>
          <w:rFonts w:ascii="Times New Roman" w:hAnsi="Times New Roman" w:cs="Times New Roman"/>
          <w:color w:val="auto"/>
          <w:spacing w:val="3"/>
          <w:sz w:val="24"/>
          <w:szCs w:val="24"/>
        </w:rPr>
        <w:t xml:space="preserve"> июля 2020 г. N 4</w:t>
      </w:r>
      <w:r w:rsidR="00827EE2" w:rsidRPr="00FD578E">
        <w:rPr>
          <w:rFonts w:ascii="Times New Roman" w:hAnsi="Times New Roman" w:cs="Times New Roman"/>
          <w:color w:val="auto"/>
          <w:spacing w:val="3"/>
          <w:sz w:val="24"/>
          <w:szCs w:val="24"/>
        </w:rPr>
        <w:t>00</w:t>
      </w:r>
      <w:r w:rsidR="004D71C7" w:rsidRPr="00FD578E">
        <w:rPr>
          <w:rFonts w:ascii="Times New Roman" w:hAnsi="Times New Roman" w:cs="Times New Roman"/>
          <w:color w:val="auto"/>
          <w:spacing w:val="3"/>
          <w:sz w:val="24"/>
          <w:szCs w:val="24"/>
        </w:rPr>
        <w:t xml:space="preserve">. </w:t>
      </w:r>
      <w:r w:rsidR="00FC5243" w:rsidRPr="00FD578E">
        <w:rPr>
          <w:rFonts w:ascii="Times New Roman" w:hAnsi="Times New Roman" w:cs="Times New Roman"/>
          <w:color w:val="auto"/>
          <w:spacing w:val="3"/>
          <w:sz w:val="24"/>
          <w:szCs w:val="24"/>
        </w:rPr>
        <w:t>"</w:t>
      </w:r>
      <w:r w:rsidR="00515955" w:rsidRPr="00FD578E">
        <w:rPr>
          <w:rFonts w:ascii="Times New Roman" w:hAnsi="Times New Roman" w:cs="Times New Roman"/>
          <w:color w:val="auto"/>
          <w:sz w:val="24"/>
          <w:szCs w:val="24"/>
          <w:shd w:val="clear" w:color="auto" w:fill="FEFEFE"/>
        </w:rPr>
        <w:t>О Стратегии национальной безопасности Российской Федерации</w:t>
      </w:r>
      <w:r w:rsidR="00FC5243" w:rsidRPr="00FD578E">
        <w:rPr>
          <w:rFonts w:ascii="Times New Roman" w:hAnsi="Times New Roman" w:cs="Times New Roman"/>
          <w:color w:val="auto"/>
          <w:spacing w:val="3"/>
          <w:sz w:val="24"/>
          <w:szCs w:val="24"/>
        </w:rPr>
        <w:t>"</w:t>
      </w:r>
    </w:p>
    <w:p w14:paraId="1C01E6D1" w14:textId="4949A32F" w:rsidR="0047341A" w:rsidRPr="00FD578E" w:rsidRDefault="0047341A" w:rsidP="00424A57">
      <w:pPr>
        <w:pStyle w:val="1"/>
        <w:numPr>
          <w:ilvl w:val="0"/>
          <w:numId w:val="40"/>
        </w:numPr>
        <w:spacing w:before="0" w:line="240" w:lineRule="auto"/>
        <w:rPr>
          <w:rFonts w:ascii="Times New Roman" w:hAnsi="Times New Roman" w:cs="Times New Roman"/>
          <w:color w:val="auto"/>
          <w:spacing w:val="3"/>
          <w:sz w:val="24"/>
          <w:szCs w:val="24"/>
        </w:rPr>
      </w:pPr>
      <w:r w:rsidRPr="00FD578E">
        <w:rPr>
          <w:rFonts w:ascii="Times New Roman" w:hAnsi="Times New Roman" w:cs="Times New Roman"/>
          <w:color w:val="auto"/>
          <w:spacing w:val="3"/>
          <w:sz w:val="24"/>
          <w:szCs w:val="24"/>
        </w:rPr>
        <w:t>Указ Президента Российской Федерации от 21 июля 2020 г. N 474 "О национальных целях развития Российской Федерации на период до 2030 года"</w:t>
      </w:r>
    </w:p>
    <w:p w14:paraId="1000AB88" w14:textId="4AE7C759" w:rsidR="0047341A" w:rsidRPr="00FD578E" w:rsidRDefault="0047341A" w:rsidP="00424A57">
      <w:pPr>
        <w:pStyle w:val="ad"/>
        <w:numPr>
          <w:ilvl w:val="0"/>
          <w:numId w:val="40"/>
        </w:numPr>
        <w:jc w:val="both"/>
        <w:rPr>
          <w:rStyle w:val="a8"/>
          <w:color w:val="auto"/>
          <w:sz w:val="24"/>
          <w:szCs w:val="24"/>
          <w:u w:val="none"/>
        </w:rPr>
      </w:pPr>
      <w:r w:rsidRPr="00FD578E">
        <w:rPr>
          <w:sz w:val="24"/>
          <w:szCs w:val="24"/>
        </w:rPr>
        <w:t>Указ Президента Российской Федерации от 7 мая 2018 г. «О национальных целях и стратегических задачах развития Российской Федерации на период до 2024 года».</w:t>
      </w:r>
    </w:p>
    <w:p w14:paraId="04C13E73" w14:textId="77777777" w:rsidR="0047341A" w:rsidRPr="00FD578E" w:rsidRDefault="0047341A" w:rsidP="00424A57">
      <w:pPr>
        <w:pStyle w:val="a6"/>
        <w:numPr>
          <w:ilvl w:val="0"/>
          <w:numId w:val="40"/>
        </w:numPr>
        <w:spacing w:after="0" w:line="240" w:lineRule="auto"/>
        <w:rPr>
          <w:rFonts w:ascii="Times New Roman" w:hAnsi="Times New Roman" w:cs="Times New Roman"/>
          <w:sz w:val="24"/>
          <w:szCs w:val="24"/>
        </w:rPr>
      </w:pPr>
      <w:r w:rsidRPr="00FD578E">
        <w:rPr>
          <w:rFonts w:ascii="Times New Roman" w:eastAsia="SimSun" w:hAnsi="Times New Roman" w:cs="Times New Roman"/>
          <w:sz w:val="24"/>
          <w:szCs w:val="24"/>
        </w:rPr>
        <w:t>Указ Президента РФ</w:t>
      </w:r>
      <w:r w:rsidRPr="00FD578E">
        <w:rPr>
          <w:rFonts w:ascii="Times New Roman" w:hAnsi="Times New Roman" w:cs="Times New Roman"/>
          <w:sz w:val="24"/>
          <w:szCs w:val="24"/>
        </w:rPr>
        <w:t xml:space="preserve"> от 12.05.</w:t>
      </w:r>
      <w:hyperlink r:id="rId8" w:tooltip="2009 год" w:history="1">
        <w:r w:rsidRPr="00FD578E">
          <w:rPr>
            <w:rStyle w:val="a8"/>
            <w:rFonts w:ascii="Times New Roman" w:eastAsia="SimSun" w:hAnsi="Times New Roman" w:cs="Times New Roman"/>
            <w:color w:val="auto"/>
            <w:sz w:val="24"/>
            <w:szCs w:val="24"/>
            <w:u w:val="none"/>
          </w:rPr>
          <w:t>2009 г.</w:t>
        </w:r>
        <w:r w:rsidRPr="00FD578E">
          <w:rPr>
            <w:rStyle w:val="a8"/>
            <w:rFonts w:ascii="Times New Roman" w:eastAsia="SimSun" w:hAnsi="Times New Roman" w:cs="Times New Roman"/>
            <w:color w:val="auto"/>
            <w:sz w:val="24"/>
            <w:szCs w:val="24"/>
          </w:rPr>
          <w:t xml:space="preserve"> </w:t>
        </w:r>
      </w:hyperlink>
      <w:r w:rsidRPr="00FD578E">
        <w:rPr>
          <w:rFonts w:ascii="Times New Roman" w:hAnsi="Times New Roman" w:cs="Times New Roman"/>
          <w:sz w:val="24"/>
          <w:szCs w:val="24"/>
        </w:rPr>
        <w:t>№ 536 «Об Основах стратегического планирования в Российской Федерации».</w:t>
      </w:r>
    </w:p>
    <w:p w14:paraId="3F606B4B" w14:textId="41221CE4" w:rsidR="00C44C1E" w:rsidRPr="00FD578E" w:rsidRDefault="00C44C1E" w:rsidP="00FD578E">
      <w:pPr>
        <w:pStyle w:val="2"/>
        <w:numPr>
          <w:ilvl w:val="0"/>
          <w:numId w:val="40"/>
        </w:numPr>
        <w:shd w:val="clear" w:color="auto" w:fill="FFFFFF"/>
        <w:spacing w:line="300" w:lineRule="atLeast"/>
        <w:jc w:val="both"/>
        <w:rPr>
          <w:b w:val="0"/>
          <w:bCs w:val="0"/>
          <w:i w:val="0"/>
          <w:iCs w:val="0"/>
          <w:sz w:val="24"/>
          <w:szCs w:val="24"/>
          <w:lang w:val="ru-RU"/>
        </w:rPr>
      </w:pPr>
      <w:r w:rsidRPr="00FD578E">
        <w:rPr>
          <w:b w:val="0"/>
          <w:bCs w:val="0"/>
          <w:i w:val="0"/>
          <w:iCs w:val="0"/>
          <w:sz w:val="24"/>
          <w:szCs w:val="24"/>
          <w:lang w:val="ru-RU"/>
        </w:rPr>
        <w:t>Указ Президента РФ от 25 апреля 2019</w:t>
      </w:r>
      <w:r w:rsidRPr="00FD578E">
        <w:rPr>
          <w:b w:val="0"/>
          <w:bCs w:val="0"/>
          <w:i w:val="0"/>
          <w:iCs w:val="0"/>
          <w:sz w:val="24"/>
          <w:szCs w:val="24"/>
        </w:rPr>
        <w:t> </w:t>
      </w:r>
      <w:r w:rsidRPr="00FD578E">
        <w:rPr>
          <w:b w:val="0"/>
          <w:bCs w:val="0"/>
          <w:i w:val="0"/>
          <w:iCs w:val="0"/>
          <w:sz w:val="24"/>
          <w:szCs w:val="24"/>
          <w:lang w:val="ru-RU"/>
        </w:rPr>
        <w:t>г. №</w:t>
      </w:r>
      <w:r w:rsidRPr="00FD578E">
        <w:rPr>
          <w:b w:val="0"/>
          <w:bCs w:val="0"/>
          <w:i w:val="0"/>
          <w:iCs w:val="0"/>
          <w:sz w:val="24"/>
          <w:szCs w:val="24"/>
        </w:rPr>
        <w:t> </w:t>
      </w:r>
      <w:r w:rsidRPr="00FD578E">
        <w:rPr>
          <w:b w:val="0"/>
          <w:bCs w:val="0"/>
          <w:i w:val="0"/>
          <w:iCs w:val="0"/>
          <w:sz w:val="24"/>
          <w:szCs w:val="24"/>
          <w:lang w:val="ru-RU"/>
        </w:rPr>
        <w:t>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14:paraId="41074631" w14:textId="2A06B6A3" w:rsidR="00511C0F" w:rsidRPr="00FD578E" w:rsidRDefault="00511C0F" w:rsidP="00FD578E">
      <w:pPr>
        <w:pStyle w:val="a6"/>
        <w:numPr>
          <w:ilvl w:val="0"/>
          <w:numId w:val="40"/>
        </w:numPr>
        <w:spacing w:after="0" w:line="240" w:lineRule="auto"/>
        <w:jc w:val="both"/>
        <w:rPr>
          <w:rStyle w:val="a8"/>
          <w:rFonts w:ascii="Times New Roman" w:hAnsi="Times New Roman" w:cs="Times New Roman"/>
          <w:color w:val="auto"/>
          <w:sz w:val="24"/>
          <w:szCs w:val="24"/>
          <w:u w:val="none"/>
        </w:rPr>
      </w:pPr>
      <w:r w:rsidRPr="00FD578E">
        <w:rPr>
          <w:rFonts w:ascii="Times New Roman" w:hAnsi="Times New Roman" w:cs="Times New Roman"/>
          <w:sz w:val="24"/>
          <w:szCs w:val="24"/>
        </w:rPr>
        <w:t xml:space="preserve">Федеральный закон "О стратегическом планировании в Российской Федерации" N 172-ФЗ от 28 июня 2014 г. </w:t>
      </w:r>
      <w:hyperlink r:id="rId9" w:history="1">
        <w:r w:rsidRPr="00FD578E">
          <w:rPr>
            <w:rStyle w:val="a8"/>
            <w:rFonts w:ascii="Times New Roman" w:hAnsi="Times New Roman" w:cs="Times New Roman"/>
            <w:color w:val="auto"/>
            <w:sz w:val="24"/>
            <w:szCs w:val="24"/>
            <w:u w:val="none"/>
          </w:rPr>
          <w:t>http://www.consultant.ru/document/cons_doc_LAW_164841/</w:t>
        </w:r>
      </w:hyperlink>
    </w:p>
    <w:p w14:paraId="20D3F721" w14:textId="650C0CD2" w:rsidR="003A2CAA" w:rsidRPr="00FD578E" w:rsidRDefault="003A2CAA" w:rsidP="00FD578E">
      <w:pPr>
        <w:pStyle w:val="a6"/>
        <w:numPr>
          <w:ilvl w:val="0"/>
          <w:numId w:val="40"/>
        </w:numPr>
        <w:spacing w:after="0" w:line="240" w:lineRule="auto"/>
        <w:jc w:val="both"/>
        <w:rPr>
          <w:rFonts w:ascii="Times New Roman" w:hAnsi="Times New Roman" w:cs="Times New Roman"/>
          <w:sz w:val="24"/>
          <w:szCs w:val="24"/>
        </w:rPr>
      </w:pPr>
      <w:r w:rsidRPr="00FD578E">
        <w:rPr>
          <w:rStyle w:val="af3"/>
          <w:rFonts w:ascii="Times New Roman" w:hAnsi="Times New Roman" w:cs="Times New Roman"/>
          <w:b w:val="0"/>
          <w:bCs w:val="0"/>
          <w:spacing w:val="-5"/>
          <w:sz w:val="24"/>
          <w:szCs w:val="24"/>
          <w:bdr w:val="none" w:sz="0" w:space="0" w:color="auto" w:frame="1"/>
          <w:shd w:val="clear" w:color="auto" w:fill="FFFFFF"/>
        </w:rPr>
        <w:t xml:space="preserve">Агафонов </w:t>
      </w:r>
      <w:r w:rsidR="00380AC5" w:rsidRPr="00FD578E">
        <w:rPr>
          <w:rStyle w:val="af3"/>
          <w:rFonts w:ascii="Times New Roman" w:hAnsi="Times New Roman" w:cs="Times New Roman"/>
          <w:b w:val="0"/>
          <w:bCs w:val="0"/>
          <w:spacing w:val="-5"/>
          <w:sz w:val="24"/>
          <w:szCs w:val="24"/>
          <w:bdr w:val="none" w:sz="0" w:space="0" w:color="auto" w:frame="1"/>
          <w:shd w:val="clear" w:color="auto" w:fill="FFFFFF"/>
        </w:rPr>
        <w:t>В. А.</w:t>
      </w:r>
      <w:r w:rsidRPr="00FD578E">
        <w:rPr>
          <w:rStyle w:val="af3"/>
          <w:rFonts w:ascii="Times New Roman" w:hAnsi="Times New Roman" w:cs="Times New Roman"/>
          <w:b w:val="0"/>
          <w:bCs w:val="0"/>
          <w:spacing w:val="-5"/>
          <w:sz w:val="24"/>
          <w:szCs w:val="24"/>
          <w:bdr w:val="none" w:sz="0" w:space="0" w:color="auto" w:frame="1"/>
          <w:shd w:val="clear" w:color="auto" w:fill="FFFFFF"/>
        </w:rPr>
        <w:t xml:space="preserve"> Системный анализ в стратегическом управлении. Учебное пособие.</w:t>
      </w:r>
      <w:r w:rsidRPr="00FD578E">
        <w:rPr>
          <w:rFonts w:ascii="Times New Roman" w:hAnsi="Times New Roman" w:cs="Times New Roman"/>
          <w:spacing w:val="-5"/>
          <w:sz w:val="24"/>
          <w:szCs w:val="24"/>
          <w:shd w:val="clear" w:color="auto" w:fill="FFFFFF"/>
        </w:rPr>
        <w:t> – М.: Русайнс, 2016. – 228с.</w:t>
      </w:r>
    </w:p>
    <w:p w14:paraId="00338E48" w14:textId="6752F47D" w:rsidR="009D5549" w:rsidRPr="00FD578E" w:rsidRDefault="009D5549" w:rsidP="00FD578E">
      <w:pPr>
        <w:pStyle w:val="1"/>
        <w:numPr>
          <w:ilvl w:val="0"/>
          <w:numId w:val="40"/>
        </w:numPr>
        <w:shd w:val="clear" w:color="auto" w:fill="FFFFFF"/>
        <w:spacing w:before="0" w:line="240" w:lineRule="auto"/>
        <w:ind w:right="150"/>
        <w:jc w:val="both"/>
        <w:rPr>
          <w:rFonts w:ascii="Times New Roman" w:hAnsi="Times New Roman" w:cs="Times New Roman"/>
          <w:color w:val="auto"/>
          <w:sz w:val="24"/>
          <w:szCs w:val="24"/>
        </w:rPr>
      </w:pPr>
      <w:r w:rsidRPr="00FD578E">
        <w:rPr>
          <w:rFonts w:ascii="Times New Roman" w:hAnsi="Times New Roman" w:cs="Times New Roman"/>
          <w:color w:val="auto"/>
          <w:sz w:val="24"/>
          <w:szCs w:val="24"/>
        </w:rPr>
        <w:t>Ансофф</w:t>
      </w:r>
      <w:r w:rsidR="009C27E7" w:rsidRPr="00FD578E">
        <w:rPr>
          <w:rFonts w:ascii="Times New Roman" w:hAnsi="Times New Roman" w:cs="Times New Roman"/>
          <w:color w:val="auto"/>
          <w:sz w:val="24"/>
          <w:szCs w:val="24"/>
        </w:rPr>
        <w:t xml:space="preserve"> </w:t>
      </w:r>
      <w:r w:rsidR="008067E5" w:rsidRPr="00FD578E">
        <w:rPr>
          <w:rFonts w:ascii="Times New Roman" w:hAnsi="Times New Roman" w:cs="Times New Roman"/>
          <w:color w:val="auto"/>
          <w:sz w:val="24"/>
          <w:szCs w:val="24"/>
        </w:rPr>
        <w:t>И.</w:t>
      </w:r>
      <w:r w:rsidR="009C27E7" w:rsidRPr="00FD578E">
        <w:rPr>
          <w:rFonts w:ascii="Times New Roman" w:hAnsi="Times New Roman" w:cs="Times New Roman"/>
          <w:color w:val="auto"/>
          <w:sz w:val="24"/>
          <w:szCs w:val="24"/>
        </w:rPr>
        <w:t xml:space="preserve"> </w:t>
      </w:r>
      <w:r w:rsidRPr="00FD578E">
        <w:rPr>
          <w:rFonts w:ascii="Times New Roman" w:hAnsi="Times New Roman" w:cs="Times New Roman"/>
          <w:color w:val="auto"/>
          <w:sz w:val="24"/>
          <w:szCs w:val="24"/>
        </w:rPr>
        <w:t>Стратегический менеджмент.</w:t>
      </w:r>
      <w:r w:rsidR="00A17C67" w:rsidRPr="00FD578E">
        <w:rPr>
          <w:rFonts w:ascii="Times New Roman" w:hAnsi="Times New Roman" w:cs="Times New Roman"/>
          <w:color w:val="auto"/>
          <w:sz w:val="24"/>
          <w:szCs w:val="24"/>
        </w:rPr>
        <w:t xml:space="preserve"> </w:t>
      </w:r>
      <w:r w:rsidRPr="00FD578E">
        <w:rPr>
          <w:rFonts w:ascii="Times New Roman" w:hAnsi="Times New Roman" w:cs="Times New Roman"/>
          <w:color w:val="auto"/>
          <w:sz w:val="24"/>
          <w:szCs w:val="24"/>
        </w:rPr>
        <w:t>Классическое издани</w:t>
      </w:r>
      <w:r w:rsidR="00BB232E" w:rsidRPr="00FD578E">
        <w:rPr>
          <w:rFonts w:ascii="Times New Roman" w:hAnsi="Times New Roman" w:cs="Times New Roman"/>
          <w:color w:val="auto"/>
          <w:sz w:val="24"/>
          <w:szCs w:val="24"/>
        </w:rPr>
        <w:t>е</w:t>
      </w:r>
      <w:r w:rsidR="0070137B" w:rsidRPr="00FD578E">
        <w:rPr>
          <w:rFonts w:ascii="Times New Roman" w:hAnsi="Times New Roman" w:cs="Times New Roman"/>
          <w:color w:val="auto"/>
          <w:sz w:val="24"/>
          <w:szCs w:val="24"/>
        </w:rPr>
        <w:t xml:space="preserve">. </w:t>
      </w:r>
      <w:r w:rsidR="00FC09C1" w:rsidRPr="00FD578E">
        <w:rPr>
          <w:rFonts w:ascii="Times New Roman" w:hAnsi="Times New Roman" w:cs="Times New Roman"/>
          <w:color w:val="auto"/>
          <w:sz w:val="24"/>
          <w:szCs w:val="24"/>
        </w:rPr>
        <w:t>И</w:t>
      </w:r>
      <w:r w:rsidR="0070137B" w:rsidRPr="00FD578E">
        <w:rPr>
          <w:rFonts w:ascii="Times New Roman" w:hAnsi="Times New Roman" w:cs="Times New Roman"/>
          <w:color w:val="auto"/>
          <w:sz w:val="24"/>
          <w:szCs w:val="24"/>
        </w:rPr>
        <w:t>здательство</w:t>
      </w:r>
      <w:r w:rsidR="00A17C67" w:rsidRPr="00FD578E">
        <w:rPr>
          <w:rFonts w:ascii="Times New Roman" w:hAnsi="Times New Roman" w:cs="Times New Roman"/>
          <w:color w:val="auto"/>
          <w:sz w:val="24"/>
          <w:szCs w:val="24"/>
        </w:rPr>
        <w:t xml:space="preserve"> </w:t>
      </w:r>
      <w:r w:rsidR="00EF15F3" w:rsidRPr="00FD578E">
        <w:rPr>
          <w:rFonts w:ascii="Times New Roman" w:hAnsi="Times New Roman" w:cs="Times New Roman"/>
          <w:color w:val="auto"/>
          <w:sz w:val="24"/>
          <w:szCs w:val="24"/>
        </w:rPr>
        <w:t>Питер,</w:t>
      </w:r>
      <w:r w:rsidR="009C27E7" w:rsidRPr="00FD578E">
        <w:rPr>
          <w:rFonts w:ascii="Times New Roman" w:hAnsi="Times New Roman" w:cs="Times New Roman"/>
          <w:color w:val="auto"/>
          <w:sz w:val="24"/>
          <w:szCs w:val="24"/>
        </w:rPr>
        <w:t xml:space="preserve"> </w:t>
      </w:r>
      <w:r w:rsidR="00EF15F3" w:rsidRPr="00FD578E">
        <w:rPr>
          <w:rFonts w:ascii="Times New Roman" w:hAnsi="Times New Roman" w:cs="Times New Roman"/>
          <w:color w:val="auto"/>
          <w:sz w:val="24"/>
          <w:szCs w:val="24"/>
        </w:rPr>
        <w:t>2004г.</w:t>
      </w:r>
      <w:r w:rsidR="00FD578E">
        <w:rPr>
          <w:rFonts w:ascii="Times New Roman" w:hAnsi="Times New Roman" w:cs="Times New Roman"/>
          <w:color w:val="auto"/>
          <w:sz w:val="24"/>
          <w:szCs w:val="24"/>
        </w:rPr>
        <w:t xml:space="preserve"> </w:t>
      </w:r>
      <w:r w:rsidR="00671F16" w:rsidRPr="00FD578E">
        <w:rPr>
          <w:rFonts w:ascii="Times New Roman" w:hAnsi="Times New Roman" w:cs="Times New Roman"/>
          <w:color w:val="auto"/>
          <w:sz w:val="24"/>
          <w:szCs w:val="24"/>
        </w:rPr>
        <w:t>3</w:t>
      </w:r>
      <w:r w:rsidR="00BB232E" w:rsidRPr="00FD578E">
        <w:rPr>
          <w:rFonts w:ascii="Times New Roman" w:hAnsi="Times New Roman" w:cs="Times New Roman"/>
          <w:color w:val="auto"/>
          <w:sz w:val="24"/>
          <w:szCs w:val="24"/>
        </w:rPr>
        <w:t>44 с.</w:t>
      </w:r>
      <w:r w:rsidR="00671F16" w:rsidRPr="00FD578E">
        <w:rPr>
          <w:rFonts w:ascii="Times New Roman" w:hAnsi="Times New Roman" w:cs="Times New Roman"/>
          <w:color w:val="auto"/>
          <w:sz w:val="24"/>
          <w:szCs w:val="24"/>
        </w:rPr>
        <w:t xml:space="preserve"> </w:t>
      </w:r>
      <w:r w:rsidRPr="00FD578E">
        <w:rPr>
          <w:rFonts w:ascii="Times New Roman" w:hAnsi="Times New Roman" w:cs="Times New Roman"/>
          <w:color w:val="auto"/>
          <w:sz w:val="24"/>
          <w:szCs w:val="24"/>
        </w:rPr>
        <w:t> </w:t>
      </w:r>
      <w:hyperlink r:id="rId10" w:history="1">
        <w:r w:rsidRPr="00FD578E">
          <w:rPr>
            <w:rStyle w:val="a8"/>
            <w:rFonts w:ascii="Times New Roman" w:hAnsi="Times New Roman" w:cs="Times New Roman"/>
            <w:color w:val="auto"/>
            <w:sz w:val="24"/>
            <w:szCs w:val="24"/>
          </w:rPr>
          <w:t>https://www.labirint.ru/books/187641/</w:t>
        </w:r>
      </w:hyperlink>
    </w:p>
    <w:p w14:paraId="19565558" w14:textId="737B5CB8" w:rsidR="00CD108F" w:rsidRPr="00FD578E" w:rsidRDefault="00CD108F" w:rsidP="00FD578E">
      <w:pPr>
        <w:pStyle w:val="a6"/>
        <w:numPr>
          <w:ilvl w:val="0"/>
          <w:numId w:val="40"/>
        </w:numPr>
        <w:shd w:val="clear" w:color="auto" w:fill="FFFFFF" w:themeFill="background1"/>
        <w:spacing w:after="0" w:line="240" w:lineRule="auto"/>
        <w:jc w:val="both"/>
        <w:rPr>
          <w:rFonts w:ascii="Times New Roman" w:hAnsi="Times New Roman" w:cs="Times New Roman"/>
          <w:sz w:val="24"/>
          <w:szCs w:val="24"/>
        </w:rPr>
      </w:pPr>
      <w:r w:rsidRPr="00FD578E">
        <w:rPr>
          <w:rStyle w:val="af3"/>
          <w:rFonts w:ascii="Times New Roman" w:hAnsi="Times New Roman" w:cs="Times New Roman"/>
          <w:b w:val="0"/>
          <w:bCs w:val="0"/>
          <w:sz w:val="24"/>
          <w:szCs w:val="24"/>
          <w:shd w:val="clear" w:color="auto" w:fill="FFFFFF"/>
        </w:rPr>
        <w:t>Дэниел Б</w:t>
      </w:r>
      <w:r w:rsidR="00214CA2" w:rsidRPr="00FD578E">
        <w:rPr>
          <w:rStyle w:val="af3"/>
          <w:rFonts w:ascii="Times New Roman" w:hAnsi="Times New Roman" w:cs="Times New Roman"/>
          <w:b w:val="0"/>
          <w:bCs w:val="0"/>
          <w:sz w:val="24"/>
          <w:szCs w:val="24"/>
          <w:shd w:val="clear" w:color="auto" w:fill="FFFFFF"/>
        </w:rPr>
        <w:t>елл</w:t>
      </w:r>
      <w:r w:rsidRPr="00FD578E">
        <w:rPr>
          <w:rStyle w:val="af3"/>
          <w:rFonts w:ascii="Times New Roman" w:hAnsi="Times New Roman" w:cs="Times New Roman"/>
          <w:b w:val="0"/>
          <w:bCs w:val="0"/>
          <w:sz w:val="24"/>
          <w:szCs w:val="24"/>
          <w:shd w:val="clear" w:color="auto" w:fill="FFFFFF"/>
        </w:rPr>
        <w:t xml:space="preserve">. Грядущее постиндустриальное общество. Опыт социального прогнозирования. М.: </w:t>
      </w:r>
      <w:r w:rsidRPr="00FD578E">
        <w:rPr>
          <w:rFonts w:ascii="Times New Roman" w:hAnsi="Times New Roman" w:cs="Times New Roman"/>
          <w:sz w:val="24"/>
          <w:szCs w:val="24"/>
          <w:shd w:val="clear" w:color="auto" w:fill="F4F0E7"/>
        </w:rPr>
        <w:t> </w:t>
      </w:r>
      <w:r w:rsidRPr="00FD578E">
        <w:rPr>
          <w:rStyle w:val="af3"/>
          <w:rFonts w:ascii="Times New Roman" w:hAnsi="Times New Roman" w:cs="Times New Roman"/>
          <w:b w:val="0"/>
          <w:bCs w:val="0"/>
          <w:sz w:val="24"/>
          <w:szCs w:val="24"/>
          <w:shd w:val="clear" w:color="auto" w:fill="FFFFFF"/>
        </w:rPr>
        <w:t>Academia, 2004.- 944 с.</w:t>
      </w:r>
    </w:p>
    <w:p w14:paraId="32A50033" w14:textId="5C2FEDB5" w:rsidR="00C94A28" w:rsidRPr="00FD578E" w:rsidRDefault="00C94A28" w:rsidP="00FD578E">
      <w:pPr>
        <w:numPr>
          <w:ilvl w:val="0"/>
          <w:numId w:val="40"/>
        </w:numPr>
        <w:spacing w:after="0" w:line="240" w:lineRule="auto"/>
        <w:jc w:val="both"/>
        <w:rPr>
          <w:rFonts w:ascii="Times New Roman" w:hAnsi="Times New Roman" w:cs="Times New Roman"/>
          <w:sz w:val="24"/>
          <w:szCs w:val="24"/>
        </w:rPr>
      </w:pPr>
      <w:r w:rsidRPr="00FD578E">
        <w:rPr>
          <w:rStyle w:val="af4"/>
          <w:rFonts w:ascii="Times New Roman" w:hAnsi="Times New Roman" w:cs="Times New Roman"/>
          <w:i w:val="0"/>
          <w:iCs w:val="0"/>
          <w:sz w:val="24"/>
          <w:szCs w:val="24"/>
          <w:bdr w:val="none" w:sz="0" w:space="0" w:color="auto" w:frame="1"/>
          <w:shd w:val="clear" w:color="auto" w:fill="FFFFFF"/>
        </w:rPr>
        <w:t>Васильев В. П</w:t>
      </w:r>
      <w:r w:rsidRPr="00FD578E">
        <w:rPr>
          <w:rStyle w:val="af4"/>
          <w:rFonts w:ascii="Times New Roman" w:hAnsi="Times New Roman" w:cs="Times New Roman"/>
          <w:sz w:val="24"/>
          <w:szCs w:val="24"/>
          <w:bdr w:val="none" w:sz="0" w:space="0" w:color="auto" w:frame="1"/>
          <w:shd w:val="clear" w:color="auto" w:fill="FFFFFF"/>
        </w:rPr>
        <w:t>.</w:t>
      </w:r>
      <w:r w:rsidRPr="00FD578E">
        <w:rPr>
          <w:rFonts w:ascii="Times New Roman" w:hAnsi="Times New Roman" w:cs="Times New Roman"/>
          <w:sz w:val="24"/>
          <w:szCs w:val="24"/>
          <w:shd w:val="clear" w:color="auto" w:fill="FFFFFF"/>
        </w:rPr>
        <w:t> Электронное правительство в цифровой реальности // </w:t>
      </w:r>
      <w:r w:rsidRPr="00FD578E">
        <w:rPr>
          <w:rStyle w:val="af4"/>
          <w:rFonts w:ascii="Times New Roman" w:hAnsi="Times New Roman" w:cs="Times New Roman"/>
          <w:i w:val="0"/>
          <w:iCs w:val="0"/>
          <w:sz w:val="24"/>
          <w:szCs w:val="24"/>
          <w:bdr w:val="none" w:sz="0" w:space="0" w:color="auto" w:frame="1"/>
          <w:shd w:val="clear" w:color="auto" w:fill="FFFFFF"/>
        </w:rPr>
        <w:t>Информационное общество</w:t>
      </w:r>
      <w:r w:rsidRPr="00FD578E">
        <w:rPr>
          <w:rFonts w:ascii="Times New Roman" w:hAnsi="Times New Roman" w:cs="Times New Roman"/>
          <w:i/>
          <w:iCs/>
          <w:sz w:val="24"/>
          <w:szCs w:val="24"/>
          <w:shd w:val="clear" w:color="auto" w:fill="FFFFFF"/>
        </w:rPr>
        <w:t>.</w:t>
      </w:r>
      <w:r w:rsidRPr="00FD578E">
        <w:rPr>
          <w:rFonts w:ascii="Times New Roman" w:hAnsi="Times New Roman" w:cs="Times New Roman"/>
          <w:sz w:val="24"/>
          <w:szCs w:val="24"/>
          <w:shd w:val="clear" w:color="auto" w:fill="FFFFFF"/>
        </w:rPr>
        <w:t xml:space="preserve"> 2019. № 6. С. 4–11.</w:t>
      </w:r>
    </w:p>
    <w:p w14:paraId="79E9BF41" w14:textId="44DB7597" w:rsidR="004F5329" w:rsidRPr="00FD578E" w:rsidRDefault="004F5329" w:rsidP="00FD578E">
      <w:pPr>
        <w:numPr>
          <w:ilvl w:val="0"/>
          <w:numId w:val="40"/>
        </w:numPr>
        <w:spacing w:after="0" w:line="240" w:lineRule="auto"/>
        <w:jc w:val="both"/>
        <w:rPr>
          <w:rStyle w:val="a8"/>
          <w:rFonts w:ascii="Times New Roman" w:hAnsi="Times New Roman" w:cs="Times New Roman"/>
          <w:color w:val="auto"/>
          <w:sz w:val="24"/>
          <w:szCs w:val="24"/>
          <w:u w:val="none"/>
        </w:rPr>
      </w:pPr>
      <w:r w:rsidRPr="00FD578E">
        <w:rPr>
          <w:rStyle w:val="af4"/>
          <w:rFonts w:ascii="Times New Roman" w:hAnsi="Times New Roman" w:cs="Times New Roman"/>
          <w:i w:val="0"/>
          <w:iCs w:val="0"/>
          <w:sz w:val="24"/>
          <w:szCs w:val="24"/>
          <w:bdr w:val="none" w:sz="0" w:space="0" w:color="auto" w:frame="1"/>
          <w:shd w:val="clear" w:color="auto" w:fill="FFFFFF"/>
        </w:rPr>
        <w:t>Васильев В. П.</w:t>
      </w:r>
      <w:r w:rsidRPr="00FD578E">
        <w:rPr>
          <w:rFonts w:ascii="Times New Roman" w:hAnsi="Times New Roman" w:cs="Times New Roman"/>
          <w:sz w:val="24"/>
          <w:szCs w:val="24"/>
          <w:shd w:val="clear" w:color="auto" w:fill="FFFFFF"/>
        </w:rPr>
        <w:t> Формирование регулятивных функций социального государства // </w:t>
      </w:r>
      <w:r w:rsidRPr="00FD578E">
        <w:rPr>
          <w:rStyle w:val="af4"/>
          <w:rFonts w:ascii="Times New Roman" w:hAnsi="Times New Roman" w:cs="Times New Roman"/>
          <w:sz w:val="24"/>
          <w:szCs w:val="24"/>
          <w:bdr w:val="none" w:sz="0" w:space="0" w:color="auto" w:frame="1"/>
          <w:shd w:val="clear" w:color="auto" w:fill="FFFFFF"/>
        </w:rPr>
        <w:t xml:space="preserve">Вестник Московского университета. Серия 18: </w:t>
      </w:r>
      <w:r w:rsidRPr="00FD578E">
        <w:rPr>
          <w:rStyle w:val="af4"/>
          <w:rFonts w:ascii="Times New Roman" w:hAnsi="Times New Roman" w:cs="Times New Roman"/>
          <w:i w:val="0"/>
          <w:iCs w:val="0"/>
          <w:sz w:val="24"/>
          <w:szCs w:val="24"/>
          <w:bdr w:val="none" w:sz="0" w:space="0" w:color="auto" w:frame="1"/>
          <w:shd w:val="clear" w:color="auto" w:fill="FFFFFF"/>
        </w:rPr>
        <w:t>Социология и политология</w:t>
      </w:r>
      <w:r w:rsidRPr="00FD578E">
        <w:rPr>
          <w:rFonts w:ascii="Times New Roman" w:hAnsi="Times New Roman" w:cs="Times New Roman"/>
          <w:i/>
          <w:iCs/>
          <w:sz w:val="24"/>
          <w:szCs w:val="24"/>
          <w:shd w:val="clear" w:color="auto" w:fill="FFFFFF"/>
        </w:rPr>
        <w:t>.</w:t>
      </w:r>
      <w:r w:rsidRPr="00FD578E">
        <w:rPr>
          <w:rFonts w:ascii="Times New Roman" w:hAnsi="Times New Roman" w:cs="Times New Roman"/>
          <w:sz w:val="24"/>
          <w:szCs w:val="24"/>
          <w:shd w:val="clear" w:color="auto" w:fill="FFFFFF"/>
        </w:rPr>
        <w:t xml:space="preserve"> 2018. № 4. С. 206–223.</w:t>
      </w:r>
    </w:p>
    <w:p w14:paraId="4F1CA5EF" w14:textId="37F5A0F3" w:rsidR="00CD1097" w:rsidRPr="00FD578E" w:rsidRDefault="00CD1097" w:rsidP="00FD578E">
      <w:pPr>
        <w:pStyle w:val="a6"/>
        <w:numPr>
          <w:ilvl w:val="0"/>
          <w:numId w:val="40"/>
        </w:numPr>
        <w:spacing w:after="0" w:line="240" w:lineRule="auto"/>
        <w:jc w:val="both"/>
        <w:rPr>
          <w:rFonts w:ascii="Times New Roman" w:hAnsi="Times New Roman" w:cs="Times New Roman"/>
          <w:sz w:val="24"/>
          <w:szCs w:val="24"/>
        </w:rPr>
      </w:pPr>
      <w:r w:rsidRPr="00FD578E">
        <w:rPr>
          <w:rFonts w:ascii="Times New Roman" w:hAnsi="Times New Roman" w:cs="Times New Roman"/>
          <w:sz w:val="24"/>
          <w:szCs w:val="24"/>
        </w:rPr>
        <w:t xml:space="preserve">Васильев </w:t>
      </w:r>
      <w:r w:rsidR="00380AC5" w:rsidRPr="00FD578E">
        <w:rPr>
          <w:rFonts w:ascii="Times New Roman" w:hAnsi="Times New Roman" w:cs="Times New Roman"/>
          <w:sz w:val="24"/>
          <w:szCs w:val="24"/>
        </w:rPr>
        <w:t>В. П.</w:t>
      </w:r>
      <w:r w:rsidRPr="00FD578E">
        <w:rPr>
          <w:rFonts w:ascii="Times New Roman" w:hAnsi="Times New Roman" w:cs="Times New Roman"/>
          <w:sz w:val="24"/>
          <w:szCs w:val="24"/>
        </w:rPr>
        <w:t xml:space="preserve">, Деханова </w:t>
      </w:r>
      <w:r w:rsidR="00380AC5" w:rsidRPr="00FD578E">
        <w:rPr>
          <w:rFonts w:ascii="Times New Roman" w:hAnsi="Times New Roman" w:cs="Times New Roman"/>
          <w:sz w:val="24"/>
          <w:szCs w:val="24"/>
        </w:rPr>
        <w:t>Н. Г.</w:t>
      </w:r>
      <w:r w:rsidRPr="00FD578E">
        <w:rPr>
          <w:rFonts w:ascii="Times New Roman" w:hAnsi="Times New Roman" w:cs="Times New Roman"/>
          <w:sz w:val="24"/>
          <w:szCs w:val="24"/>
        </w:rPr>
        <w:t xml:space="preserve">, Холоденко </w:t>
      </w:r>
      <w:r w:rsidR="00380AC5" w:rsidRPr="00FD578E">
        <w:rPr>
          <w:rFonts w:ascii="Times New Roman" w:hAnsi="Times New Roman" w:cs="Times New Roman"/>
          <w:sz w:val="24"/>
          <w:szCs w:val="24"/>
        </w:rPr>
        <w:t>Ю. А.</w:t>
      </w:r>
      <w:r w:rsidRPr="00FD578E">
        <w:rPr>
          <w:rFonts w:ascii="Times New Roman" w:hAnsi="Times New Roman" w:cs="Times New Roman"/>
          <w:sz w:val="24"/>
          <w:szCs w:val="24"/>
        </w:rPr>
        <w:t xml:space="preserve"> Государственное и муниципальное управление. М.: Юрайт, 20</w:t>
      </w:r>
      <w:r w:rsidR="00F948E2" w:rsidRPr="00FD578E">
        <w:rPr>
          <w:rFonts w:ascii="Times New Roman" w:hAnsi="Times New Roman" w:cs="Times New Roman"/>
          <w:sz w:val="24"/>
          <w:szCs w:val="24"/>
        </w:rPr>
        <w:t>2</w:t>
      </w:r>
      <w:r w:rsidR="003978C1">
        <w:rPr>
          <w:rFonts w:ascii="Times New Roman" w:hAnsi="Times New Roman" w:cs="Times New Roman"/>
          <w:sz w:val="24"/>
          <w:szCs w:val="24"/>
        </w:rPr>
        <w:t>2</w:t>
      </w:r>
      <w:r w:rsidRPr="00FD578E">
        <w:rPr>
          <w:rFonts w:ascii="Times New Roman" w:hAnsi="Times New Roman" w:cs="Times New Roman"/>
          <w:sz w:val="24"/>
          <w:szCs w:val="24"/>
        </w:rPr>
        <w:t>. 325 с.</w:t>
      </w:r>
    </w:p>
    <w:p w14:paraId="3A0467D5" w14:textId="48F215C0" w:rsidR="00D7384E" w:rsidRPr="00FD578E" w:rsidRDefault="00D7384E" w:rsidP="00FD578E">
      <w:pPr>
        <w:pStyle w:val="a6"/>
        <w:numPr>
          <w:ilvl w:val="0"/>
          <w:numId w:val="40"/>
        </w:numPr>
        <w:spacing w:after="0" w:line="240" w:lineRule="auto"/>
        <w:jc w:val="both"/>
        <w:rPr>
          <w:rFonts w:ascii="Times New Roman" w:eastAsia="Times New Roman" w:hAnsi="Times New Roman" w:cs="Times New Roman"/>
          <w:sz w:val="24"/>
          <w:szCs w:val="24"/>
          <w:lang w:eastAsia="ru-RU"/>
        </w:rPr>
      </w:pPr>
      <w:r w:rsidRPr="00FD578E">
        <w:rPr>
          <w:rFonts w:ascii="Times New Roman" w:eastAsia="Times New Roman" w:hAnsi="Times New Roman" w:cs="Times New Roman"/>
          <w:sz w:val="24"/>
          <w:szCs w:val="24"/>
          <w:bdr w:val="none" w:sz="0" w:space="0" w:color="auto" w:frame="1"/>
          <w:lang w:eastAsia="ru-RU"/>
        </w:rPr>
        <w:t>Добринская Д. Е.</w:t>
      </w:r>
      <w:r w:rsidRPr="00FD578E">
        <w:rPr>
          <w:rFonts w:ascii="Times New Roman" w:eastAsia="Times New Roman" w:hAnsi="Times New Roman" w:cs="Times New Roman"/>
          <w:sz w:val="24"/>
          <w:szCs w:val="24"/>
          <w:lang w:eastAsia="ru-RU"/>
        </w:rPr>
        <w:t> Цифровая социология для изучения цифрового общества // </w:t>
      </w:r>
      <w:r w:rsidRPr="00FD578E">
        <w:rPr>
          <w:rFonts w:ascii="Times New Roman" w:eastAsia="Times New Roman" w:hAnsi="Times New Roman" w:cs="Times New Roman"/>
          <w:sz w:val="24"/>
          <w:szCs w:val="24"/>
          <w:bdr w:val="none" w:sz="0" w:space="0" w:color="auto" w:frame="1"/>
          <w:lang w:eastAsia="ru-RU"/>
        </w:rPr>
        <w:t>Вестник Пермского университета. Философия. Психология.</w:t>
      </w:r>
      <w:r w:rsidRPr="00FD578E">
        <w:rPr>
          <w:rFonts w:ascii="Times New Roman" w:eastAsia="Times New Roman" w:hAnsi="Times New Roman" w:cs="Times New Roman"/>
          <w:i/>
          <w:iCs/>
          <w:sz w:val="24"/>
          <w:szCs w:val="24"/>
          <w:bdr w:val="none" w:sz="0" w:space="0" w:color="auto" w:frame="1"/>
          <w:lang w:eastAsia="ru-RU"/>
        </w:rPr>
        <w:t xml:space="preserve"> </w:t>
      </w:r>
      <w:r w:rsidRPr="00FD578E">
        <w:rPr>
          <w:rFonts w:ascii="Times New Roman" w:eastAsia="Times New Roman" w:hAnsi="Times New Roman" w:cs="Times New Roman"/>
          <w:sz w:val="24"/>
          <w:szCs w:val="24"/>
          <w:bdr w:val="none" w:sz="0" w:space="0" w:color="auto" w:frame="1"/>
          <w:lang w:eastAsia="ru-RU"/>
        </w:rPr>
        <w:t>Социология</w:t>
      </w:r>
      <w:r w:rsidRPr="00FD578E">
        <w:rPr>
          <w:rFonts w:ascii="Times New Roman" w:eastAsia="Times New Roman" w:hAnsi="Times New Roman" w:cs="Times New Roman"/>
          <w:sz w:val="24"/>
          <w:szCs w:val="24"/>
          <w:lang w:eastAsia="ru-RU"/>
        </w:rPr>
        <w:t>. 2021. № 2. С. 250–259</w:t>
      </w:r>
    </w:p>
    <w:p w14:paraId="6FB7BAC7" w14:textId="198EA724" w:rsidR="00F47817" w:rsidRPr="00FD578E" w:rsidRDefault="001D687F" w:rsidP="00FD578E">
      <w:pPr>
        <w:pStyle w:val="a6"/>
        <w:numPr>
          <w:ilvl w:val="0"/>
          <w:numId w:val="40"/>
        </w:numPr>
        <w:spacing w:after="0" w:line="240" w:lineRule="auto"/>
        <w:jc w:val="both"/>
        <w:rPr>
          <w:rFonts w:ascii="Times New Roman" w:hAnsi="Times New Roman" w:cs="Times New Roman"/>
          <w:sz w:val="24"/>
          <w:szCs w:val="24"/>
        </w:rPr>
      </w:pPr>
      <w:r w:rsidRPr="00FD578E">
        <w:rPr>
          <w:rFonts w:ascii="Times New Roman" w:hAnsi="Times New Roman" w:cs="Times New Roman"/>
          <w:sz w:val="24"/>
          <w:szCs w:val="24"/>
        </w:rPr>
        <w:t>Д</w:t>
      </w:r>
      <w:r w:rsidR="001A3400" w:rsidRPr="00FD578E">
        <w:rPr>
          <w:rFonts w:ascii="Times New Roman" w:hAnsi="Times New Roman" w:cs="Times New Roman"/>
          <w:sz w:val="24"/>
          <w:szCs w:val="24"/>
        </w:rPr>
        <w:t>оклад о мировом развитии</w:t>
      </w:r>
      <w:r w:rsidR="009871DF" w:rsidRPr="00FD578E">
        <w:rPr>
          <w:rFonts w:ascii="Times New Roman" w:hAnsi="Times New Roman" w:cs="Times New Roman"/>
          <w:sz w:val="24"/>
          <w:szCs w:val="24"/>
        </w:rPr>
        <w:t>,</w:t>
      </w:r>
      <w:r w:rsidR="001A3400" w:rsidRPr="00FD578E">
        <w:rPr>
          <w:rFonts w:ascii="Times New Roman" w:hAnsi="Times New Roman" w:cs="Times New Roman"/>
          <w:sz w:val="24"/>
          <w:szCs w:val="24"/>
        </w:rPr>
        <w:t xml:space="preserve"> </w:t>
      </w:r>
      <w:r w:rsidR="00270315" w:rsidRPr="00FD578E">
        <w:rPr>
          <w:rFonts w:ascii="Times New Roman" w:hAnsi="Times New Roman" w:cs="Times New Roman"/>
          <w:sz w:val="24"/>
          <w:szCs w:val="24"/>
        </w:rPr>
        <w:t>Ц</w:t>
      </w:r>
      <w:r w:rsidR="001A3400" w:rsidRPr="00FD578E">
        <w:rPr>
          <w:rFonts w:ascii="Times New Roman" w:hAnsi="Times New Roman" w:cs="Times New Roman"/>
          <w:sz w:val="24"/>
          <w:szCs w:val="24"/>
        </w:rPr>
        <w:t xml:space="preserve">ифровые дивиденды. </w:t>
      </w:r>
      <w:r w:rsidR="00270315" w:rsidRPr="00FD578E">
        <w:rPr>
          <w:rFonts w:ascii="Times New Roman" w:hAnsi="Times New Roman" w:cs="Times New Roman"/>
          <w:sz w:val="24"/>
          <w:szCs w:val="24"/>
        </w:rPr>
        <w:t>Г</w:t>
      </w:r>
      <w:r w:rsidR="001A3400" w:rsidRPr="00FD578E">
        <w:rPr>
          <w:rFonts w:ascii="Times New Roman" w:hAnsi="Times New Roman" w:cs="Times New Roman"/>
          <w:sz w:val="24"/>
          <w:szCs w:val="24"/>
        </w:rPr>
        <w:t>руппа всемирного банка</w:t>
      </w:r>
      <w:r w:rsidR="00270315" w:rsidRPr="00FD578E">
        <w:rPr>
          <w:rFonts w:ascii="Times New Roman" w:hAnsi="Times New Roman" w:cs="Times New Roman"/>
          <w:sz w:val="24"/>
          <w:szCs w:val="24"/>
        </w:rPr>
        <w:t>, 2016</w:t>
      </w:r>
      <w:r w:rsidR="00FD578E">
        <w:rPr>
          <w:rFonts w:ascii="Times New Roman" w:hAnsi="Times New Roman" w:cs="Times New Roman"/>
          <w:sz w:val="24"/>
          <w:szCs w:val="24"/>
        </w:rPr>
        <w:t>.</w:t>
      </w:r>
      <w:r w:rsidRPr="00FD578E">
        <w:rPr>
          <w:rFonts w:ascii="Times New Roman" w:hAnsi="Times New Roman" w:cs="Times New Roman"/>
          <w:sz w:val="24"/>
          <w:szCs w:val="24"/>
        </w:rPr>
        <w:t xml:space="preserve"> </w:t>
      </w:r>
      <w:r w:rsidR="00C2273E" w:rsidRPr="00FD578E">
        <w:rPr>
          <w:rFonts w:ascii="Times New Roman" w:hAnsi="Times New Roman" w:cs="Times New Roman"/>
          <w:sz w:val="24"/>
          <w:szCs w:val="24"/>
        </w:rPr>
        <w:t>41 с.</w:t>
      </w:r>
    </w:p>
    <w:p w14:paraId="260CDC43" w14:textId="5F4998A6" w:rsidR="00C857AF" w:rsidRPr="00222F74" w:rsidRDefault="00C857AF" w:rsidP="00FD578E">
      <w:pPr>
        <w:pStyle w:val="a6"/>
        <w:numPr>
          <w:ilvl w:val="0"/>
          <w:numId w:val="40"/>
        </w:numPr>
        <w:spacing w:after="0" w:line="240" w:lineRule="auto"/>
        <w:jc w:val="both"/>
        <w:rPr>
          <w:rFonts w:ascii="Times New Roman" w:hAnsi="Times New Roman" w:cs="Times New Roman"/>
          <w:sz w:val="24"/>
          <w:szCs w:val="24"/>
        </w:rPr>
      </w:pPr>
      <w:r w:rsidRPr="00222F74">
        <w:rPr>
          <w:rFonts w:ascii="Times New Roman" w:hAnsi="Times New Roman" w:cs="Times New Roman"/>
          <w:sz w:val="24"/>
          <w:szCs w:val="24"/>
        </w:rPr>
        <w:t>Исследование ООН: Электронное правительство 2020 Цифровое правительство в десятилетии действий по достижению устойчивого развития</w:t>
      </w:r>
      <w:r w:rsidR="00EF52E4" w:rsidRPr="00222F74">
        <w:rPr>
          <w:rFonts w:ascii="Times New Roman" w:hAnsi="Times New Roman" w:cs="Times New Roman"/>
          <w:sz w:val="24"/>
          <w:szCs w:val="24"/>
        </w:rPr>
        <w:t>.</w:t>
      </w:r>
      <w:r w:rsidRPr="00222F74">
        <w:rPr>
          <w:rFonts w:ascii="Times New Roman" w:hAnsi="Times New Roman" w:cs="Times New Roman"/>
          <w:sz w:val="24"/>
          <w:szCs w:val="24"/>
        </w:rPr>
        <w:t xml:space="preserve"> С дополнением по реагированию на COVID-19</w:t>
      </w:r>
      <w:r w:rsidR="00EF52E4" w:rsidRPr="00222F74">
        <w:rPr>
          <w:rFonts w:ascii="Times New Roman" w:hAnsi="Times New Roman" w:cs="Times New Roman"/>
          <w:sz w:val="24"/>
          <w:szCs w:val="24"/>
        </w:rPr>
        <w:t xml:space="preserve">. </w:t>
      </w:r>
      <w:hyperlink r:id="rId11" w:history="1">
        <w:r w:rsidR="00E05653" w:rsidRPr="00222F74">
          <w:rPr>
            <w:rStyle w:val="a8"/>
            <w:rFonts w:ascii="Times New Roman" w:hAnsi="Times New Roman" w:cs="Times New Roman"/>
            <w:color w:val="auto"/>
            <w:sz w:val="24"/>
            <w:szCs w:val="24"/>
            <w:u w:val="none"/>
          </w:rPr>
          <w:t>https://nonews.co/wp-content/uploads/2020/10/eGov2020.pdf</w:t>
        </w:r>
      </w:hyperlink>
    </w:p>
    <w:p w14:paraId="615371FB" w14:textId="0D69BCA4" w:rsidR="00F863C1" w:rsidRPr="00FD578E" w:rsidRDefault="00E05653" w:rsidP="00FD578E">
      <w:pPr>
        <w:pStyle w:val="a6"/>
        <w:numPr>
          <w:ilvl w:val="0"/>
          <w:numId w:val="40"/>
        </w:numPr>
        <w:spacing w:after="0" w:line="240" w:lineRule="auto"/>
        <w:jc w:val="both"/>
        <w:rPr>
          <w:rFonts w:ascii="Times New Roman" w:hAnsi="Times New Roman" w:cs="Times New Roman"/>
          <w:sz w:val="24"/>
          <w:szCs w:val="24"/>
        </w:rPr>
      </w:pPr>
      <w:r w:rsidRPr="00FD578E">
        <w:rPr>
          <w:rFonts w:ascii="Times New Roman" w:hAnsi="Times New Roman" w:cs="Times New Roman"/>
          <w:sz w:val="24"/>
          <w:szCs w:val="24"/>
          <w:shd w:val="clear" w:color="auto" w:fill="FFFFFF"/>
        </w:rPr>
        <w:t>Кастельс</w:t>
      </w:r>
      <w:r w:rsidR="00EE445E" w:rsidRPr="00FD578E">
        <w:rPr>
          <w:rFonts w:ascii="Times New Roman" w:hAnsi="Times New Roman" w:cs="Times New Roman"/>
          <w:sz w:val="24"/>
          <w:szCs w:val="24"/>
          <w:shd w:val="clear" w:color="auto" w:fill="FFFFFF"/>
        </w:rPr>
        <w:t xml:space="preserve"> </w:t>
      </w:r>
      <w:r w:rsidR="00B75B75" w:rsidRPr="00FD578E">
        <w:rPr>
          <w:rFonts w:ascii="Times New Roman" w:hAnsi="Times New Roman" w:cs="Times New Roman"/>
          <w:sz w:val="24"/>
          <w:szCs w:val="24"/>
          <w:shd w:val="clear" w:color="auto" w:fill="FFFFFF"/>
        </w:rPr>
        <w:t>М.</w:t>
      </w:r>
      <w:r w:rsidR="005410B3" w:rsidRPr="00FD578E">
        <w:rPr>
          <w:rFonts w:ascii="Times New Roman" w:hAnsi="Times New Roman" w:cs="Times New Roman"/>
          <w:sz w:val="24"/>
          <w:szCs w:val="24"/>
          <w:shd w:val="clear" w:color="auto" w:fill="FFFFFF"/>
        </w:rPr>
        <w:t xml:space="preserve"> Информационная эпоха: экономика, общество и культура: Пер. с англ. под науч. ред. О.И. Шкаратана. М.: ГУ ВШЭ, 2000. 608 с</w:t>
      </w:r>
    </w:p>
    <w:p w14:paraId="50DA0519" w14:textId="4EE96715" w:rsidR="00760816" w:rsidRPr="00FD578E" w:rsidRDefault="00E23803" w:rsidP="00FD578E">
      <w:pPr>
        <w:pStyle w:val="a6"/>
        <w:numPr>
          <w:ilvl w:val="0"/>
          <w:numId w:val="40"/>
        </w:numPr>
        <w:spacing w:after="0" w:line="240" w:lineRule="auto"/>
        <w:jc w:val="both"/>
        <w:rPr>
          <w:rFonts w:ascii="Times New Roman" w:hAnsi="Times New Roman" w:cs="Times New Roman"/>
          <w:sz w:val="24"/>
          <w:szCs w:val="24"/>
        </w:rPr>
      </w:pPr>
      <w:r w:rsidRPr="00FD578E">
        <w:rPr>
          <w:rFonts w:ascii="Times New Roman" w:hAnsi="Times New Roman" w:cs="Times New Roman"/>
          <w:sz w:val="24"/>
          <w:szCs w:val="24"/>
        </w:rPr>
        <w:t xml:space="preserve"> </w:t>
      </w:r>
      <w:r w:rsidR="00707E9C" w:rsidRPr="00FD578E">
        <w:rPr>
          <w:rFonts w:ascii="Times New Roman" w:hAnsi="Times New Roman" w:cs="Times New Roman"/>
          <w:sz w:val="24"/>
          <w:szCs w:val="24"/>
        </w:rPr>
        <w:t xml:space="preserve">Качество государственного управления в странах мира. Группа всемирного </w:t>
      </w:r>
      <w:r w:rsidR="00813238" w:rsidRPr="00FD578E">
        <w:rPr>
          <w:rFonts w:ascii="Times New Roman" w:hAnsi="Times New Roman" w:cs="Times New Roman"/>
          <w:sz w:val="24"/>
          <w:szCs w:val="24"/>
        </w:rPr>
        <w:t>б</w:t>
      </w:r>
      <w:r w:rsidR="00707E9C" w:rsidRPr="00FD578E">
        <w:rPr>
          <w:rFonts w:ascii="Times New Roman" w:hAnsi="Times New Roman" w:cs="Times New Roman"/>
          <w:sz w:val="24"/>
          <w:szCs w:val="24"/>
        </w:rPr>
        <w:t>анка,.202</w:t>
      </w:r>
      <w:r w:rsidR="00F2215A" w:rsidRPr="00FD578E">
        <w:rPr>
          <w:rFonts w:ascii="Times New Roman" w:hAnsi="Times New Roman" w:cs="Times New Roman"/>
          <w:sz w:val="24"/>
          <w:szCs w:val="24"/>
        </w:rPr>
        <w:t>1</w:t>
      </w:r>
      <w:r w:rsidR="00707E9C" w:rsidRPr="00FD578E">
        <w:rPr>
          <w:rFonts w:ascii="Times New Roman" w:hAnsi="Times New Roman" w:cs="Times New Roman"/>
          <w:sz w:val="24"/>
          <w:szCs w:val="24"/>
        </w:rPr>
        <w:t xml:space="preserve"> г</w:t>
      </w:r>
      <w:r w:rsidR="00FB6C54" w:rsidRPr="00FD578E">
        <w:rPr>
          <w:rFonts w:ascii="Times New Roman" w:hAnsi="Times New Roman" w:cs="Times New Roman"/>
          <w:sz w:val="24"/>
          <w:szCs w:val="24"/>
        </w:rPr>
        <w:t>.</w:t>
      </w:r>
      <w:r w:rsidR="008F03B6" w:rsidRPr="00FD578E">
        <w:rPr>
          <w:rFonts w:ascii="Times New Roman" w:hAnsi="Times New Roman" w:cs="Times New Roman"/>
          <w:sz w:val="24"/>
          <w:szCs w:val="24"/>
        </w:rPr>
        <w:t xml:space="preserve"> </w:t>
      </w:r>
      <w:r w:rsidR="008F03B6" w:rsidRPr="00FD578E">
        <w:rPr>
          <w:rFonts w:ascii="Times New Roman" w:hAnsi="Times New Roman" w:cs="Times New Roman"/>
          <w:sz w:val="24"/>
          <w:szCs w:val="24"/>
          <w:shd w:val="clear" w:color="auto" w:fill="F7F7F7"/>
        </w:rPr>
        <w:t>https://gtmarket.ru/research/worldwide-governance-indicators</w:t>
      </w:r>
      <w:r w:rsidR="00707E9C" w:rsidRPr="00FD578E">
        <w:rPr>
          <w:rFonts w:ascii="Times New Roman" w:hAnsi="Times New Roman" w:cs="Times New Roman"/>
          <w:sz w:val="24"/>
          <w:szCs w:val="24"/>
        </w:rPr>
        <w:t xml:space="preserve"> </w:t>
      </w:r>
    </w:p>
    <w:p w14:paraId="2BC92B12" w14:textId="77777777" w:rsidR="002553CF" w:rsidRPr="00FD578E" w:rsidRDefault="00FB3F5D" w:rsidP="00FD578E">
      <w:pPr>
        <w:pStyle w:val="a6"/>
        <w:numPr>
          <w:ilvl w:val="0"/>
          <w:numId w:val="40"/>
        </w:numPr>
        <w:spacing w:after="0" w:line="240" w:lineRule="auto"/>
        <w:jc w:val="both"/>
        <w:rPr>
          <w:rFonts w:ascii="Times New Roman" w:hAnsi="Times New Roman" w:cs="Times New Roman"/>
          <w:sz w:val="24"/>
          <w:szCs w:val="24"/>
        </w:rPr>
      </w:pPr>
      <w:r w:rsidRPr="00FD578E">
        <w:rPr>
          <w:rFonts w:ascii="Times New Roman" w:hAnsi="Times New Roman" w:cs="Times New Roman"/>
          <w:sz w:val="24"/>
          <w:szCs w:val="24"/>
          <w:shd w:val="clear" w:color="auto" w:fill="FFFFFF"/>
        </w:rPr>
        <w:t>Н. Кондратьев. Большие циклы конъюнктуры и теория предвидения. Избранные труды. Академический проект, Альма Матер. М. 2015</w:t>
      </w:r>
      <w:r w:rsidR="00073198" w:rsidRPr="00FD578E">
        <w:rPr>
          <w:rFonts w:ascii="Times New Roman" w:hAnsi="Times New Roman" w:cs="Times New Roman"/>
          <w:sz w:val="24"/>
          <w:szCs w:val="24"/>
          <w:shd w:val="clear" w:color="auto" w:fill="FFFFFF"/>
        </w:rPr>
        <w:t>/</w:t>
      </w:r>
      <w:r w:rsidRPr="00FD578E">
        <w:rPr>
          <w:rFonts w:ascii="Times New Roman" w:hAnsi="Times New Roman" w:cs="Times New Roman"/>
          <w:sz w:val="24"/>
          <w:szCs w:val="24"/>
          <w:shd w:val="clear" w:color="auto" w:fill="FFFFFF"/>
        </w:rPr>
        <w:t xml:space="preserve">– </w:t>
      </w:r>
      <w:r w:rsidR="00073198" w:rsidRPr="00FD578E">
        <w:rPr>
          <w:rFonts w:ascii="Times New Roman" w:hAnsi="Times New Roman" w:cs="Times New Roman"/>
          <w:sz w:val="24"/>
          <w:szCs w:val="24"/>
          <w:shd w:val="clear" w:color="auto" w:fill="FFFFFF"/>
        </w:rPr>
        <w:t>6</w:t>
      </w:r>
      <w:r w:rsidRPr="00FD578E">
        <w:rPr>
          <w:rFonts w:ascii="Times New Roman" w:hAnsi="Times New Roman" w:cs="Times New Roman"/>
          <w:sz w:val="24"/>
          <w:szCs w:val="24"/>
          <w:shd w:val="clear" w:color="auto" w:fill="FFFFFF"/>
        </w:rPr>
        <w:t>42</w:t>
      </w:r>
      <w:r w:rsidRPr="00FD578E">
        <w:rPr>
          <w:rFonts w:ascii="Times New Roman" w:hAnsi="Times New Roman" w:cs="Times New Roman"/>
          <w:sz w:val="24"/>
          <w:szCs w:val="24"/>
          <w:shd w:val="clear" w:color="auto" w:fill="FFFFFF"/>
          <w:lang w:val="en-US"/>
        </w:rPr>
        <w:t>c</w:t>
      </w:r>
      <w:r w:rsidRPr="00FD578E">
        <w:rPr>
          <w:rFonts w:ascii="Times New Roman" w:hAnsi="Times New Roman" w:cs="Times New Roman"/>
          <w:sz w:val="24"/>
          <w:szCs w:val="24"/>
          <w:shd w:val="clear" w:color="auto" w:fill="FFFFFF"/>
        </w:rPr>
        <w:t>.</w:t>
      </w:r>
    </w:p>
    <w:p w14:paraId="570D33BF" w14:textId="7B0B5556" w:rsidR="00ED584F" w:rsidRPr="00FD578E" w:rsidRDefault="005A314F" w:rsidP="00FD578E">
      <w:pPr>
        <w:pStyle w:val="a6"/>
        <w:numPr>
          <w:ilvl w:val="0"/>
          <w:numId w:val="40"/>
        </w:numPr>
        <w:spacing w:after="0" w:line="240" w:lineRule="auto"/>
        <w:jc w:val="both"/>
        <w:rPr>
          <w:rFonts w:ascii="Times New Roman" w:hAnsi="Times New Roman" w:cs="Times New Roman"/>
          <w:sz w:val="24"/>
          <w:szCs w:val="24"/>
        </w:rPr>
      </w:pPr>
      <w:r w:rsidRPr="00FD578E">
        <w:rPr>
          <w:rStyle w:val="af4"/>
          <w:rFonts w:ascii="Times New Roman" w:hAnsi="Times New Roman" w:cs="Times New Roman"/>
          <w:i w:val="0"/>
          <w:iCs w:val="0"/>
          <w:sz w:val="24"/>
          <w:szCs w:val="24"/>
          <w:bdr w:val="none" w:sz="0" w:space="0" w:color="auto" w:frame="1"/>
          <w:shd w:val="clear" w:color="auto" w:fill="FFFFFF"/>
        </w:rPr>
        <w:lastRenderedPageBreak/>
        <w:t xml:space="preserve"> </w:t>
      </w:r>
      <w:r w:rsidR="00ED584F" w:rsidRPr="00FD578E">
        <w:rPr>
          <w:rStyle w:val="af4"/>
          <w:rFonts w:ascii="Times New Roman" w:hAnsi="Times New Roman" w:cs="Times New Roman"/>
          <w:i w:val="0"/>
          <w:iCs w:val="0"/>
          <w:sz w:val="24"/>
          <w:szCs w:val="24"/>
          <w:bdr w:val="none" w:sz="0" w:space="0" w:color="auto" w:frame="1"/>
          <w:shd w:val="clear" w:color="auto" w:fill="FFFFFF"/>
        </w:rPr>
        <w:t>Мартыненко Т. С., Добринская Д. Е.</w:t>
      </w:r>
      <w:r w:rsidR="00ED584F" w:rsidRPr="00FD578E">
        <w:rPr>
          <w:rFonts w:ascii="Times New Roman" w:hAnsi="Times New Roman" w:cs="Times New Roman"/>
          <w:i/>
          <w:iCs/>
          <w:sz w:val="24"/>
          <w:szCs w:val="24"/>
          <w:shd w:val="clear" w:color="auto" w:fill="FFFFFF"/>
        </w:rPr>
        <w:t> </w:t>
      </w:r>
      <w:r w:rsidR="00ED584F" w:rsidRPr="00FD578E">
        <w:rPr>
          <w:rFonts w:ascii="Times New Roman" w:hAnsi="Times New Roman" w:cs="Times New Roman"/>
          <w:sz w:val="24"/>
          <w:szCs w:val="24"/>
          <w:shd w:val="clear" w:color="auto" w:fill="FFFFFF"/>
        </w:rPr>
        <w:t>Социальное неравенство в эпоху искусственного интеллекта: от цифрового к алгоритмическому разрыву</w:t>
      </w:r>
      <w:r w:rsidR="00ED584F" w:rsidRPr="00FD578E">
        <w:rPr>
          <w:rFonts w:ascii="Times New Roman" w:hAnsi="Times New Roman" w:cs="Times New Roman"/>
          <w:i/>
          <w:iCs/>
          <w:sz w:val="24"/>
          <w:szCs w:val="24"/>
          <w:shd w:val="clear" w:color="auto" w:fill="FFFFFF"/>
        </w:rPr>
        <w:t> // </w:t>
      </w:r>
      <w:r w:rsidR="00ED584F" w:rsidRPr="00FD578E">
        <w:rPr>
          <w:rStyle w:val="af4"/>
          <w:rFonts w:ascii="Times New Roman" w:hAnsi="Times New Roman" w:cs="Times New Roman"/>
          <w:i w:val="0"/>
          <w:iCs w:val="0"/>
          <w:sz w:val="24"/>
          <w:szCs w:val="24"/>
          <w:bdr w:val="none" w:sz="0" w:space="0" w:color="auto" w:frame="1"/>
          <w:shd w:val="clear" w:color="auto" w:fill="FFFFFF"/>
        </w:rPr>
        <w:t>Мониторинг общественного мнения: экономические и социальные перемены</w:t>
      </w:r>
      <w:r w:rsidR="00ED584F" w:rsidRPr="00FD578E">
        <w:rPr>
          <w:rFonts w:ascii="Times New Roman" w:hAnsi="Times New Roman" w:cs="Times New Roman"/>
          <w:i/>
          <w:iCs/>
          <w:sz w:val="24"/>
          <w:szCs w:val="24"/>
          <w:shd w:val="clear" w:color="auto" w:fill="FFFFFF"/>
        </w:rPr>
        <w:t xml:space="preserve">. </w:t>
      </w:r>
      <w:r w:rsidR="00ED584F" w:rsidRPr="00FD578E">
        <w:rPr>
          <w:rFonts w:ascii="Times New Roman" w:hAnsi="Times New Roman" w:cs="Times New Roman"/>
          <w:sz w:val="24"/>
          <w:szCs w:val="24"/>
          <w:shd w:val="clear" w:color="auto" w:fill="FFFFFF"/>
        </w:rPr>
        <w:t>2021. № 1. С. 171–192.</w:t>
      </w:r>
    </w:p>
    <w:p w14:paraId="13A0B775" w14:textId="64488A5F" w:rsidR="000B5F99" w:rsidRPr="00FD578E" w:rsidRDefault="000B5F99" w:rsidP="00FD578E">
      <w:pPr>
        <w:pStyle w:val="24"/>
        <w:numPr>
          <w:ilvl w:val="0"/>
          <w:numId w:val="40"/>
        </w:numPr>
        <w:spacing w:after="0" w:line="240" w:lineRule="auto"/>
        <w:jc w:val="both"/>
      </w:pPr>
      <w:r w:rsidRPr="00FD578E">
        <w:t>Мертон Р. Социальная теория и социальная структура. М.: Хранитель, 2006. 883 с.</w:t>
      </w:r>
    </w:p>
    <w:p w14:paraId="17AACAD7" w14:textId="0B356E49" w:rsidR="000B5F99" w:rsidRPr="00FD578E" w:rsidRDefault="000B5F99" w:rsidP="00FD578E">
      <w:pPr>
        <w:pStyle w:val="a6"/>
        <w:numPr>
          <w:ilvl w:val="0"/>
          <w:numId w:val="40"/>
        </w:numPr>
        <w:spacing w:after="0" w:line="240" w:lineRule="auto"/>
        <w:jc w:val="both"/>
        <w:rPr>
          <w:rFonts w:ascii="Times New Roman" w:hAnsi="Times New Roman" w:cs="Times New Roman"/>
          <w:sz w:val="24"/>
          <w:szCs w:val="24"/>
        </w:rPr>
      </w:pPr>
      <w:r w:rsidRPr="00FD578E">
        <w:rPr>
          <w:rFonts w:ascii="Times New Roman" w:hAnsi="Times New Roman" w:cs="Times New Roman"/>
          <w:sz w:val="24"/>
          <w:szCs w:val="24"/>
        </w:rPr>
        <w:t xml:space="preserve">Мескон М., Альберт М., Хедоури Ф. Основы менеджмента. М.: Вильямс, 2007. 665 с. </w:t>
      </w:r>
    </w:p>
    <w:p w14:paraId="00A5EBB2" w14:textId="7B69DF82" w:rsidR="001A66B3" w:rsidRPr="00FD578E" w:rsidRDefault="00A177F2" w:rsidP="00FD578E">
      <w:pPr>
        <w:pStyle w:val="a6"/>
        <w:numPr>
          <w:ilvl w:val="0"/>
          <w:numId w:val="40"/>
        </w:numPr>
        <w:spacing w:after="0" w:line="240" w:lineRule="auto"/>
        <w:jc w:val="both"/>
        <w:rPr>
          <w:rFonts w:ascii="Times New Roman" w:hAnsi="Times New Roman" w:cs="Times New Roman"/>
          <w:sz w:val="24"/>
          <w:szCs w:val="24"/>
        </w:rPr>
      </w:pPr>
      <w:r w:rsidRPr="00FD578E">
        <w:rPr>
          <w:rFonts w:ascii="Times New Roman" w:hAnsi="Times New Roman" w:cs="Times New Roman"/>
          <w:bCs/>
          <w:spacing w:val="-2"/>
          <w:sz w:val="24"/>
          <w:szCs w:val="24"/>
        </w:rPr>
        <w:t>Парсонс Т.</w:t>
      </w:r>
      <w:r w:rsidR="00E87FD0" w:rsidRPr="00FD578E">
        <w:rPr>
          <w:rFonts w:ascii="Times New Roman" w:hAnsi="Times New Roman" w:cs="Times New Roman"/>
          <w:bCs/>
          <w:spacing w:val="-2"/>
          <w:sz w:val="24"/>
          <w:szCs w:val="24"/>
        </w:rPr>
        <w:t xml:space="preserve"> </w:t>
      </w:r>
      <w:r w:rsidRPr="00FD578E">
        <w:rPr>
          <w:rFonts w:ascii="Times New Roman" w:hAnsi="Times New Roman" w:cs="Times New Roman"/>
          <w:bCs/>
          <w:spacing w:val="-2"/>
          <w:sz w:val="24"/>
          <w:szCs w:val="24"/>
        </w:rPr>
        <w:t xml:space="preserve">Система современных обществ / Пер. с англ. Л.А.Седова и А.Д.Ковалева. Под ред. </w:t>
      </w:r>
      <w:r w:rsidR="00380AC5" w:rsidRPr="00FD578E">
        <w:rPr>
          <w:rFonts w:ascii="Times New Roman" w:hAnsi="Times New Roman" w:cs="Times New Roman"/>
          <w:bCs/>
          <w:spacing w:val="-2"/>
          <w:sz w:val="24"/>
          <w:szCs w:val="24"/>
        </w:rPr>
        <w:t>М. С.</w:t>
      </w:r>
      <w:r w:rsidRPr="00FD578E">
        <w:rPr>
          <w:rFonts w:ascii="Times New Roman" w:hAnsi="Times New Roman" w:cs="Times New Roman"/>
          <w:bCs/>
          <w:spacing w:val="-2"/>
          <w:sz w:val="24"/>
          <w:szCs w:val="24"/>
        </w:rPr>
        <w:t xml:space="preserve"> Ковалевой. М.: Аспект Пресс, </w:t>
      </w:r>
    </w:p>
    <w:p w14:paraId="4181B7AF" w14:textId="43CEB835" w:rsidR="00A177F2" w:rsidRPr="00FD578E" w:rsidRDefault="00551E75" w:rsidP="00FD578E">
      <w:pPr>
        <w:spacing w:after="0" w:line="240" w:lineRule="auto"/>
        <w:jc w:val="both"/>
        <w:rPr>
          <w:rFonts w:ascii="Times New Roman" w:hAnsi="Times New Roman" w:cs="Times New Roman"/>
          <w:bCs/>
          <w:spacing w:val="-2"/>
          <w:sz w:val="24"/>
          <w:szCs w:val="24"/>
        </w:rPr>
      </w:pPr>
      <w:r w:rsidRPr="00FD578E">
        <w:rPr>
          <w:rFonts w:ascii="Times New Roman" w:hAnsi="Times New Roman" w:cs="Times New Roman"/>
          <w:bCs/>
          <w:spacing w:val="-2"/>
          <w:sz w:val="24"/>
          <w:szCs w:val="24"/>
        </w:rPr>
        <w:t xml:space="preserve">            </w:t>
      </w:r>
      <w:r w:rsidR="00B64FC8" w:rsidRPr="00FD578E">
        <w:rPr>
          <w:rFonts w:ascii="Times New Roman" w:hAnsi="Times New Roman" w:cs="Times New Roman"/>
          <w:bCs/>
          <w:spacing w:val="-2"/>
          <w:sz w:val="24"/>
          <w:szCs w:val="24"/>
        </w:rPr>
        <w:t>1</w:t>
      </w:r>
      <w:r w:rsidR="00A177F2" w:rsidRPr="00FD578E">
        <w:rPr>
          <w:rFonts w:ascii="Times New Roman" w:hAnsi="Times New Roman" w:cs="Times New Roman"/>
          <w:bCs/>
          <w:spacing w:val="-2"/>
          <w:sz w:val="24"/>
          <w:szCs w:val="24"/>
        </w:rPr>
        <w:t>998. 269 с.</w:t>
      </w:r>
    </w:p>
    <w:p w14:paraId="73942CF4" w14:textId="05825FB7" w:rsidR="00413924" w:rsidRPr="00FD578E" w:rsidRDefault="008556BB" w:rsidP="00FD578E">
      <w:pPr>
        <w:spacing w:after="0" w:line="256" w:lineRule="auto"/>
        <w:jc w:val="both"/>
        <w:rPr>
          <w:rFonts w:ascii="Times New Roman" w:hAnsi="Times New Roman" w:cs="Times New Roman"/>
          <w:sz w:val="24"/>
          <w:szCs w:val="24"/>
        </w:rPr>
      </w:pPr>
      <w:r w:rsidRPr="00FD578E">
        <w:rPr>
          <w:rFonts w:ascii="Times New Roman" w:hAnsi="Times New Roman" w:cs="Times New Roman"/>
          <w:sz w:val="24"/>
          <w:szCs w:val="24"/>
        </w:rPr>
        <w:t xml:space="preserve">      25. </w:t>
      </w:r>
      <w:r w:rsidR="00413924" w:rsidRPr="00FD578E">
        <w:rPr>
          <w:rFonts w:ascii="Times New Roman" w:hAnsi="Times New Roman" w:cs="Times New Roman"/>
          <w:sz w:val="24"/>
          <w:szCs w:val="24"/>
        </w:rPr>
        <w:t xml:space="preserve"> Петров М., Буров В., </w:t>
      </w:r>
      <w:proofErr w:type="spellStart"/>
      <w:r w:rsidR="00413924" w:rsidRPr="00FD578E">
        <w:rPr>
          <w:rFonts w:ascii="Times New Roman" w:hAnsi="Times New Roman" w:cs="Times New Roman"/>
          <w:sz w:val="24"/>
          <w:szCs w:val="24"/>
        </w:rPr>
        <w:t>Шклярук</w:t>
      </w:r>
      <w:proofErr w:type="spellEnd"/>
      <w:r w:rsidR="00413924" w:rsidRPr="00FD578E">
        <w:rPr>
          <w:rFonts w:ascii="Times New Roman" w:hAnsi="Times New Roman" w:cs="Times New Roman"/>
          <w:sz w:val="24"/>
          <w:szCs w:val="24"/>
        </w:rPr>
        <w:t xml:space="preserve"> М., Шаров А. Государство как платформа; (</w:t>
      </w:r>
      <w:proofErr w:type="spellStart"/>
      <w:r w:rsidR="00413924" w:rsidRPr="00FD578E">
        <w:rPr>
          <w:rFonts w:ascii="Times New Roman" w:hAnsi="Times New Roman" w:cs="Times New Roman"/>
          <w:sz w:val="24"/>
          <w:szCs w:val="24"/>
        </w:rPr>
        <w:t>кибер</w:t>
      </w:r>
      <w:proofErr w:type="spellEnd"/>
      <w:r w:rsidR="00413924" w:rsidRPr="00FD578E">
        <w:rPr>
          <w:rFonts w:ascii="Times New Roman" w:hAnsi="Times New Roman" w:cs="Times New Roman"/>
          <w:sz w:val="24"/>
          <w:szCs w:val="24"/>
        </w:rPr>
        <w:t>)государство для цифровой экономики, - М.: «Центр стратегических разработок», 2018 г. 16 с.</w:t>
      </w:r>
    </w:p>
    <w:p w14:paraId="356113D5" w14:textId="329D64FD" w:rsidR="00085B05" w:rsidRPr="00FD578E" w:rsidRDefault="00F503CE" w:rsidP="00FD578E">
      <w:pPr>
        <w:pStyle w:val="1"/>
        <w:spacing w:before="0" w:line="345" w:lineRule="atLeast"/>
        <w:jc w:val="both"/>
        <w:textAlignment w:val="top"/>
        <w:rPr>
          <w:rFonts w:ascii="Times New Roman" w:hAnsi="Times New Roman" w:cs="Times New Roman"/>
          <w:color w:val="auto"/>
          <w:sz w:val="24"/>
          <w:szCs w:val="24"/>
        </w:rPr>
      </w:pPr>
      <w:r w:rsidRPr="00FD578E">
        <w:rPr>
          <w:rFonts w:ascii="Times New Roman" w:hAnsi="Times New Roman" w:cs="Times New Roman"/>
          <w:color w:val="auto"/>
          <w:sz w:val="24"/>
          <w:szCs w:val="24"/>
          <w:bdr w:val="none" w:sz="0" w:space="0" w:color="auto" w:frame="1"/>
        </w:rPr>
        <w:t xml:space="preserve">   </w:t>
      </w:r>
      <w:r w:rsidR="009F3BA9" w:rsidRPr="00FD578E">
        <w:rPr>
          <w:rFonts w:ascii="Times New Roman" w:hAnsi="Times New Roman" w:cs="Times New Roman"/>
          <w:color w:val="auto"/>
          <w:sz w:val="24"/>
          <w:szCs w:val="24"/>
          <w:bdr w:val="none" w:sz="0" w:space="0" w:color="auto" w:frame="1"/>
        </w:rPr>
        <w:t xml:space="preserve">  </w:t>
      </w:r>
      <w:r w:rsidRPr="00FD578E">
        <w:rPr>
          <w:rFonts w:ascii="Times New Roman" w:hAnsi="Times New Roman" w:cs="Times New Roman"/>
          <w:color w:val="auto"/>
          <w:sz w:val="24"/>
          <w:szCs w:val="24"/>
          <w:bdr w:val="none" w:sz="0" w:space="0" w:color="auto" w:frame="1"/>
        </w:rPr>
        <w:t xml:space="preserve">  2</w:t>
      </w:r>
      <w:r w:rsidR="004A60B6" w:rsidRPr="00FD578E">
        <w:rPr>
          <w:rFonts w:ascii="Times New Roman" w:hAnsi="Times New Roman" w:cs="Times New Roman"/>
          <w:color w:val="auto"/>
          <w:sz w:val="24"/>
          <w:szCs w:val="24"/>
          <w:bdr w:val="none" w:sz="0" w:space="0" w:color="auto" w:frame="1"/>
        </w:rPr>
        <w:t xml:space="preserve">6. </w:t>
      </w:r>
      <w:proofErr w:type="spellStart"/>
      <w:r w:rsidR="00085B05" w:rsidRPr="00FD578E">
        <w:rPr>
          <w:rFonts w:ascii="Times New Roman" w:hAnsi="Times New Roman" w:cs="Times New Roman"/>
          <w:color w:val="auto"/>
          <w:sz w:val="24"/>
          <w:szCs w:val="24"/>
          <w:bdr w:val="none" w:sz="0" w:space="0" w:color="auto" w:frame="1"/>
        </w:rPr>
        <w:t>Пикетти</w:t>
      </w:r>
      <w:proofErr w:type="spellEnd"/>
      <w:r w:rsidR="00085B05" w:rsidRPr="00FD578E">
        <w:rPr>
          <w:rFonts w:ascii="Times New Roman" w:hAnsi="Times New Roman" w:cs="Times New Roman"/>
          <w:color w:val="auto"/>
          <w:sz w:val="24"/>
          <w:szCs w:val="24"/>
          <w:bdr w:val="none" w:sz="0" w:space="0" w:color="auto" w:frame="1"/>
        </w:rPr>
        <w:t xml:space="preserve"> Т. Капитал в XXI веке / пер. С </w:t>
      </w:r>
      <w:proofErr w:type="gramStart"/>
      <w:r w:rsidR="00085B05" w:rsidRPr="00FD578E">
        <w:rPr>
          <w:rFonts w:ascii="Times New Roman" w:hAnsi="Times New Roman" w:cs="Times New Roman"/>
          <w:color w:val="auto"/>
          <w:sz w:val="24"/>
          <w:szCs w:val="24"/>
          <w:bdr w:val="none" w:sz="0" w:space="0" w:color="auto" w:frame="1"/>
        </w:rPr>
        <w:t>англ. :</w:t>
      </w:r>
      <w:proofErr w:type="gramEnd"/>
      <w:r w:rsidR="00085B05" w:rsidRPr="00FD578E">
        <w:rPr>
          <w:rFonts w:ascii="Times New Roman" w:hAnsi="Times New Roman" w:cs="Times New Roman"/>
          <w:color w:val="auto"/>
          <w:sz w:val="24"/>
          <w:szCs w:val="24"/>
          <w:bdr w:val="none" w:sz="0" w:space="0" w:color="auto" w:frame="1"/>
        </w:rPr>
        <w:t xml:space="preserve"> Дунаев А. А. - М. : АД </w:t>
      </w:r>
      <w:proofErr w:type="spellStart"/>
      <w:r w:rsidR="00085B05" w:rsidRPr="00FD578E">
        <w:rPr>
          <w:rFonts w:ascii="Times New Roman" w:hAnsi="Times New Roman" w:cs="Times New Roman"/>
          <w:color w:val="auto"/>
          <w:sz w:val="24"/>
          <w:szCs w:val="24"/>
          <w:bdr w:val="none" w:sz="0" w:space="0" w:color="auto" w:frame="1"/>
        </w:rPr>
        <w:t>Маргинем</w:t>
      </w:r>
      <w:proofErr w:type="spellEnd"/>
      <w:r w:rsidR="00085B05" w:rsidRPr="00FD578E">
        <w:rPr>
          <w:rFonts w:ascii="Times New Roman" w:hAnsi="Times New Roman" w:cs="Times New Roman"/>
          <w:color w:val="auto"/>
          <w:sz w:val="24"/>
          <w:szCs w:val="24"/>
          <w:bdr w:val="none" w:sz="0" w:space="0" w:color="auto" w:frame="1"/>
        </w:rPr>
        <w:t xml:space="preserve"> Пресс, 2015. - </w:t>
      </w:r>
      <w:proofErr w:type="spellStart"/>
      <w:r w:rsidR="00085B05" w:rsidRPr="00FD578E">
        <w:rPr>
          <w:rFonts w:ascii="Times New Roman" w:hAnsi="Times New Roman" w:cs="Times New Roman"/>
          <w:color w:val="auto"/>
          <w:sz w:val="24"/>
          <w:szCs w:val="24"/>
          <w:bdr w:val="none" w:sz="0" w:space="0" w:color="auto" w:frame="1"/>
        </w:rPr>
        <w:t>Рец</w:t>
      </w:r>
      <w:proofErr w:type="spellEnd"/>
      <w:r w:rsidR="00085B05" w:rsidRPr="00FD578E">
        <w:rPr>
          <w:rFonts w:ascii="Times New Roman" w:hAnsi="Times New Roman" w:cs="Times New Roman"/>
          <w:color w:val="auto"/>
          <w:sz w:val="24"/>
          <w:szCs w:val="24"/>
          <w:bdr w:val="none" w:sz="0" w:space="0" w:color="auto" w:frame="1"/>
        </w:rPr>
        <w:t xml:space="preserve">. На </w:t>
      </w:r>
      <w:proofErr w:type="gramStart"/>
      <w:r w:rsidR="00085B05" w:rsidRPr="00FD578E">
        <w:rPr>
          <w:rFonts w:ascii="Times New Roman" w:hAnsi="Times New Roman" w:cs="Times New Roman"/>
          <w:color w:val="auto"/>
          <w:sz w:val="24"/>
          <w:szCs w:val="24"/>
          <w:bdr w:val="none" w:sz="0" w:space="0" w:color="auto" w:frame="1"/>
        </w:rPr>
        <w:t>кн. :</w:t>
      </w:r>
      <w:proofErr w:type="gramEnd"/>
      <w:r w:rsidR="00085B05" w:rsidRPr="00FD578E">
        <w:rPr>
          <w:rFonts w:ascii="Times New Roman" w:hAnsi="Times New Roman" w:cs="Times New Roman"/>
          <w:color w:val="auto"/>
          <w:sz w:val="24"/>
          <w:szCs w:val="24"/>
          <w:bdr w:val="none" w:sz="0" w:space="0" w:color="auto" w:frame="1"/>
        </w:rPr>
        <w:t xml:space="preserve"> </w:t>
      </w:r>
      <w:proofErr w:type="spellStart"/>
      <w:r w:rsidR="00085B05" w:rsidRPr="00FD578E">
        <w:rPr>
          <w:rFonts w:ascii="Times New Roman" w:hAnsi="Times New Roman" w:cs="Times New Roman"/>
          <w:color w:val="auto"/>
          <w:sz w:val="24"/>
          <w:szCs w:val="24"/>
          <w:bdr w:val="none" w:sz="0" w:space="0" w:color="auto" w:frame="1"/>
        </w:rPr>
        <w:t>Пикетти</w:t>
      </w:r>
      <w:proofErr w:type="spellEnd"/>
      <w:r w:rsidR="00085B05" w:rsidRPr="00FD578E">
        <w:rPr>
          <w:rFonts w:ascii="Times New Roman" w:hAnsi="Times New Roman" w:cs="Times New Roman"/>
          <w:color w:val="auto"/>
          <w:sz w:val="24"/>
          <w:szCs w:val="24"/>
          <w:bdr w:val="none" w:sz="0" w:space="0" w:color="auto" w:frame="1"/>
        </w:rPr>
        <w:t xml:space="preserve"> Т. Капитал в ХХI веке. - </w:t>
      </w:r>
      <w:proofErr w:type="gramStart"/>
      <w:r w:rsidR="00085B05" w:rsidRPr="00FD578E">
        <w:rPr>
          <w:rFonts w:ascii="Times New Roman" w:hAnsi="Times New Roman" w:cs="Times New Roman"/>
          <w:color w:val="auto"/>
          <w:sz w:val="24"/>
          <w:szCs w:val="24"/>
          <w:bdr w:val="none" w:sz="0" w:space="0" w:color="auto" w:frame="1"/>
        </w:rPr>
        <w:t>М. ,</w:t>
      </w:r>
      <w:proofErr w:type="gramEnd"/>
      <w:r w:rsidR="00085B05" w:rsidRPr="00FD578E">
        <w:rPr>
          <w:rFonts w:ascii="Times New Roman" w:hAnsi="Times New Roman" w:cs="Times New Roman"/>
          <w:color w:val="auto"/>
          <w:sz w:val="24"/>
          <w:szCs w:val="24"/>
          <w:bdr w:val="none" w:sz="0" w:space="0" w:color="auto" w:frame="1"/>
        </w:rPr>
        <w:t xml:space="preserve"> 2015. - 592 с</w:t>
      </w:r>
    </w:p>
    <w:p w14:paraId="71E41428" w14:textId="620EED10" w:rsidR="00B64FC8" w:rsidRPr="00222F74" w:rsidRDefault="00F43DA3" w:rsidP="00FD578E">
      <w:pPr>
        <w:spacing w:after="0" w:line="240" w:lineRule="auto"/>
        <w:jc w:val="both"/>
        <w:rPr>
          <w:rStyle w:val="a8"/>
          <w:rFonts w:ascii="Times New Roman" w:hAnsi="Times New Roman" w:cs="Times New Roman"/>
          <w:color w:val="auto"/>
          <w:sz w:val="24"/>
          <w:szCs w:val="24"/>
          <w:u w:val="none"/>
        </w:rPr>
      </w:pPr>
      <w:r w:rsidRPr="00FD578E">
        <w:rPr>
          <w:rFonts w:ascii="Times New Roman" w:hAnsi="Times New Roman" w:cs="Times New Roman"/>
          <w:sz w:val="24"/>
          <w:szCs w:val="24"/>
        </w:rPr>
        <w:t xml:space="preserve">      </w:t>
      </w:r>
      <w:r w:rsidRPr="00222F74">
        <w:rPr>
          <w:rFonts w:ascii="Times New Roman" w:hAnsi="Times New Roman" w:cs="Times New Roman"/>
          <w:sz w:val="24"/>
          <w:szCs w:val="24"/>
        </w:rPr>
        <w:t>2</w:t>
      </w:r>
      <w:r w:rsidR="00693E4F" w:rsidRPr="00222F74">
        <w:rPr>
          <w:rFonts w:ascii="Times New Roman" w:hAnsi="Times New Roman" w:cs="Times New Roman"/>
          <w:sz w:val="24"/>
          <w:szCs w:val="24"/>
        </w:rPr>
        <w:t xml:space="preserve">7. </w:t>
      </w:r>
      <w:r w:rsidR="00B64FC8" w:rsidRPr="00222F74">
        <w:rPr>
          <w:rFonts w:ascii="Times New Roman" w:hAnsi="Times New Roman" w:cs="Times New Roman"/>
          <w:sz w:val="24"/>
          <w:szCs w:val="24"/>
        </w:rPr>
        <w:t>Преобразование нашего мира: Повестка дня в области устойчивого развития на период до 2030 года</w:t>
      </w:r>
      <w:r w:rsidR="00D13B17" w:rsidRPr="00222F74">
        <w:rPr>
          <w:rFonts w:ascii="Times New Roman" w:hAnsi="Times New Roman" w:cs="Times New Roman"/>
          <w:sz w:val="24"/>
          <w:szCs w:val="24"/>
        </w:rPr>
        <w:t xml:space="preserve">. </w:t>
      </w:r>
      <w:hyperlink r:id="rId12" w:history="1">
        <w:r w:rsidR="00F264BE" w:rsidRPr="00222F74">
          <w:rPr>
            <w:rStyle w:val="a8"/>
            <w:rFonts w:ascii="Times New Roman" w:hAnsi="Times New Roman" w:cs="Times New Roman"/>
            <w:color w:val="auto"/>
            <w:sz w:val="24"/>
            <w:szCs w:val="24"/>
            <w:u w:val="none"/>
          </w:rPr>
          <w:t>https://www.un.org/ga/search/view_doc.asp?symbol=A/RES/70/1&amp;Lang=R</w:t>
        </w:r>
      </w:hyperlink>
    </w:p>
    <w:p w14:paraId="6A31D3B1" w14:textId="1D707AF0" w:rsidR="005A0327" w:rsidRPr="00222F74" w:rsidRDefault="005A0327" w:rsidP="00FD578E">
      <w:pPr>
        <w:pStyle w:val="a6"/>
        <w:numPr>
          <w:ilvl w:val="0"/>
          <w:numId w:val="43"/>
        </w:numPr>
        <w:spacing w:after="0" w:line="240" w:lineRule="auto"/>
        <w:jc w:val="both"/>
        <w:rPr>
          <w:rFonts w:ascii="Times New Roman" w:hAnsi="Times New Roman" w:cs="Times New Roman"/>
          <w:sz w:val="24"/>
          <w:szCs w:val="24"/>
        </w:rPr>
      </w:pPr>
      <w:r w:rsidRPr="00222F74">
        <w:rPr>
          <w:rFonts w:ascii="Times New Roman" w:hAnsi="Times New Roman" w:cs="Times New Roman"/>
          <w:sz w:val="24"/>
          <w:szCs w:val="24"/>
          <w:shd w:val="clear" w:color="auto" w:fill="FFFFFF"/>
        </w:rPr>
        <w:t xml:space="preserve">Сидорина Т.Ю. Два века социальной политики. М.: </w:t>
      </w:r>
      <w:proofErr w:type="spellStart"/>
      <w:r w:rsidRPr="00222F74">
        <w:rPr>
          <w:rFonts w:ascii="Times New Roman" w:hAnsi="Times New Roman" w:cs="Times New Roman"/>
          <w:sz w:val="24"/>
          <w:szCs w:val="24"/>
          <w:shd w:val="clear" w:color="auto" w:fill="FFFFFF"/>
        </w:rPr>
        <w:t>Российск</w:t>
      </w:r>
      <w:proofErr w:type="spellEnd"/>
      <w:r w:rsidRPr="00222F74">
        <w:rPr>
          <w:rFonts w:ascii="Times New Roman" w:hAnsi="Times New Roman" w:cs="Times New Roman"/>
          <w:sz w:val="24"/>
          <w:szCs w:val="24"/>
          <w:shd w:val="clear" w:color="auto" w:fill="FFFFFF"/>
        </w:rPr>
        <w:t xml:space="preserve">. гос. </w:t>
      </w:r>
      <w:proofErr w:type="spellStart"/>
      <w:r w:rsidRPr="00222F74">
        <w:rPr>
          <w:rFonts w:ascii="Times New Roman" w:hAnsi="Times New Roman" w:cs="Times New Roman"/>
          <w:sz w:val="24"/>
          <w:szCs w:val="24"/>
          <w:shd w:val="clear" w:color="auto" w:fill="FFFFFF"/>
        </w:rPr>
        <w:t>гуманит</w:t>
      </w:r>
      <w:proofErr w:type="spellEnd"/>
      <w:r w:rsidRPr="00222F74">
        <w:rPr>
          <w:rFonts w:ascii="Times New Roman" w:hAnsi="Times New Roman" w:cs="Times New Roman"/>
          <w:sz w:val="24"/>
          <w:szCs w:val="24"/>
          <w:shd w:val="clear" w:color="auto" w:fill="FFFFFF"/>
        </w:rPr>
        <w:t>. ун-т, 2005. 442 с. </w:t>
      </w:r>
    </w:p>
    <w:p w14:paraId="511BC1A6" w14:textId="59816D8A" w:rsidR="004C04DD" w:rsidRPr="00222F74" w:rsidRDefault="004C04DD" w:rsidP="00FD578E">
      <w:pPr>
        <w:pStyle w:val="a6"/>
        <w:numPr>
          <w:ilvl w:val="0"/>
          <w:numId w:val="43"/>
        </w:numPr>
        <w:spacing w:after="0" w:line="240" w:lineRule="auto"/>
        <w:jc w:val="both"/>
        <w:rPr>
          <w:rFonts w:ascii="Times New Roman" w:eastAsia="Times New Roman" w:hAnsi="Times New Roman" w:cs="Times New Roman"/>
          <w:sz w:val="24"/>
          <w:szCs w:val="24"/>
          <w:lang w:eastAsia="ru-RU"/>
        </w:rPr>
      </w:pPr>
      <w:r w:rsidRPr="00222F74">
        <w:rPr>
          <w:rFonts w:ascii="Times New Roman" w:eastAsia="Times New Roman" w:hAnsi="Times New Roman" w:cs="Times New Roman"/>
          <w:sz w:val="24"/>
          <w:szCs w:val="24"/>
          <w:lang w:eastAsia="ru-RU"/>
        </w:rPr>
        <w:t xml:space="preserve">Сорокин, П.А. Социальная и культурная динамика / Питирим Александрович Сорокин; пер. с англ., вст. статья и комментарии </w:t>
      </w:r>
      <w:r w:rsidR="00380AC5" w:rsidRPr="00222F74">
        <w:rPr>
          <w:rFonts w:ascii="Times New Roman" w:eastAsia="Times New Roman" w:hAnsi="Times New Roman" w:cs="Times New Roman"/>
          <w:sz w:val="24"/>
          <w:szCs w:val="24"/>
          <w:lang w:eastAsia="ru-RU"/>
        </w:rPr>
        <w:t>В. В.</w:t>
      </w:r>
      <w:r w:rsidRPr="00222F74">
        <w:rPr>
          <w:rFonts w:ascii="Times New Roman" w:eastAsia="Times New Roman" w:hAnsi="Times New Roman" w:cs="Times New Roman"/>
          <w:sz w:val="24"/>
          <w:szCs w:val="24"/>
          <w:lang w:eastAsia="ru-RU"/>
        </w:rPr>
        <w:t xml:space="preserve"> Сапова. М.: Астрель, 2006. 1176 с</w:t>
      </w:r>
    </w:p>
    <w:p w14:paraId="7754FD8D" w14:textId="17AA0052" w:rsidR="00F264BE" w:rsidRPr="00222F74" w:rsidRDefault="00F264BE" w:rsidP="00FD578E">
      <w:pPr>
        <w:pStyle w:val="a6"/>
        <w:numPr>
          <w:ilvl w:val="0"/>
          <w:numId w:val="43"/>
        </w:numPr>
        <w:spacing w:after="0" w:line="240" w:lineRule="auto"/>
        <w:jc w:val="both"/>
        <w:rPr>
          <w:rFonts w:ascii="Times New Roman" w:hAnsi="Times New Roman" w:cs="Times New Roman"/>
          <w:sz w:val="24"/>
          <w:szCs w:val="24"/>
        </w:rPr>
      </w:pPr>
      <w:r w:rsidRPr="00222F74">
        <w:rPr>
          <w:rFonts w:ascii="Times New Roman" w:hAnsi="Times New Roman" w:cs="Times New Roman"/>
          <w:sz w:val="24"/>
          <w:szCs w:val="24"/>
        </w:rPr>
        <w:t xml:space="preserve">Социальное государство и гражданское общество в условиях реализации национальных проектов: [монография] / В. К. Левашов, Н. М. Великая, И. С. Шушпанова [и др.] / Отв. ред. В. К. Левашов; ФНИСЦ РАН. М.: ФНИСЦ РАН, 2021. – 128 с. URL: </w:t>
      </w:r>
      <w:hyperlink r:id="rId13" w:history="1">
        <w:r w:rsidR="008822F3" w:rsidRPr="00222F74">
          <w:rPr>
            <w:rStyle w:val="a8"/>
            <w:rFonts w:ascii="Times New Roman" w:hAnsi="Times New Roman" w:cs="Times New Roman"/>
            <w:color w:val="auto"/>
            <w:sz w:val="24"/>
            <w:szCs w:val="24"/>
            <w:u w:val="none"/>
          </w:rPr>
          <w:t>https://www.fnisc.ru/index.php?page_id=1198&amp;id=9514</w:t>
        </w:r>
      </w:hyperlink>
    </w:p>
    <w:p w14:paraId="2A68F957" w14:textId="3C50BFF5" w:rsidR="008822F3" w:rsidRPr="00222F74" w:rsidRDefault="008822F3" w:rsidP="00FD578E">
      <w:pPr>
        <w:pStyle w:val="a6"/>
        <w:numPr>
          <w:ilvl w:val="0"/>
          <w:numId w:val="43"/>
        </w:numPr>
        <w:spacing w:after="0" w:line="240" w:lineRule="auto"/>
        <w:jc w:val="both"/>
        <w:rPr>
          <w:rFonts w:ascii="Times New Roman" w:hAnsi="Times New Roman" w:cs="Times New Roman"/>
          <w:sz w:val="24"/>
          <w:szCs w:val="24"/>
        </w:rPr>
      </w:pPr>
      <w:r w:rsidRPr="00222F74">
        <w:rPr>
          <w:rFonts w:ascii="Times New Roman" w:hAnsi="Times New Roman" w:cs="Times New Roman"/>
          <w:sz w:val="24"/>
          <w:szCs w:val="24"/>
          <w:shd w:val="clear" w:color="auto" w:fill="FFFFFF"/>
        </w:rPr>
        <w:t xml:space="preserve">Социальное неравенство в современном мире: новые формы и особенности их проявления в России. Научная монография / Под общей редакцией доктора социологических наук, профессора </w:t>
      </w:r>
      <w:r w:rsidR="00380AC5" w:rsidRPr="00222F74">
        <w:rPr>
          <w:rFonts w:ascii="Times New Roman" w:hAnsi="Times New Roman" w:cs="Times New Roman"/>
          <w:sz w:val="24"/>
          <w:szCs w:val="24"/>
          <w:shd w:val="clear" w:color="auto" w:fill="FFFFFF"/>
        </w:rPr>
        <w:t>Н. Г.</w:t>
      </w:r>
      <w:r w:rsidRPr="00222F74">
        <w:rPr>
          <w:rFonts w:ascii="Times New Roman" w:hAnsi="Times New Roman" w:cs="Times New Roman"/>
          <w:sz w:val="24"/>
          <w:szCs w:val="24"/>
          <w:shd w:val="clear" w:color="auto" w:fill="FFFFFF"/>
        </w:rPr>
        <w:t xml:space="preserve"> Осиповой / Н. Г. Осипова, И. А. Вершинина, Д. Е. Добринская и др. Перспектива Москва, 2021. 276 с.</w:t>
      </w:r>
    </w:p>
    <w:p w14:paraId="4829C8FF" w14:textId="4EFD8DE7" w:rsidR="002A6497" w:rsidRPr="00222F74" w:rsidRDefault="001B4C0E" w:rsidP="00FD578E">
      <w:pPr>
        <w:pStyle w:val="a6"/>
        <w:numPr>
          <w:ilvl w:val="0"/>
          <w:numId w:val="43"/>
        </w:numPr>
        <w:spacing w:after="0" w:line="240" w:lineRule="auto"/>
        <w:jc w:val="both"/>
        <w:rPr>
          <w:rFonts w:ascii="Times New Roman" w:hAnsi="Times New Roman" w:cs="Times New Roman"/>
          <w:sz w:val="24"/>
          <w:szCs w:val="24"/>
        </w:rPr>
      </w:pPr>
      <w:r w:rsidRPr="00222F74">
        <w:rPr>
          <w:rFonts w:ascii="Times New Roman" w:hAnsi="Times New Roman" w:cs="Times New Roman"/>
          <w:sz w:val="24"/>
          <w:szCs w:val="24"/>
        </w:rPr>
        <w:t>Социальные изменения в условиях цифровой среды. Под ред. В.П.Васильева. М.: МАКС Пресс, 2020. 240 с.</w:t>
      </w:r>
    </w:p>
    <w:p w14:paraId="3074AE6F" w14:textId="516FB39B" w:rsidR="004D3716" w:rsidRPr="00222F74" w:rsidRDefault="004D3716" w:rsidP="00FD578E">
      <w:pPr>
        <w:pStyle w:val="a6"/>
        <w:numPr>
          <w:ilvl w:val="0"/>
          <w:numId w:val="43"/>
        </w:numPr>
        <w:spacing w:after="0" w:line="240" w:lineRule="auto"/>
        <w:jc w:val="both"/>
        <w:rPr>
          <w:rFonts w:ascii="Times New Roman" w:hAnsi="Times New Roman" w:cs="Times New Roman"/>
          <w:sz w:val="24"/>
          <w:szCs w:val="24"/>
        </w:rPr>
      </w:pPr>
      <w:r w:rsidRPr="00222F74">
        <w:rPr>
          <w:rFonts w:ascii="Times New Roman" w:hAnsi="Times New Roman" w:cs="Times New Roman"/>
          <w:sz w:val="24"/>
          <w:szCs w:val="24"/>
        </w:rPr>
        <w:t xml:space="preserve">Тамбовцев, В. Л., Рождественская, И. А. (2020). Теория стратегического планирования: институциональный подход // Terra Economicus, 18(2), 22–48. </w:t>
      </w:r>
    </w:p>
    <w:p w14:paraId="0F519765" w14:textId="237B5AB8" w:rsidR="002A6497" w:rsidRPr="00222F74" w:rsidRDefault="002A6497" w:rsidP="00FD578E">
      <w:pPr>
        <w:pStyle w:val="a6"/>
        <w:numPr>
          <w:ilvl w:val="0"/>
          <w:numId w:val="43"/>
        </w:numPr>
        <w:spacing w:after="0" w:line="240" w:lineRule="auto"/>
        <w:jc w:val="both"/>
        <w:rPr>
          <w:rFonts w:ascii="Times New Roman" w:hAnsi="Times New Roman" w:cs="Times New Roman"/>
          <w:sz w:val="24"/>
          <w:szCs w:val="24"/>
        </w:rPr>
      </w:pPr>
      <w:r w:rsidRPr="00222F74">
        <w:rPr>
          <w:rFonts w:ascii="Times New Roman" w:hAnsi="Times New Roman" w:cs="Times New Roman"/>
          <w:sz w:val="24"/>
          <w:szCs w:val="24"/>
        </w:rPr>
        <w:t>Элвин Тоффлер. Третья волна</w:t>
      </w:r>
      <w:r w:rsidR="005F3A23" w:rsidRPr="00222F74">
        <w:rPr>
          <w:rFonts w:ascii="Times New Roman" w:hAnsi="Times New Roman" w:cs="Times New Roman"/>
          <w:sz w:val="24"/>
          <w:szCs w:val="24"/>
        </w:rPr>
        <w:t>.</w:t>
      </w:r>
      <w:r w:rsidR="00A51FB5" w:rsidRPr="00222F74">
        <w:rPr>
          <w:rFonts w:ascii="Times New Roman" w:hAnsi="Times New Roman" w:cs="Times New Roman"/>
          <w:sz w:val="24"/>
          <w:szCs w:val="24"/>
        </w:rPr>
        <w:t xml:space="preserve"> АСЯ</w:t>
      </w:r>
      <w:r w:rsidR="000E2350" w:rsidRPr="00222F74">
        <w:rPr>
          <w:rFonts w:ascii="Times New Roman" w:hAnsi="Times New Roman" w:cs="Times New Roman"/>
          <w:sz w:val="24"/>
          <w:szCs w:val="24"/>
        </w:rPr>
        <w:t>, М., 2004</w:t>
      </w:r>
      <w:r w:rsidR="00F85CA1" w:rsidRPr="00222F74">
        <w:rPr>
          <w:rFonts w:ascii="Times New Roman" w:hAnsi="Times New Roman" w:cs="Times New Roman"/>
          <w:sz w:val="24"/>
          <w:szCs w:val="24"/>
        </w:rPr>
        <w:t>,</w:t>
      </w:r>
      <w:r w:rsidR="000E2350" w:rsidRPr="00222F74">
        <w:rPr>
          <w:rFonts w:ascii="Times New Roman" w:hAnsi="Times New Roman" w:cs="Times New Roman"/>
          <w:sz w:val="24"/>
          <w:szCs w:val="24"/>
        </w:rPr>
        <w:t xml:space="preserve"> – 140</w:t>
      </w:r>
      <w:r w:rsidR="00F85CA1" w:rsidRPr="00222F74">
        <w:rPr>
          <w:rFonts w:ascii="Times New Roman" w:hAnsi="Times New Roman" w:cs="Times New Roman"/>
          <w:sz w:val="24"/>
          <w:szCs w:val="24"/>
        </w:rPr>
        <w:t xml:space="preserve"> </w:t>
      </w:r>
      <w:r w:rsidR="000E2350" w:rsidRPr="00222F74">
        <w:rPr>
          <w:rFonts w:ascii="Times New Roman" w:hAnsi="Times New Roman" w:cs="Times New Roman"/>
          <w:sz w:val="24"/>
          <w:szCs w:val="24"/>
        </w:rPr>
        <w:t>с.</w:t>
      </w:r>
    </w:p>
    <w:p w14:paraId="28D5DC83" w14:textId="3F0A1E57" w:rsidR="00E005C1" w:rsidRPr="00222F74" w:rsidRDefault="00E005C1" w:rsidP="00FD578E">
      <w:pPr>
        <w:pStyle w:val="a6"/>
        <w:numPr>
          <w:ilvl w:val="0"/>
          <w:numId w:val="43"/>
        </w:numPr>
        <w:spacing w:after="0" w:line="240" w:lineRule="auto"/>
        <w:jc w:val="both"/>
        <w:rPr>
          <w:rFonts w:ascii="Times New Roman" w:hAnsi="Times New Roman" w:cs="Times New Roman"/>
          <w:sz w:val="24"/>
          <w:szCs w:val="24"/>
          <w:shd w:val="clear" w:color="auto" w:fill="FCFCFC"/>
        </w:rPr>
      </w:pPr>
      <w:r w:rsidRPr="00222F74">
        <w:rPr>
          <w:rFonts w:ascii="Times New Roman" w:hAnsi="Times New Roman" w:cs="Times New Roman"/>
          <w:sz w:val="24"/>
          <w:szCs w:val="24"/>
        </w:rPr>
        <w:t>Цели устойчивого развития в Российской Федерации. 2020: Крат.стат.сб./ Росстат – М., 2020 -79 с.</w:t>
      </w:r>
      <w:r w:rsidR="00EA32F1" w:rsidRPr="00222F74">
        <w:rPr>
          <w:rFonts w:ascii="Times New Roman" w:hAnsi="Times New Roman" w:cs="Times New Roman"/>
          <w:sz w:val="24"/>
          <w:szCs w:val="24"/>
        </w:rPr>
        <w:t xml:space="preserve"> </w:t>
      </w:r>
    </w:p>
    <w:p w14:paraId="26115093" w14:textId="0B6B2C24" w:rsidR="003F717F" w:rsidRPr="00222F74" w:rsidRDefault="003F717F" w:rsidP="00FD578E">
      <w:pPr>
        <w:pStyle w:val="a6"/>
        <w:numPr>
          <w:ilvl w:val="0"/>
          <w:numId w:val="43"/>
        </w:numPr>
        <w:spacing w:after="0" w:line="240" w:lineRule="auto"/>
        <w:jc w:val="both"/>
        <w:rPr>
          <w:rFonts w:ascii="Times New Roman" w:hAnsi="Times New Roman" w:cs="Times New Roman"/>
          <w:sz w:val="24"/>
          <w:szCs w:val="24"/>
        </w:rPr>
      </w:pPr>
      <w:r w:rsidRPr="00222F74">
        <w:rPr>
          <w:rFonts w:ascii="Times New Roman" w:hAnsi="Times New Roman" w:cs="Times New Roman"/>
          <w:sz w:val="24"/>
          <w:szCs w:val="24"/>
        </w:rPr>
        <w:t xml:space="preserve">Цифровые дивиденды. Обзор. Международный банк реконструкции и развития / Всемирный банк, 2016. </w:t>
      </w:r>
      <w:hyperlink r:id="rId14" w:history="1">
        <w:r w:rsidR="007A17CF" w:rsidRPr="00222F74">
          <w:rPr>
            <w:rStyle w:val="a8"/>
            <w:rFonts w:ascii="Times New Roman" w:hAnsi="Times New Roman" w:cs="Times New Roman"/>
            <w:color w:val="auto"/>
            <w:sz w:val="24"/>
            <w:szCs w:val="24"/>
            <w:u w:val="none"/>
          </w:rPr>
          <w:t>http://www.inesnet.ru/wp-content/uploads/2016/01/World0developm0l0dividends0overview.pdf</w:t>
        </w:r>
      </w:hyperlink>
    </w:p>
    <w:p w14:paraId="4BCBCAD3" w14:textId="77777777" w:rsidR="007A17CF" w:rsidRPr="00222F74" w:rsidRDefault="007A17CF" w:rsidP="007A17CF">
      <w:pPr>
        <w:pStyle w:val="a6"/>
        <w:spacing w:after="0" w:line="240" w:lineRule="auto"/>
        <w:jc w:val="both"/>
        <w:rPr>
          <w:rFonts w:ascii="Times New Roman" w:hAnsi="Times New Roman" w:cs="Times New Roman"/>
          <w:sz w:val="24"/>
          <w:szCs w:val="24"/>
        </w:rPr>
      </w:pPr>
    </w:p>
    <w:p w14:paraId="071E23FA" w14:textId="77777777" w:rsidR="000B5F99" w:rsidRPr="000B5F99" w:rsidRDefault="000B5F99" w:rsidP="000B5F99">
      <w:pPr>
        <w:pStyle w:val="a6"/>
        <w:spacing w:after="0" w:line="240" w:lineRule="auto"/>
        <w:ind w:left="927"/>
        <w:jc w:val="both"/>
        <w:rPr>
          <w:rFonts w:ascii="Times New Roman" w:hAnsi="Times New Roman" w:cs="Times New Roman"/>
          <w:b/>
          <w:sz w:val="24"/>
          <w:szCs w:val="24"/>
        </w:rPr>
      </w:pPr>
      <w:r w:rsidRPr="000B5F99">
        <w:rPr>
          <w:rFonts w:ascii="Times New Roman" w:hAnsi="Times New Roman" w:cs="Times New Roman"/>
          <w:b/>
          <w:sz w:val="24"/>
          <w:szCs w:val="24"/>
        </w:rPr>
        <w:t>б) дополнительная литература</w:t>
      </w:r>
    </w:p>
    <w:p w14:paraId="63B19F66" w14:textId="6C9906A8" w:rsidR="00511C0F" w:rsidRPr="00511C0F" w:rsidRDefault="00511C0F" w:rsidP="005F3B74">
      <w:pPr>
        <w:pStyle w:val="a6"/>
        <w:numPr>
          <w:ilvl w:val="0"/>
          <w:numId w:val="35"/>
        </w:numPr>
        <w:spacing w:after="0" w:line="240" w:lineRule="auto"/>
        <w:jc w:val="both"/>
        <w:rPr>
          <w:rFonts w:ascii="Times New Roman" w:hAnsi="Times New Roman" w:cs="Times New Roman"/>
          <w:sz w:val="24"/>
          <w:szCs w:val="24"/>
        </w:rPr>
      </w:pPr>
      <w:r w:rsidRPr="00511C0F">
        <w:rPr>
          <w:rFonts w:ascii="Times New Roman" w:hAnsi="Times New Roman" w:cs="Times New Roman"/>
          <w:sz w:val="24"/>
          <w:szCs w:val="24"/>
        </w:rPr>
        <w:t>Бюджетный кодекс Российской Федерации. М., 20</w:t>
      </w:r>
      <w:r w:rsidR="00F948E2">
        <w:rPr>
          <w:rFonts w:ascii="Times New Roman" w:hAnsi="Times New Roman" w:cs="Times New Roman"/>
          <w:sz w:val="24"/>
          <w:szCs w:val="24"/>
        </w:rPr>
        <w:t>2</w:t>
      </w:r>
      <w:r w:rsidR="003978C1">
        <w:rPr>
          <w:rFonts w:ascii="Times New Roman" w:hAnsi="Times New Roman" w:cs="Times New Roman"/>
          <w:sz w:val="24"/>
          <w:szCs w:val="24"/>
        </w:rPr>
        <w:t>2</w:t>
      </w:r>
      <w:r w:rsidRPr="00511C0F">
        <w:rPr>
          <w:rFonts w:ascii="Times New Roman" w:hAnsi="Times New Roman" w:cs="Times New Roman"/>
          <w:sz w:val="24"/>
          <w:szCs w:val="24"/>
        </w:rPr>
        <w:t>.</w:t>
      </w:r>
    </w:p>
    <w:p w14:paraId="303CF195" w14:textId="57759E4D" w:rsidR="00511C0F" w:rsidRPr="00511C0F" w:rsidRDefault="00511C0F" w:rsidP="005F3B74">
      <w:pPr>
        <w:pStyle w:val="a6"/>
        <w:numPr>
          <w:ilvl w:val="0"/>
          <w:numId w:val="35"/>
        </w:numPr>
        <w:spacing w:after="0" w:line="240" w:lineRule="auto"/>
        <w:jc w:val="both"/>
        <w:rPr>
          <w:rFonts w:ascii="Times New Roman" w:hAnsi="Times New Roman" w:cs="Times New Roman"/>
          <w:sz w:val="24"/>
          <w:szCs w:val="24"/>
        </w:rPr>
      </w:pPr>
      <w:r w:rsidRPr="00511C0F">
        <w:rPr>
          <w:rFonts w:ascii="Times New Roman" w:hAnsi="Times New Roman" w:cs="Times New Roman"/>
          <w:sz w:val="24"/>
          <w:szCs w:val="24"/>
        </w:rPr>
        <w:lastRenderedPageBreak/>
        <w:t>Налоговый кодекс Российской Федерации. М., 20</w:t>
      </w:r>
      <w:r w:rsidR="00F948E2">
        <w:rPr>
          <w:rFonts w:ascii="Times New Roman" w:hAnsi="Times New Roman" w:cs="Times New Roman"/>
          <w:sz w:val="24"/>
          <w:szCs w:val="24"/>
        </w:rPr>
        <w:t>2</w:t>
      </w:r>
      <w:r w:rsidR="003978C1">
        <w:rPr>
          <w:rFonts w:ascii="Times New Roman" w:hAnsi="Times New Roman" w:cs="Times New Roman"/>
          <w:sz w:val="24"/>
          <w:szCs w:val="24"/>
        </w:rPr>
        <w:t>2</w:t>
      </w:r>
      <w:r w:rsidRPr="00511C0F">
        <w:rPr>
          <w:rFonts w:ascii="Times New Roman" w:hAnsi="Times New Roman" w:cs="Times New Roman"/>
          <w:sz w:val="24"/>
          <w:szCs w:val="24"/>
        </w:rPr>
        <w:t>.</w:t>
      </w:r>
    </w:p>
    <w:p w14:paraId="2D0CBFB1" w14:textId="7892F5DF" w:rsidR="00511C0F" w:rsidRPr="00355A36" w:rsidRDefault="00511C0F" w:rsidP="002561B9">
      <w:pPr>
        <w:pStyle w:val="a6"/>
        <w:numPr>
          <w:ilvl w:val="0"/>
          <w:numId w:val="35"/>
        </w:numPr>
        <w:spacing w:after="0" w:line="240" w:lineRule="auto"/>
        <w:jc w:val="both"/>
        <w:rPr>
          <w:rFonts w:ascii="Times New Roman" w:hAnsi="Times New Roman" w:cs="Times New Roman"/>
          <w:sz w:val="24"/>
          <w:szCs w:val="24"/>
        </w:rPr>
      </w:pPr>
      <w:r w:rsidRPr="00355A36">
        <w:rPr>
          <w:rFonts w:ascii="Times New Roman" w:hAnsi="Times New Roman" w:cs="Times New Roman"/>
          <w:sz w:val="24"/>
          <w:szCs w:val="24"/>
        </w:rPr>
        <w:t>Трудовой кодекс Российской Федерации. М., 20</w:t>
      </w:r>
      <w:r w:rsidR="00F948E2" w:rsidRPr="00355A36">
        <w:rPr>
          <w:rFonts w:ascii="Times New Roman" w:hAnsi="Times New Roman" w:cs="Times New Roman"/>
          <w:sz w:val="24"/>
          <w:szCs w:val="24"/>
        </w:rPr>
        <w:t>2</w:t>
      </w:r>
      <w:r w:rsidR="003978C1">
        <w:rPr>
          <w:rFonts w:ascii="Times New Roman" w:hAnsi="Times New Roman" w:cs="Times New Roman"/>
          <w:sz w:val="24"/>
          <w:szCs w:val="24"/>
        </w:rPr>
        <w:t>2</w:t>
      </w:r>
      <w:r w:rsidRPr="00355A36">
        <w:rPr>
          <w:rFonts w:ascii="Times New Roman" w:hAnsi="Times New Roman" w:cs="Times New Roman"/>
          <w:sz w:val="24"/>
          <w:szCs w:val="24"/>
        </w:rPr>
        <w:t>.</w:t>
      </w:r>
    </w:p>
    <w:p w14:paraId="7759ECAA" w14:textId="3B29CAE2" w:rsidR="00827030" w:rsidRPr="00112B3E" w:rsidRDefault="00827030" w:rsidP="00641D91">
      <w:pPr>
        <w:pStyle w:val="a6"/>
        <w:numPr>
          <w:ilvl w:val="0"/>
          <w:numId w:val="35"/>
        </w:numPr>
        <w:spacing w:after="0"/>
        <w:rPr>
          <w:rFonts w:ascii="Times New Roman" w:hAnsi="Times New Roman" w:cs="Times New Roman"/>
          <w:sz w:val="24"/>
          <w:szCs w:val="24"/>
          <w:lang w:eastAsia="ar-SA"/>
        </w:rPr>
      </w:pPr>
      <w:r w:rsidRPr="00112B3E">
        <w:rPr>
          <w:rFonts w:ascii="Times New Roman" w:hAnsi="Times New Roman" w:cs="Times New Roman"/>
          <w:sz w:val="24"/>
          <w:szCs w:val="24"/>
        </w:rPr>
        <w:t xml:space="preserve">Банк России (2019). Доклад о немонетарных факторах инфляции в </w:t>
      </w:r>
      <w:r w:rsidR="00380AC5" w:rsidRPr="00112B3E">
        <w:rPr>
          <w:rFonts w:ascii="Times New Roman" w:hAnsi="Times New Roman" w:cs="Times New Roman"/>
          <w:sz w:val="24"/>
          <w:szCs w:val="24"/>
        </w:rPr>
        <w:t>2017–2019</w:t>
      </w:r>
      <w:r w:rsidRPr="00112B3E">
        <w:rPr>
          <w:rFonts w:ascii="Times New Roman" w:hAnsi="Times New Roman" w:cs="Times New Roman"/>
          <w:sz w:val="24"/>
          <w:szCs w:val="24"/>
        </w:rPr>
        <w:t xml:space="preserve"> годах</w:t>
      </w:r>
    </w:p>
    <w:p w14:paraId="39AA735A" w14:textId="77777777" w:rsidR="00FD3724" w:rsidRPr="0029745B" w:rsidRDefault="00FD3724" w:rsidP="00641D91">
      <w:pPr>
        <w:numPr>
          <w:ilvl w:val="0"/>
          <w:numId w:val="35"/>
        </w:numPr>
        <w:spacing w:after="0" w:line="240" w:lineRule="auto"/>
        <w:jc w:val="both"/>
        <w:rPr>
          <w:rFonts w:ascii="Times New Roman" w:hAnsi="Times New Roman" w:cs="Times New Roman"/>
          <w:sz w:val="24"/>
          <w:szCs w:val="24"/>
        </w:rPr>
      </w:pPr>
      <w:r w:rsidRPr="00867E1B">
        <w:rPr>
          <w:rFonts w:ascii="Times New Roman" w:hAnsi="Times New Roman" w:cs="Times New Roman"/>
          <w:sz w:val="24"/>
          <w:szCs w:val="24"/>
        </w:rPr>
        <w:t xml:space="preserve">Бюджетный прогноз Российской Федерации на период до 2036 года. </w:t>
      </w:r>
      <w:hyperlink r:id="rId15" w:history="1">
        <w:r w:rsidRPr="0029745B">
          <w:rPr>
            <w:rStyle w:val="a8"/>
            <w:rFonts w:ascii="Times New Roman" w:hAnsi="Times New Roman" w:cs="Times New Roman"/>
            <w:color w:val="auto"/>
            <w:sz w:val="24"/>
            <w:szCs w:val="24"/>
            <w:u w:val="none"/>
          </w:rPr>
          <w:t>https://minfin.gov.ru/common/upload/library/2019/04/main/Budzhetnyy_prognoz_2036_1.pdf</w:t>
        </w:r>
      </w:hyperlink>
    </w:p>
    <w:p w14:paraId="0EBAF8F5" w14:textId="54C4B979" w:rsidR="00AD5EF5" w:rsidRPr="00AD5EF5" w:rsidRDefault="00691D15" w:rsidP="00641D91">
      <w:pPr>
        <w:pStyle w:val="a6"/>
        <w:numPr>
          <w:ilvl w:val="0"/>
          <w:numId w:val="35"/>
        </w:numPr>
        <w:spacing w:after="0"/>
        <w:rPr>
          <w:lang w:eastAsia="ar-SA"/>
        </w:rPr>
      </w:pPr>
      <w:hyperlink r:id="rId16" w:tooltip="Джонс, Чарльз Ирвинг" w:history="1">
        <w:r w:rsidR="00AD5EF5" w:rsidRPr="005C4BF4">
          <w:rPr>
            <w:rStyle w:val="a8"/>
            <w:rFonts w:ascii="Times New Roman" w:hAnsi="Times New Roman" w:cs="Times New Roman"/>
            <w:color w:val="auto"/>
            <w:sz w:val="24"/>
            <w:szCs w:val="24"/>
            <w:u w:val="none"/>
            <w:shd w:val="clear" w:color="auto" w:fill="FFFFFF"/>
          </w:rPr>
          <w:t>Джонс Ч. И.</w:t>
        </w:r>
      </w:hyperlink>
      <w:r w:rsidR="00AD5EF5" w:rsidRPr="005C4BF4">
        <w:rPr>
          <w:rFonts w:ascii="Times New Roman" w:hAnsi="Times New Roman" w:cs="Times New Roman"/>
          <w:sz w:val="24"/>
          <w:szCs w:val="24"/>
          <w:shd w:val="clear" w:color="auto" w:fill="FFFFFF"/>
        </w:rPr>
        <w:t>, Воллрат Д. Введение в теорию экономического роста = Introduction to Economic Growth. — </w:t>
      </w:r>
      <w:r w:rsidR="00AD5EF5" w:rsidRPr="005C4BF4">
        <w:rPr>
          <w:rFonts w:ascii="Times New Roman" w:hAnsi="Times New Roman" w:cs="Times New Roman"/>
          <w:sz w:val="24"/>
          <w:szCs w:val="24"/>
        </w:rPr>
        <w:t>М.</w:t>
      </w:r>
      <w:r w:rsidR="00AD5EF5" w:rsidRPr="005C4BF4">
        <w:rPr>
          <w:rFonts w:ascii="Times New Roman" w:hAnsi="Times New Roman" w:cs="Times New Roman"/>
          <w:sz w:val="24"/>
          <w:szCs w:val="24"/>
          <w:shd w:val="clear" w:color="auto" w:fill="FFFFFF"/>
        </w:rPr>
        <w:t>: </w:t>
      </w:r>
      <w:hyperlink r:id="rId17" w:tooltip="Издательский дом " w:history="1">
        <w:r w:rsidR="00AD5EF5" w:rsidRPr="005C4BF4">
          <w:rPr>
            <w:rStyle w:val="a8"/>
            <w:rFonts w:ascii="Times New Roman" w:hAnsi="Times New Roman" w:cs="Times New Roman"/>
            <w:color w:val="auto"/>
            <w:sz w:val="24"/>
            <w:szCs w:val="24"/>
            <w:u w:val="none"/>
            <w:shd w:val="clear" w:color="auto" w:fill="FFFFFF"/>
          </w:rPr>
          <w:t>Издательский дом «Дело» РАНХиГС</w:t>
        </w:r>
      </w:hyperlink>
      <w:r w:rsidR="00AD5EF5" w:rsidRPr="005C4BF4">
        <w:rPr>
          <w:rFonts w:ascii="Times New Roman" w:hAnsi="Times New Roman" w:cs="Times New Roman"/>
          <w:sz w:val="24"/>
          <w:szCs w:val="24"/>
          <w:shd w:val="clear" w:color="auto" w:fill="FFFFFF"/>
        </w:rPr>
        <w:t xml:space="preserve">, </w:t>
      </w:r>
      <w:r w:rsidR="00AD5EF5" w:rsidRPr="005C4BF4">
        <w:rPr>
          <w:rFonts w:ascii="Arial" w:hAnsi="Arial" w:cs="Arial"/>
          <w:color w:val="202122"/>
          <w:sz w:val="21"/>
          <w:szCs w:val="21"/>
          <w:shd w:val="clear" w:color="auto" w:fill="FFFFFF"/>
        </w:rPr>
        <w:t>2018. — 296 с. </w:t>
      </w:r>
    </w:p>
    <w:p w14:paraId="43734CB7" w14:textId="1F11E5BB" w:rsidR="00F46629" w:rsidRDefault="00F46629" w:rsidP="00641D91">
      <w:pPr>
        <w:pStyle w:val="a6"/>
        <w:numPr>
          <w:ilvl w:val="0"/>
          <w:numId w:val="35"/>
        </w:numPr>
        <w:spacing w:after="0" w:line="240" w:lineRule="auto"/>
        <w:jc w:val="both"/>
        <w:rPr>
          <w:rFonts w:ascii="Times New Roman" w:hAnsi="Times New Roman" w:cs="Times New Roman"/>
          <w:sz w:val="24"/>
          <w:szCs w:val="24"/>
        </w:rPr>
      </w:pPr>
      <w:r w:rsidRPr="00F46629">
        <w:rPr>
          <w:rFonts w:ascii="Times New Roman" w:hAnsi="Times New Roman" w:cs="Times New Roman"/>
          <w:sz w:val="24"/>
          <w:szCs w:val="24"/>
        </w:rPr>
        <w:t>Канторович Л. В., Жиянов В. И., Хованский А. Г. (1978). Анализ динамики экономических показателей на основе однопродуктовых динамических моделей // Сб. тр. ВНИИ системных исслед. вып. 9, с. 5–25</w:t>
      </w:r>
    </w:p>
    <w:p w14:paraId="537AF842" w14:textId="24C5B8C9" w:rsidR="00A731E5" w:rsidRPr="00A731E5" w:rsidRDefault="00A731E5" w:rsidP="00641D91">
      <w:pPr>
        <w:pStyle w:val="a6"/>
        <w:numPr>
          <w:ilvl w:val="0"/>
          <w:numId w:val="35"/>
        </w:numPr>
        <w:spacing w:after="0" w:line="240" w:lineRule="auto"/>
        <w:jc w:val="both"/>
        <w:rPr>
          <w:rFonts w:ascii="Times New Roman" w:hAnsi="Times New Roman" w:cs="Times New Roman"/>
          <w:sz w:val="24"/>
          <w:szCs w:val="24"/>
        </w:rPr>
      </w:pPr>
      <w:r w:rsidRPr="00CE7D13">
        <w:rPr>
          <w:rFonts w:ascii="Times New Roman" w:hAnsi="Times New Roman" w:cs="Times New Roman"/>
          <w:sz w:val="24"/>
          <w:szCs w:val="24"/>
          <w:shd w:val="clear" w:color="auto" w:fill="FFFFFF"/>
        </w:rPr>
        <w:t>Кейнс Дж</w:t>
      </w:r>
      <w:r w:rsidRPr="00A731E5">
        <w:rPr>
          <w:rFonts w:ascii="Times New Roman" w:hAnsi="Times New Roman" w:cs="Times New Roman"/>
          <w:i/>
          <w:iCs/>
          <w:sz w:val="24"/>
          <w:szCs w:val="24"/>
          <w:shd w:val="clear" w:color="auto" w:fill="FFFFFF"/>
        </w:rPr>
        <w:t>. М.</w:t>
      </w:r>
      <w:r w:rsidRPr="00A731E5">
        <w:rPr>
          <w:rFonts w:ascii="Times New Roman" w:hAnsi="Times New Roman" w:cs="Times New Roman"/>
          <w:sz w:val="24"/>
          <w:szCs w:val="24"/>
          <w:shd w:val="clear" w:color="auto" w:fill="FFFFFF"/>
        </w:rPr>
        <w:t> </w:t>
      </w:r>
      <w:hyperlink r:id="rId18" w:history="1">
        <w:r w:rsidRPr="00A731E5">
          <w:rPr>
            <w:rStyle w:val="a8"/>
            <w:rFonts w:ascii="Times New Roman" w:hAnsi="Times New Roman" w:cs="Times New Roman"/>
            <w:color w:val="auto"/>
            <w:sz w:val="24"/>
            <w:szCs w:val="24"/>
            <w:u w:val="none"/>
            <w:shd w:val="clear" w:color="auto" w:fill="FFFFFF"/>
          </w:rPr>
          <w:t>Общая теория занятости, процента и денег.</w:t>
        </w:r>
      </w:hyperlink>
      <w:r w:rsidR="0061797E" w:rsidRPr="00A731E5">
        <w:rPr>
          <w:rFonts w:ascii="Times New Roman" w:hAnsi="Times New Roman" w:cs="Times New Roman"/>
          <w:sz w:val="24"/>
          <w:szCs w:val="24"/>
          <w:shd w:val="clear" w:color="auto" w:fill="FFFFFF"/>
        </w:rPr>
        <w:t xml:space="preserve"> </w:t>
      </w:r>
      <w:r w:rsidRPr="00A731E5">
        <w:rPr>
          <w:rFonts w:ascii="Times New Roman" w:hAnsi="Times New Roman" w:cs="Times New Roman"/>
          <w:sz w:val="24"/>
          <w:szCs w:val="24"/>
          <w:shd w:val="clear" w:color="auto" w:fill="FFFFFF"/>
        </w:rPr>
        <w:t> </w:t>
      </w:r>
      <w:r w:rsidRPr="00A731E5">
        <w:rPr>
          <w:rFonts w:ascii="Times New Roman" w:hAnsi="Times New Roman" w:cs="Times New Roman"/>
          <w:sz w:val="24"/>
          <w:szCs w:val="24"/>
        </w:rPr>
        <w:t>М.</w:t>
      </w:r>
      <w:r w:rsidRPr="00A731E5">
        <w:rPr>
          <w:rFonts w:ascii="Times New Roman" w:hAnsi="Times New Roman" w:cs="Times New Roman"/>
          <w:sz w:val="24"/>
          <w:szCs w:val="24"/>
          <w:shd w:val="clear" w:color="auto" w:fill="FFFFFF"/>
        </w:rPr>
        <w:t xml:space="preserve">: </w:t>
      </w:r>
      <w:r w:rsidR="00575005">
        <w:rPr>
          <w:rFonts w:ascii="Times New Roman" w:hAnsi="Times New Roman" w:cs="Times New Roman"/>
          <w:sz w:val="24"/>
          <w:szCs w:val="24"/>
          <w:shd w:val="clear" w:color="auto" w:fill="FFFFFF"/>
        </w:rPr>
        <w:t>АСТ</w:t>
      </w:r>
      <w:r w:rsidRPr="00A731E5">
        <w:rPr>
          <w:rFonts w:ascii="Times New Roman" w:hAnsi="Times New Roman" w:cs="Times New Roman"/>
          <w:sz w:val="24"/>
          <w:szCs w:val="24"/>
          <w:shd w:val="clear" w:color="auto" w:fill="FFFFFF"/>
        </w:rPr>
        <w:t>, 2007. </w:t>
      </w:r>
      <w:r w:rsidR="0053349E">
        <w:rPr>
          <w:rFonts w:ascii="Times New Roman" w:hAnsi="Times New Roman" w:cs="Times New Roman"/>
          <w:sz w:val="24"/>
          <w:szCs w:val="24"/>
          <w:shd w:val="clear" w:color="auto" w:fill="FFFFFF"/>
        </w:rPr>
        <w:t>448</w:t>
      </w:r>
      <w:r w:rsidRPr="00A731E5">
        <w:rPr>
          <w:rFonts w:ascii="Times New Roman" w:hAnsi="Times New Roman" w:cs="Times New Roman"/>
          <w:sz w:val="24"/>
          <w:szCs w:val="24"/>
          <w:shd w:val="clear" w:color="auto" w:fill="FFFFFF"/>
        </w:rPr>
        <w:t> с</w:t>
      </w:r>
    </w:p>
    <w:p w14:paraId="766107F2" w14:textId="3B079FF6" w:rsidR="00F46629" w:rsidRDefault="00F46629" w:rsidP="002561B9">
      <w:pPr>
        <w:pStyle w:val="a6"/>
        <w:numPr>
          <w:ilvl w:val="0"/>
          <w:numId w:val="35"/>
        </w:numPr>
        <w:spacing w:after="0" w:line="240" w:lineRule="auto"/>
        <w:jc w:val="both"/>
        <w:rPr>
          <w:rFonts w:ascii="Times New Roman" w:hAnsi="Times New Roman" w:cs="Times New Roman"/>
          <w:sz w:val="24"/>
          <w:szCs w:val="24"/>
        </w:rPr>
      </w:pPr>
      <w:r w:rsidRPr="00F46629">
        <w:rPr>
          <w:rFonts w:ascii="Times New Roman" w:hAnsi="Times New Roman" w:cs="Times New Roman"/>
          <w:sz w:val="24"/>
          <w:szCs w:val="24"/>
        </w:rPr>
        <w:t>Матем</w:t>
      </w:r>
      <w:r>
        <w:rPr>
          <w:rFonts w:ascii="Times New Roman" w:hAnsi="Times New Roman" w:cs="Times New Roman"/>
          <w:sz w:val="24"/>
          <w:szCs w:val="24"/>
        </w:rPr>
        <w:t>атическое</w:t>
      </w:r>
      <w:r w:rsidRPr="00F46629">
        <w:rPr>
          <w:rFonts w:ascii="Times New Roman" w:hAnsi="Times New Roman" w:cs="Times New Roman"/>
          <w:sz w:val="24"/>
          <w:szCs w:val="24"/>
        </w:rPr>
        <w:t xml:space="preserve"> моделирование: Методы описания и исследования сложных систем, ред. А.А. Самарский, </w:t>
      </w:r>
      <w:r w:rsidR="00380AC5" w:rsidRPr="00F46629">
        <w:rPr>
          <w:rFonts w:ascii="Times New Roman" w:hAnsi="Times New Roman" w:cs="Times New Roman"/>
          <w:sz w:val="24"/>
          <w:szCs w:val="24"/>
        </w:rPr>
        <w:t>Н. Н.</w:t>
      </w:r>
      <w:r w:rsidRPr="00F46629">
        <w:rPr>
          <w:rFonts w:ascii="Times New Roman" w:hAnsi="Times New Roman" w:cs="Times New Roman"/>
          <w:sz w:val="24"/>
          <w:szCs w:val="24"/>
        </w:rPr>
        <w:t xml:space="preserve"> Моисеев, </w:t>
      </w:r>
      <w:r w:rsidR="00380AC5" w:rsidRPr="00F46629">
        <w:rPr>
          <w:rFonts w:ascii="Times New Roman" w:hAnsi="Times New Roman" w:cs="Times New Roman"/>
          <w:sz w:val="24"/>
          <w:szCs w:val="24"/>
        </w:rPr>
        <w:t>А. А.</w:t>
      </w:r>
      <w:r w:rsidRPr="00F46629">
        <w:rPr>
          <w:rFonts w:ascii="Times New Roman" w:hAnsi="Times New Roman" w:cs="Times New Roman"/>
          <w:sz w:val="24"/>
          <w:szCs w:val="24"/>
        </w:rPr>
        <w:t xml:space="preserve"> Петров, М.: Наука, </w:t>
      </w:r>
      <w:r>
        <w:rPr>
          <w:rFonts w:ascii="Times New Roman" w:hAnsi="Times New Roman" w:cs="Times New Roman"/>
          <w:sz w:val="24"/>
          <w:szCs w:val="24"/>
        </w:rPr>
        <w:t>1989.  – 271 с</w:t>
      </w:r>
      <w:r w:rsidRPr="00F46629">
        <w:rPr>
          <w:rFonts w:ascii="Times New Roman" w:hAnsi="Times New Roman" w:cs="Times New Roman"/>
          <w:sz w:val="24"/>
          <w:szCs w:val="24"/>
        </w:rPr>
        <w:t>.</w:t>
      </w:r>
    </w:p>
    <w:p w14:paraId="725DC78E" w14:textId="7B74A7E4" w:rsidR="00004C9F" w:rsidRPr="00004C9F" w:rsidRDefault="00004C9F" w:rsidP="002561B9">
      <w:pPr>
        <w:pStyle w:val="a6"/>
        <w:numPr>
          <w:ilvl w:val="0"/>
          <w:numId w:val="35"/>
        </w:numPr>
        <w:spacing w:after="0" w:line="240" w:lineRule="auto"/>
        <w:jc w:val="both"/>
        <w:rPr>
          <w:rFonts w:ascii="Times New Roman" w:hAnsi="Times New Roman" w:cs="Times New Roman"/>
          <w:sz w:val="24"/>
          <w:szCs w:val="24"/>
        </w:rPr>
      </w:pPr>
      <w:r w:rsidRPr="00004C9F">
        <w:rPr>
          <w:rFonts w:ascii="Times New Roman" w:hAnsi="Times New Roman" w:cs="Times New Roman"/>
          <w:sz w:val="24"/>
          <w:szCs w:val="24"/>
        </w:rPr>
        <w:t>О подготовке сценарного макроэкономического прогноза и модельном аппарате Банка России, 2021</w:t>
      </w:r>
      <w:r w:rsidR="007D1291">
        <w:rPr>
          <w:rFonts w:ascii="Times New Roman" w:hAnsi="Times New Roman" w:cs="Times New Roman"/>
          <w:sz w:val="24"/>
          <w:szCs w:val="24"/>
        </w:rPr>
        <w:t xml:space="preserve">. </w:t>
      </w:r>
      <w:r w:rsidR="007D1291" w:rsidRPr="007D1291">
        <w:rPr>
          <w:rFonts w:ascii="Times New Roman" w:hAnsi="Times New Roman" w:cs="Times New Roman"/>
          <w:sz w:val="24"/>
          <w:szCs w:val="24"/>
        </w:rPr>
        <w:t>http://www.cbr.ru/content/document/file/118793/inf_note_mar_0521.pdf</w:t>
      </w:r>
    </w:p>
    <w:p w14:paraId="32648998" w14:textId="77777777" w:rsidR="006E187F" w:rsidRPr="00497A3E" w:rsidRDefault="006E187F" w:rsidP="006E187F">
      <w:pPr>
        <w:pStyle w:val="a6"/>
        <w:numPr>
          <w:ilvl w:val="0"/>
          <w:numId w:val="35"/>
        </w:numPr>
        <w:spacing w:after="0" w:line="240" w:lineRule="auto"/>
        <w:jc w:val="both"/>
        <w:rPr>
          <w:rFonts w:ascii="Times New Roman" w:hAnsi="Times New Roman" w:cs="Times New Roman"/>
          <w:sz w:val="24"/>
          <w:szCs w:val="24"/>
        </w:rPr>
      </w:pPr>
      <w:r w:rsidRPr="00497A3E">
        <w:rPr>
          <w:rFonts w:ascii="Times New Roman" w:hAnsi="Times New Roman" w:cs="Times New Roman"/>
          <w:sz w:val="24"/>
          <w:szCs w:val="24"/>
        </w:rPr>
        <w:t xml:space="preserve">Прогноз долгосрочного социально – экономического развития </w:t>
      </w:r>
      <w:r>
        <w:rPr>
          <w:rFonts w:ascii="Times New Roman" w:hAnsi="Times New Roman" w:cs="Times New Roman"/>
          <w:sz w:val="24"/>
          <w:szCs w:val="24"/>
        </w:rPr>
        <w:t>Р</w:t>
      </w:r>
      <w:r w:rsidRPr="00497A3E">
        <w:rPr>
          <w:rFonts w:ascii="Times New Roman" w:hAnsi="Times New Roman" w:cs="Times New Roman"/>
          <w:sz w:val="24"/>
          <w:szCs w:val="24"/>
        </w:rPr>
        <w:t xml:space="preserve">оссийской </w:t>
      </w:r>
      <w:r>
        <w:rPr>
          <w:rFonts w:ascii="Times New Roman" w:hAnsi="Times New Roman" w:cs="Times New Roman"/>
          <w:sz w:val="24"/>
          <w:szCs w:val="24"/>
        </w:rPr>
        <w:t>Ф</w:t>
      </w:r>
      <w:r w:rsidRPr="00497A3E">
        <w:rPr>
          <w:rFonts w:ascii="Times New Roman" w:hAnsi="Times New Roman" w:cs="Times New Roman"/>
          <w:sz w:val="24"/>
          <w:szCs w:val="24"/>
        </w:rPr>
        <w:t>едерации на период до 2030 года</w:t>
      </w:r>
      <w:r>
        <w:rPr>
          <w:rFonts w:ascii="Times New Roman" w:hAnsi="Times New Roman" w:cs="Times New Roman"/>
          <w:sz w:val="24"/>
          <w:szCs w:val="24"/>
        </w:rPr>
        <w:t xml:space="preserve">. </w:t>
      </w:r>
      <w:r w:rsidRPr="008707C4">
        <w:rPr>
          <w:rFonts w:ascii="Times New Roman" w:hAnsi="Times New Roman" w:cs="Times New Roman"/>
          <w:sz w:val="24"/>
          <w:szCs w:val="24"/>
        </w:rPr>
        <w:t>http://static.government.ru/media/files/41d457592e04b76338b7.pdf</w:t>
      </w:r>
    </w:p>
    <w:p w14:paraId="55FF58CB" w14:textId="77777777" w:rsidR="006E187F" w:rsidRPr="0029745B" w:rsidRDefault="006E187F" w:rsidP="006E187F">
      <w:pPr>
        <w:pStyle w:val="a6"/>
        <w:numPr>
          <w:ilvl w:val="0"/>
          <w:numId w:val="35"/>
        </w:numPr>
        <w:spacing w:after="0" w:line="240" w:lineRule="auto"/>
        <w:jc w:val="both"/>
        <w:rPr>
          <w:rFonts w:ascii="Times New Roman" w:hAnsi="Times New Roman" w:cs="Times New Roman"/>
          <w:sz w:val="24"/>
          <w:szCs w:val="24"/>
        </w:rPr>
      </w:pPr>
      <w:r w:rsidRPr="007C6766">
        <w:rPr>
          <w:rFonts w:ascii="Times New Roman" w:hAnsi="Times New Roman" w:cs="Times New Roman"/>
          <w:sz w:val="24"/>
          <w:szCs w:val="24"/>
        </w:rPr>
        <w:t>Прогноз социально-экономического развития Российской Федерации на период до 2036 года</w:t>
      </w:r>
      <w:r>
        <w:rPr>
          <w:rFonts w:ascii="Times New Roman" w:hAnsi="Times New Roman" w:cs="Times New Roman"/>
          <w:sz w:val="24"/>
          <w:szCs w:val="24"/>
        </w:rPr>
        <w:t xml:space="preserve">. </w:t>
      </w:r>
      <w:hyperlink r:id="rId19" w:history="1">
        <w:r w:rsidRPr="0029745B">
          <w:rPr>
            <w:rStyle w:val="a8"/>
            <w:rFonts w:ascii="Times New Roman" w:hAnsi="Times New Roman" w:cs="Times New Roman"/>
            <w:color w:val="auto"/>
            <w:sz w:val="24"/>
            <w:szCs w:val="24"/>
            <w:u w:val="none"/>
          </w:rPr>
          <w:t>https://www.economy.gov.ru/material/directions/makroec/prognozy_socialno_ekonomicheskogo_razvitiya/prognoz_socialno_ekonomicheskogo_razvitiya_rossiyskoy_federacii_na_period_do_2036_goda.html</w:t>
        </w:r>
      </w:hyperlink>
    </w:p>
    <w:p w14:paraId="3FFE5603" w14:textId="77777777" w:rsidR="006E187F" w:rsidRPr="0029745B" w:rsidRDefault="006E187F" w:rsidP="006E187F">
      <w:pPr>
        <w:pStyle w:val="a6"/>
        <w:numPr>
          <w:ilvl w:val="0"/>
          <w:numId w:val="35"/>
        </w:numPr>
        <w:spacing w:after="0" w:line="240" w:lineRule="auto"/>
        <w:jc w:val="both"/>
        <w:rPr>
          <w:rFonts w:ascii="Times New Roman" w:hAnsi="Times New Roman" w:cs="Times New Roman"/>
          <w:sz w:val="24"/>
          <w:szCs w:val="24"/>
        </w:rPr>
      </w:pPr>
      <w:r w:rsidRPr="0029745B">
        <w:rPr>
          <w:rFonts w:ascii="Times New Roman" w:hAnsi="Times New Roman" w:cs="Times New Roman"/>
          <w:sz w:val="24"/>
          <w:szCs w:val="24"/>
        </w:rPr>
        <w:t>Прогнозирование и модельный аппарат Банка России. https://cbr.ru/dkp/system_p/</w:t>
      </w:r>
    </w:p>
    <w:p w14:paraId="254AF5A4" w14:textId="1C1B2C69" w:rsidR="00144FAF" w:rsidRPr="0029745B" w:rsidRDefault="00144FAF" w:rsidP="005F3B74">
      <w:pPr>
        <w:pStyle w:val="a6"/>
        <w:numPr>
          <w:ilvl w:val="0"/>
          <w:numId w:val="35"/>
        </w:numPr>
        <w:spacing w:after="0" w:line="240" w:lineRule="auto"/>
        <w:jc w:val="both"/>
        <w:rPr>
          <w:rFonts w:ascii="Times New Roman" w:hAnsi="Times New Roman" w:cs="Times New Roman"/>
          <w:sz w:val="24"/>
          <w:szCs w:val="24"/>
        </w:rPr>
      </w:pPr>
      <w:r w:rsidRPr="0029745B">
        <w:rPr>
          <w:rFonts w:ascii="Times New Roman" w:hAnsi="Times New Roman" w:cs="Times New Roman"/>
          <w:sz w:val="24"/>
          <w:szCs w:val="24"/>
        </w:rPr>
        <w:t>Российский статистический ежегодник. М.: Росстат, 202</w:t>
      </w:r>
      <w:r w:rsidR="003978C1">
        <w:rPr>
          <w:rFonts w:ascii="Times New Roman" w:hAnsi="Times New Roman" w:cs="Times New Roman"/>
          <w:sz w:val="24"/>
          <w:szCs w:val="24"/>
        </w:rPr>
        <w:t>2</w:t>
      </w:r>
    </w:p>
    <w:p w14:paraId="4689C382" w14:textId="1BBC49F4" w:rsidR="0091545B" w:rsidRPr="0029745B" w:rsidRDefault="0091545B" w:rsidP="005F3B74">
      <w:pPr>
        <w:pStyle w:val="a6"/>
        <w:numPr>
          <w:ilvl w:val="0"/>
          <w:numId w:val="35"/>
        </w:numPr>
        <w:spacing w:after="0" w:line="240" w:lineRule="auto"/>
        <w:jc w:val="both"/>
        <w:rPr>
          <w:rFonts w:ascii="Times New Roman" w:hAnsi="Times New Roman" w:cs="Times New Roman"/>
          <w:sz w:val="24"/>
          <w:szCs w:val="24"/>
          <w:lang w:val="en-US"/>
        </w:rPr>
      </w:pPr>
      <w:r w:rsidRPr="0029745B">
        <w:rPr>
          <w:rFonts w:ascii="Arial" w:hAnsi="Arial" w:cs="Arial"/>
          <w:sz w:val="23"/>
          <w:szCs w:val="23"/>
          <w:shd w:val="clear" w:color="auto" w:fill="F5F5F5"/>
          <w:lang w:val="en-US"/>
        </w:rPr>
        <w:t> </w:t>
      </w:r>
      <w:r w:rsidRPr="0029745B">
        <w:rPr>
          <w:rFonts w:ascii="Times New Roman" w:hAnsi="Times New Roman" w:cs="Times New Roman"/>
          <w:sz w:val="24"/>
          <w:szCs w:val="24"/>
          <w:shd w:val="clear" w:color="auto" w:fill="F5F5F5"/>
          <w:lang w:val="en-US"/>
        </w:rPr>
        <w:t>Akerlof G. The Market for Lemons: Quality Uncertainty and the Market Mechanism // Quarterly Journal of Economics, 1970, № 84, pp. 485-500.</w:t>
      </w:r>
    </w:p>
    <w:p w14:paraId="01A5675A" w14:textId="37F1A94B" w:rsidR="002237BC" w:rsidRPr="0029745B" w:rsidRDefault="002237BC" w:rsidP="005F3B74">
      <w:pPr>
        <w:pStyle w:val="a6"/>
        <w:numPr>
          <w:ilvl w:val="0"/>
          <w:numId w:val="35"/>
        </w:numPr>
        <w:spacing w:after="0" w:line="240" w:lineRule="auto"/>
        <w:jc w:val="both"/>
        <w:rPr>
          <w:rFonts w:ascii="Times New Roman" w:hAnsi="Times New Roman" w:cs="Times New Roman"/>
          <w:sz w:val="24"/>
          <w:szCs w:val="24"/>
          <w:lang w:val="en-US"/>
        </w:rPr>
      </w:pPr>
      <w:r w:rsidRPr="0029745B">
        <w:rPr>
          <w:rFonts w:ascii="Times New Roman" w:hAnsi="Times New Roman" w:cs="Times New Roman"/>
          <w:sz w:val="24"/>
          <w:szCs w:val="24"/>
          <w:shd w:val="clear" w:color="auto" w:fill="F5F5F5"/>
          <w:lang w:val="en-US"/>
        </w:rPr>
        <w:t>Grossman S. and Stiglitz J. On the Impossibility of Informationally Efficient Markets // American Economic Review, 1980, № 70, pp. 393-408.</w:t>
      </w:r>
    </w:p>
    <w:p w14:paraId="6701DF09" w14:textId="77777777" w:rsidR="0012187C" w:rsidRPr="0029745B" w:rsidRDefault="0012187C" w:rsidP="0012187C">
      <w:pPr>
        <w:pStyle w:val="ad"/>
        <w:numPr>
          <w:ilvl w:val="0"/>
          <w:numId w:val="35"/>
        </w:numPr>
        <w:rPr>
          <w:sz w:val="24"/>
          <w:szCs w:val="24"/>
          <w:lang w:val="en-US"/>
        </w:rPr>
      </w:pPr>
      <w:r w:rsidRPr="0029745B">
        <w:rPr>
          <w:sz w:val="24"/>
          <w:szCs w:val="24"/>
          <w:lang w:val="en-US"/>
        </w:rPr>
        <w:t xml:space="preserve">Talcott Parsons, Societies: Evolutionary and Comparative Perspectives. Englewood Cliffs (The Concept of Society: The Components and Their </w:t>
      </w:r>
      <w:proofErr w:type="spellStart"/>
      <w:r w:rsidRPr="0029745B">
        <w:rPr>
          <w:sz w:val="24"/>
          <w:szCs w:val="24"/>
          <w:lang w:val="en-US"/>
        </w:rPr>
        <w:t>Interrrelations</w:t>
      </w:r>
      <w:proofErr w:type="spellEnd"/>
      <w:r w:rsidRPr="0029745B">
        <w:rPr>
          <w:sz w:val="24"/>
          <w:szCs w:val="24"/>
          <w:lang w:val="en-US"/>
        </w:rPr>
        <w:t>): Prentice-Hall, Inc., Englewood Cliffs, New Jersey, 1966, p.5–29</w:t>
      </w:r>
    </w:p>
    <w:p w14:paraId="60EE9BA6" w14:textId="77777777" w:rsidR="0012187C" w:rsidRPr="0029745B" w:rsidRDefault="0012187C" w:rsidP="0012187C">
      <w:pPr>
        <w:pStyle w:val="ad"/>
        <w:ind w:left="785"/>
        <w:rPr>
          <w:sz w:val="24"/>
          <w:szCs w:val="24"/>
          <w:lang w:val="en-US"/>
        </w:rPr>
      </w:pPr>
    </w:p>
    <w:p w14:paraId="75027195" w14:textId="77777777" w:rsidR="00CE7D13" w:rsidRPr="002237BC" w:rsidRDefault="00CE7D13" w:rsidP="00CE7D13">
      <w:pPr>
        <w:pStyle w:val="a6"/>
        <w:spacing w:after="0" w:line="240" w:lineRule="auto"/>
        <w:ind w:left="785"/>
        <w:jc w:val="both"/>
        <w:rPr>
          <w:rFonts w:ascii="Times New Roman" w:hAnsi="Times New Roman" w:cs="Times New Roman"/>
          <w:sz w:val="24"/>
          <w:szCs w:val="24"/>
          <w:lang w:val="en-US"/>
        </w:rPr>
      </w:pPr>
    </w:p>
    <w:p w14:paraId="268999E8" w14:textId="77777777" w:rsidR="00CD1097" w:rsidRDefault="00620C11" w:rsidP="00620C11">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 п</w:t>
      </w:r>
      <w:r w:rsidR="00CD1097" w:rsidRPr="00CD1097">
        <w:rPr>
          <w:rFonts w:ascii="Times New Roman" w:hAnsi="Times New Roman" w:cs="Times New Roman"/>
          <w:b/>
          <w:sz w:val="24"/>
          <w:szCs w:val="24"/>
        </w:rPr>
        <w:t>еречень ресурсов информационно-телекоммуникационной сети «Интернет»</w:t>
      </w:r>
    </w:p>
    <w:p w14:paraId="0F0B00D0" w14:textId="775379B7" w:rsidR="00B3419B" w:rsidRPr="0029745B" w:rsidRDefault="00015917" w:rsidP="00A40BEA">
      <w:pPr>
        <w:spacing w:after="0" w:line="240" w:lineRule="auto"/>
        <w:ind w:firstLine="567"/>
        <w:jc w:val="both"/>
        <w:rPr>
          <w:rFonts w:ascii="Times New Roman" w:hAnsi="Times New Roman" w:cs="Times New Roman"/>
          <w:bCs/>
          <w:sz w:val="24"/>
          <w:szCs w:val="24"/>
        </w:rPr>
      </w:pPr>
      <w:r w:rsidRPr="0029745B">
        <w:rPr>
          <w:rFonts w:ascii="Times New Roman" w:hAnsi="Times New Roman" w:cs="Times New Roman"/>
          <w:bCs/>
          <w:sz w:val="24"/>
          <w:szCs w:val="24"/>
        </w:rPr>
        <w:t xml:space="preserve">  </w:t>
      </w:r>
      <w:hyperlink r:id="rId20" w:history="1">
        <w:r w:rsidRPr="0029745B">
          <w:rPr>
            <w:rStyle w:val="a8"/>
            <w:rFonts w:ascii="Times New Roman" w:hAnsi="Times New Roman" w:cs="Times New Roman"/>
            <w:bCs/>
            <w:color w:val="auto"/>
            <w:sz w:val="24"/>
            <w:szCs w:val="24"/>
            <w:u w:val="none"/>
          </w:rPr>
          <w:t>https://gasu.gov.ru/stratdocuments</w:t>
        </w:r>
      </w:hyperlink>
      <w:r w:rsidR="00B3419B" w:rsidRPr="0029745B">
        <w:rPr>
          <w:rFonts w:ascii="Times New Roman" w:hAnsi="Times New Roman" w:cs="Times New Roman"/>
          <w:bCs/>
          <w:sz w:val="24"/>
          <w:szCs w:val="24"/>
        </w:rPr>
        <w:t xml:space="preserve"> - </w:t>
      </w:r>
      <w:r w:rsidR="00FF2F9F" w:rsidRPr="0029745B">
        <w:rPr>
          <w:rFonts w:ascii="Times New Roman" w:hAnsi="Times New Roman" w:cs="Times New Roman"/>
          <w:bCs/>
          <w:sz w:val="24"/>
          <w:szCs w:val="24"/>
        </w:rPr>
        <w:t>Г</w:t>
      </w:r>
      <w:r w:rsidR="00B3419B" w:rsidRPr="0029745B">
        <w:rPr>
          <w:rFonts w:ascii="Times New Roman" w:hAnsi="Times New Roman" w:cs="Times New Roman"/>
          <w:bCs/>
          <w:sz w:val="24"/>
          <w:szCs w:val="24"/>
        </w:rPr>
        <w:t xml:space="preserve">осударственная автоматизированная </w:t>
      </w:r>
      <w:r w:rsidR="005A53C5" w:rsidRPr="0029745B">
        <w:rPr>
          <w:rFonts w:ascii="Times New Roman" w:hAnsi="Times New Roman" w:cs="Times New Roman"/>
          <w:bCs/>
          <w:sz w:val="24"/>
          <w:szCs w:val="24"/>
        </w:rPr>
        <w:t>система «Управление»</w:t>
      </w:r>
    </w:p>
    <w:p w14:paraId="30EA87FD" w14:textId="2C53F02D" w:rsidR="0031535E" w:rsidRPr="0029745B" w:rsidRDefault="0031535E" w:rsidP="00A40BEA">
      <w:pPr>
        <w:spacing w:after="0" w:line="240" w:lineRule="auto"/>
        <w:ind w:firstLine="567"/>
        <w:jc w:val="both"/>
        <w:rPr>
          <w:rFonts w:ascii="Times New Roman" w:hAnsi="Times New Roman" w:cs="Times New Roman"/>
          <w:bCs/>
          <w:sz w:val="24"/>
          <w:szCs w:val="24"/>
        </w:rPr>
      </w:pPr>
      <w:r w:rsidRPr="0029745B">
        <w:rPr>
          <w:rFonts w:ascii="Times New Roman" w:hAnsi="Times New Roman" w:cs="Times New Roman"/>
          <w:bCs/>
          <w:sz w:val="24"/>
          <w:szCs w:val="24"/>
        </w:rPr>
        <w:t xml:space="preserve">  </w:t>
      </w:r>
      <w:hyperlink r:id="rId21" w:history="1">
        <w:r w:rsidR="00FF2F9F" w:rsidRPr="0029745B">
          <w:rPr>
            <w:rStyle w:val="a8"/>
            <w:rFonts w:ascii="Times New Roman" w:hAnsi="Times New Roman" w:cs="Times New Roman"/>
            <w:bCs/>
            <w:color w:val="auto"/>
            <w:sz w:val="24"/>
            <w:szCs w:val="24"/>
            <w:u w:val="none"/>
          </w:rPr>
          <w:t>http://government.ru/rugovclassifier/section/2641/</w:t>
        </w:r>
      </w:hyperlink>
      <w:r w:rsidRPr="0029745B">
        <w:rPr>
          <w:rFonts w:ascii="Times New Roman" w:hAnsi="Times New Roman" w:cs="Times New Roman"/>
          <w:bCs/>
          <w:sz w:val="24"/>
          <w:szCs w:val="24"/>
        </w:rPr>
        <w:t xml:space="preserve"> - Национальные проекты</w:t>
      </w:r>
    </w:p>
    <w:p w14:paraId="07E227BC" w14:textId="562835CA" w:rsidR="000B5F99" w:rsidRPr="0029745B" w:rsidRDefault="00691D15" w:rsidP="00A40BEA">
      <w:pPr>
        <w:spacing w:after="0" w:line="240" w:lineRule="auto"/>
        <w:ind w:firstLine="709"/>
        <w:jc w:val="both"/>
        <w:rPr>
          <w:rFonts w:ascii="Times New Roman" w:hAnsi="Times New Roman" w:cs="Times New Roman"/>
          <w:sz w:val="24"/>
          <w:szCs w:val="24"/>
        </w:rPr>
      </w:pPr>
      <w:hyperlink r:id="rId22" w:history="1">
        <w:r w:rsidR="000B5F99" w:rsidRPr="0029745B">
          <w:rPr>
            <w:rStyle w:val="a8"/>
            <w:rFonts w:ascii="Times New Roman" w:hAnsi="Times New Roman" w:cs="Times New Roman"/>
            <w:color w:val="auto"/>
            <w:sz w:val="24"/>
            <w:szCs w:val="24"/>
            <w:u w:val="none"/>
            <w:lang w:val="en-US"/>
          </w:rPr>
          <w:t>https</w:t>
        </w:r>
        <w:r w:rsidR="000B5F99" w:rsidRPr="0029745B">
          <w:rPr>
            <w:rStyle w:val="a8"/>
            <w:rFonts w:ascii="Times New Roman" w:hAnsi="Times New Roman" w:cs="Times New Roman"/>
            <w:color w:val="auto"/>
            <w:sz w:val="24"/>
            <w:szCs w:val="24"/>
            <w:u w:val="none"/>
          </w:rPr>
          <w:t>://</w:t>
        </w:r>
        <w:r w:rsidR="000B5F99" w:rsidRPr="0029745B">
          <w:rPr>
            <w:rStyle w:val="a8"/>
            <w:rFonts w:ascii="Times New Roman" w:hAnsi="Times New Roman" w:cs="Times New Roman"/>
            <w:color w:val="auto"/>
            <w:sz w:val="24"/>
            <w:szCs w:val="24"/>
            <w:u w:val="none"/>
            <w:lang w:val="en-US"/>
          </w:rPr>
          <w:t>programs</w:t>
        </w:r>
        <w:r w:rsidR="000B5F99" w:rsidRPr="0029745B">
          <w:rPr>
            <w:rStyle w:val="a8"/>
            <w:rFonts w:ascii="Times New Roman" w:hAnsi="Times New Roman" w:cs="Times New Roman"/>
            <w:color w:val="auto"/>
            <w:sz w:val="24"/>
            <w:szCs w:val="24"/>
            <w:u w:val="none"/>
          </w:rPr>
          <w:t>.</w:t>
        </w:r>
        <w:r w:rsidR="000B5F99" w:rsidRPr="0029745B">
          <w:rPr>
            <w:rStyle w:val="a8"/>
            <w:rFonts w:ascii="Times New Roman" w:hAnsi="Times New Roman" w:cs="Times New Roman"/>
            <w:color w:val="auto"/>
            <w:sz w:val="24"/>
            <w:szCs w:val="24"/>
            <w:u w:val="none"/>
            <w:lang w:val="en-US"/>
          </w:rPr>
          <w:t>gov</w:t>
        </w:r>
        <w:r w:rsidR="000B5F99" w:rsidRPr="0029745B">
          <w:rPr>
            <w:rStyle w:val="a8"/>
            <w:rFonts w:ascii="Times New Roman" w:hAnsi="Times New Roman" w:cs="Times New Roman"/>
            <w:color w:val="auto"/>
            <w:sz w:val="24"/>
            <w:szCs w:val="24"/>
            <w:u w:val="none"/>
          </w:rPr>
          <w:t>.</w:t>
        </w:r>
        <w:r w:rsidR="000B5F99" w:rsidRPr="0029745B">
          <w:rPr>
            <w:rStyle w:val="a8"/>
            <w:rFonts w:ascii="Times New Roman" w:hAnsi="Times New Roman" w:cs="Times New Roman"/>
            <w:color w:val="auto"/>
            <w:sz w:val="24"/>
            <w:szCs w:val="24"/>
            <w:u w:val="none"/>
            <w:lang w:val="en-US"/>
          </w:rPr>
          <w:t>ru</w:t>
        </w:r>
        <w:r w:rsidR="000B5F99" w:rsidRPr="0029745B">
          <w:rPr>
            <w:rStyle w:val="a8"/>
            <w:rFonts w:ascii="Times New Roman" w:hAnsi="Times New Roman" w:cs="Times New Roman"/>
            <w:color w:val="auto"/>
            <w:sz w:val="24"/>
            <w:szCs w:val="24"/>
            <w:u w:val="none"/>
          </w:rPr>
          <w:t>/</w:t>
        </w:r>
        <w:r w:rsidR="000B5F99" w:rsidRPr="0029745B">
          <w:rPr>
            <w:rStyle w:val="a8"/>
            <w:rFonts w:ascii="Times New Roman" w:hAnsi="Times New Roman" w:cs="Times New Roman"/>
            <w:color w:val="auto"/>
            <w:sz w:val="24"/>
            <w:szCs w:val="24"/>
            <w:u w:val="none"/>
            <w:lang w:val="en-US"/>
          </w:rPr>
          <w:t>portal</w:t>
        </w:r>
        <w:r w:rsidR="000B5F99" w:rsidRPr="0029745B">
          <w:rPr>
            <w:rStyle w:val="a8"/>
            <w:rFonts w:ascii="Times New Roman" w:hAnsi="Times New Roman" w:cs="Times New Roman"/>
            <w:color w:val="auto"/>
            <w:sz w:val="24"/>
            <w:szCs w:val="24"/>
            <w:u w:val="none"/>
          </w:rPr>
          <w:t>/</w:t>
        </w:r>
      </w:hyperlink>
      <w:r w:rsidR="000B5F99" w:rsidRPr="0029745B">
        <w:rPr>
          <w:rFonts w:ascii="Times New Roman" w:hAnsi="Times New Roman" w:cs="Times New Roman"/>
          <w:sz w:val="24"/>
          <w:szCs w:val="24"/>
        </w:rPr>
        <w:t xml:space="preserve"> - Государственные программы. </w:t>
      </w:r>
    </w:p>
    <w:p w14:paraId="4B7EB3D5" w14:textId="77777777" w:rsidR="000B5F99" w:rsidRPr="00640C5B" w:rsidRDefault="00691D15" w:rsidP="00A40BEA">
      <w:pPr>
        <w:spacing w:after="0" w:line="240" w:lineRule="auto"/>
        <w:ind w:firstLine="709"/>
        <w:jc w:val="both"/>
        <w:rPr>
          <w:rFonts w:ascii="Times New Roman" w:hAnsi="Times New Roman" w:cs="Times New Roman"/>
          <w:sz w:val="24"/>
          <w:szCs w:val="24"/>
        </w:rPr>
      </w:pPr>
      <w:hyperlink r:id="rId23" w:history="1">
        <w:r w:rsidR="000B5F99" w:rsidRPr="00640C5B">
          <w:rPr>
            <w:rStyle w:val="a8"/>
            <w:rFonts w:ascii="Times New Roman" w:eastAsia="SimSun" w:hAnsi="Times New Roman" w:cs="Times New Roman"/>
            <w:color w:val="auto"/>
            <w:sz w:val="24"/>
            <w:szCs w:val="24"/>
            <w:u w:val="none"/>
          </w:rPr>
          <w:t>http://www.gov.ru/main/page3.html</w:t>
        </w:r>
      </w:hyperlink>
      <w:r w:rsidR="000B5F99" w:rsidRPr="00640C5B">
        <w:rPr>
          <w:rFonts w:ascii="Times New Roman" w:hAnsi="Times New Roman" w:cs="Times New Roman"/>
          <w:sz w:val="24"/>
          <w:szCs w:val="24"/>
        </w:rPr>
        <w:t xml:space="preserve"> - Администрация Президента РФ</w:t>
      </w:r>
    </w:p>
    <w:p w14:paraId="56C5D462" w14:textId="726B432A" w:rsidR="000B5F99" w:rsidRPr="00640C5B" w:rsidRDefault="00691D15" w:rsidP="00A40BEA">
      <w:pPr>
        <w:spacing w:after="0" w:line="240" w:lineRule="auto"/>
        <w:ind w:firstLine="709"/>
        <w:jc w:val="both"/>
        <w:rPr>
          <w:rFonts w:ascii="Times New Roman" w:hAnsi="Times New Roman" w:cs="Times New Roman"/>
          <w:sz w:val="24"/>
          <w:szCs w:val="24"/>
        </w:rPr>
      </w:pPr>
      <w:hyperlink r:id="rId24" w:history="1">
        <w:r w:rsidR="000B5F99" w:rsidRPr="00640C5B">
          <w:rPr>
            <w:rStyle w:val="a8"/>
            <w:rFonts w:ascii="Times New Roman" w:hAnsi="Times New Roman" w:cs="Times New Roman"/>
            <w:color w:val="auto"/>
            <w:sz w:val="24"/>
            <w:szCs w:val="24"/>
            <w:u w:val="none"/>
          </w:rPr>
          <w:t>http://economy.gov.ru/minec/main</w:t>
        </w:r>
      </w:hyperlink>
      <w:r w:rsidR="000B5F99" w:rsidRPr="00640C5B">
        <w:rPr>
          <w:rFonts w:ascii="Times New Roman" w:hAnsi="Times New Roman" w:cs="Times New Roman"/>
          <w:sz w:val="24"/>
          <w:szCs w:val="24"/>
        </w:rPr>
        <w:t xml:space="preserve"> - Минэкономразвития РФ</w:t>
      </w:r>
    </w:p>
    <w:p w14:paraId="17FC9307" w14:textId="38E12D9A" w:rsidR="001B7A26" w:rsidRPr="00640C5B" w:rsidRDefault="00B301D9" w:rsidP="00A40BEA">
      <w:pPr>
        <w:spacing w:after="0" w:line="240" w:lineRule="auto"/>
        <w:ind w:firstLine="709"/>
        <w:jc w:val="both"/>
        <w:rPr>
          <w:rFonts w:ascii="Times New Roman" w:hAnsi="Times New Roman" w:cs="Times New Roman"/>
          <w:bCs/>
          <w:sz w:val="24"/>
          <w:szCs w:val="24"/>
        </w:rPr>
      </w:pPr>
      <w:r w:rsidRPr="00B301D9">
        <w:rPr>
          <w:rFonts w:ascii="Times New Roman" w:hAnsi="Times New Roman" w:cs="Times New Roman"/>
          <w:bCs/>
          <w:sz w:val="24"/>
          <w:szCs w:val="24"/>
        </w:rPr>
        <w:t>https://mintrud.gov.ru/</w:t>
      </w:r>
      <w:r>
        <w:rPr>
          <w:rFonts w:ascii="Times New Roman" w:hAnsi="Times New Roman" w:cs="Times New Roman"/>
          <w:bCs/>
          <w:sz w:val="24"/>
          <w:szCs w:val="24"/>
        </w:rPr>
        <w:t xml:space="preserve"> - </w:t>
      </w:r>
      <w:r w:rsidR="005E34CD">
        <w:rPr>
          <w:rFonts w:ascii="Times New Roman" w:hAnsi="Times New Roman" w:cs="Times New Roman"/>
          <w:bCs/>
          <w:sz w:val="24"/>
          <w:szCs w:val="24"/>
        </w:rPr>
        <w:t>М</w:t>
      </w:r>
      <w:r>
        <w:rPr>
          <w:rFonts w:ascii="Times New Roman" w:hAnsi="Times New Roman" w:cs="Times New Roman"/>
          <w:bCs/>
          <w:sz w:val="24"/>
          <w:szCs w:val="24"/>
        </w:rPr>
        <w:t>инистерства труда и социальной защиты РФ</w:t>
      </w:r>
    </w:p>
    <w:p w14:paraId="7E71A3EA" w14:textId="2C439066" w:rsidR="000B5F99" w:rsidRDefault="00691D15" w:rsidP="00A40BEA">
      <w:pPr>
        <w:spacing w:after="0" w:line="240" w:lineRule="auto"/>
        <w:ind w:firstLine="709"/>
        <w:jc w:val="both"/>
        <w:rPr>
          <w:rFonts w:ascii="Times New Roman" w:hAnsi="Times New Roman" w:cs="Times New Roman"/>
          <w:sz w:val="24"/>
          <w:szCs w:val="24"/>
        </w:rPr>
      </w:pPr>
      <w:hyperlink r:id="rId25" w:history="1">
        <w:r w:rsidR="000B5F99" w:rsidRPr="00640C5B">
          <w:rPr>
            <w:rStyle w:val="a8"/>
            <w:rFonts w:ascii="Times New Roman" w:eastAsia="SimSun" w:hAnsi="Times New Roman" w:cs="Times New Roman"/>
            <w:color w:val="auto"/>
            <w:sz w:val="24"/>
            <w:szCs w:val="24"/>
            <w:u w:val="none"/>
          </w:rPr>
          <w:t>http://www.gks.ru/</w:t>
        </w:r>
      </w:hyperlink>
      <w:r w:rsidR="000B5F99" w:rsidRPr="00640C5B">
        <w:rPr>
          <w:rFonts w:ascii="Times New Roman" w:hAnsi="Times New Roman" w:cs="Times New Roman"/>
          <w:sz w:val="24"/>
          <w:szCs w:val="24"/>
        </w:rPr>
        <w:t xml:space="preserve"> - Росстат РФ</w:t>
      </w:r>
    </w:p>
    <w:p w14:paraId="3707590B" w14:textId="49739A6E" w:rsidR="00A177F2" w:rsidRPr="00640C5B" w:rsidRDefault="00A177F2" w:rsidP="00A40BEA">
      <w:pPr>
        <w:spacing w:after="0" w:line="240" w:lineRule="auto"/>
        <w:ind w:firstLine="709"/>
        <w:jc w:val="both"/>
        <w:rPr>
          <w:rFonts w:ascii="Times New Roman" w:hAnsi="Times New Roman" w:cs="Times New Roman"/>
          <w:sz w:val="24"/>
          <w:szCs w:val="24"/>
        </w:rPr>
      </w:pPr>
      <w:r w:rsidRPr="00A177F2">
        <w:rPr>
          <w:rFonts w:ascii="Times New Roman" w:hAnsi="Times New Roman" w:cs="Times New Roman"/>
          <w:sz w:val="24"/>
          <w:szCs w:val="24"/>
        </w:rPr>
        <w:t>https://futurerussia.gov.ru/</w:t>
      </w:r>
      <w:r>
        <w:rPr>
          <w:rFonts w:ascii="Times New Roman" w:hAnsi="Times New Roman" w:cs="Times New Roman"/>
          <w:sz w:val="24"/>
          <w:szCs w:val="24"/>
        </w:rPr>
        <w:t xml:space="preserve"> - Будущее России. Национальные проекты</w:t>
      </w:r>
    </w:p>
    <w:p w14:paraId="68AA52EC" w14:textId="77777777" w:rsidR="000B5F99" w:rsidRPr="00640C5B" w:rsidRDefault="000B5F99" w:rsidP="00A40BEA">
      <w:pPr>
        <w:spacing w:after="0" w:line="240" w:lineRule="auto"/>
        <w:jc w:val="both"/>
        <w:rPr>
          <w:rFonts w:ascii="Times New Roman" w:hAnsi="Times New Roman" w:cs="Times New Roman"/>
          <w:sz w:val="24"/>
          <w:szCs w:val="24"/>
        </w:rPr>
      </w:pPr>
      <w:r w:rsidRPr="00640C5B">
        <w:rPr>
          <w:rFonts w:ascii="Times New Roman" w:hAnsi="Times New Roman" w:cs="Times New Roman"/>
          <w:sz w:val="24"/>
          <w:szCs w:val="24"/>
        </w:rPr>
        <w:t xml:space="preserve">           </w:t>
      </w:r>
      <w:hyperlink r:id="rId26" w:history="1">
        <w:r w:rsidRPr="00640C5B">
          <w:rPr>
            <w:rStyle w:val="a8"/>
            <w:rFonts w:ascii="Times New Roman" w:eastAsiaTheme="majorEastAsia" w:hAnsi="Times New Roman" w:cs="Times New Roman"/>
            <w:color w:val="auto"/>
            <w:sz w:val="24"/>
            <w:szCs w:val="24"/>
            <w:u w:val="none"/>
          </w:rPr>
          <w:t>www.wciom.ru</w:t>
        </w:r>
      </w:hyperlink>
      <w:r w:rsidRPr="00640C5B">
        <w:rPr>
          <w:rFonts w:ascii="Times New Roman" w:hAnsi="Times New Roman" w:cs="Times New Roman"/>
          <w:sz w:val="24"/>
          <w:szCs w:val="24"/>
        </w:rPr>
        <w:t xml:space="preserve"> –официальный сайт ВЦИОМ</w:t>
      </w:r>
    </w:p>
    <w:p w14:paraId="693C1EF1" w14:textId="77777777" w:rsidR="000B5F99" w:rsidRPr="00640C5B" w:rsidRDefault="00691D15" w:rsidP="00A40BEA">
      <w:pPr>
        <w:spacing w:after="0" w:line="240" w:lineRule="auto"/>
        <w:ind w:firstLine="709"/>
        <w:jc w:val="both"/>
        <w:rPr>
          <w:rFonts w:ascii="Times New Roman" w:hAnsi="Times New Roman" w:cs="Times New Roman"/>
          <w:sz w:val="24"/>
          <w:szCs w:val="24"/>
        </w:rPr>
      </w:pPr>
      <w:hyperlink r:id="rId27" w:history="1">
        <w:r w:rsidR="000B5F99" w:rsidRPr="00640C5B">
          <w:rPr>
            <w:rStyle w:val="a8"/>
            <w:rFonts w:ascii="Times New Roman" w:hAnsi="Times New Roman" w:cs="Times New Roman"/>
            <w:color w:val="auto"/>
            <w:sz w:val="24"/>
            <w:szCs w:val="24"/>
            <w:u w:val="none"/>
          </w:rPr>
          <w:t>http://www.globalcompact.ru/</w:t>
        </w:r>
      </w:hyperlink>
      <w:r w:rsidR="000B5F99" w:rsidRPr="00640C5B">
        <w:rPr>
          <w:rFonts w:ascii="Times New Roman" w:hAnsi="Times New Roman" w:cs="Times New Roman"/>
          <w:sz w:val="24"/>
          <w:szCs w:val="24"/>
        </w:rPr>
        <w:t xml:space="preserve"> - российская сеть Глобального договора ООН о социальной ответственности </w:t>
      </w:r>
    </w:p>
    <w:p w14:paraId="427C0361" w14:textId="77777777" w:rsidR="000B5F99" w:rsidRPr="00640C5B" w:rsidRDefault="000B5F99" w:rsidP="00A40BEA">
      <w:pPr>
        <w:spacing w:after="0" w:line="240" w:lineRule="auto"/>
        <w:ind w:firstLine="709"/>
        <w:jc w:val="both"/>
        <w:rPr>
          <w:rFonts w:ascii="Times New Roman" w:hAnsi="Times New Roman" w:cs="Times New Roman"/>
          <w:sz w:val="24"/>
          <w:szCs w:val="24"/>
        </w:rPr>
      </w:pPr>
      <w:r w:rsidRPr="00640C5B">
        <w:rPr>
          <w:rFonts w:ascii="Times New Roman" w:hAnsi="Times New Roman" w:cs="Times New Roman"/>
          <w:sz w:val="24"/>
          <w:szCs w:val="24"/>
        </w:rPr>
        <w:t xml:space="preserve"> </w:t>
      </w:r>
      <w:hyperlink r:id="rId28" w:history="1">
        <w:r w:rsidRPr="00640C5B">
          <w:rPr>
            <w:rStyle w:val="a8"/>
            <w:rFonts w:ascii="Times New Roman" w:eastAsiaTheme="majorEastAsia" w:hAnsi="Times New Roman" w:cs="Times New Roman"/>
            <w:color w:val="auto"/>
            <w:sz w:val="24"/>
            <w:szCs w:val="24"/>
            <w:u w:val="none"/>
          </w:rPr>
          <w:t>http://www.socpolitika.ru</w:t>
        </w:r>
      </w:hyperlink>
      <w:r w:rsidRPr="00640C5B">
        <w:rPr>
          <w:rFonts w:ascii="Times New Roman" w:hAnsi="Times New Roman" w:cs="Times New Roman"/>
          <w:sz w:val="24"/>
          <w:szCs w:val="24"/>
        </w:rPr>
        <w:t xml:space="preserve">   Информационно-аналитический портал;</w:t>
      </w:r>
    </w:p>
    <w:p w14:paraId="0297EAF6" w14:textId="444294F6" w:rsidR="000B5F99" w:rsidRPr="00640C5B" w:rsidRDefault="00691D15" w:rsidP="00A40BEA">
      <w:pPr>
        <w:spacing w:after="0" w:line="240" w:lineRule="auto"/>
        <w:ind w:firstLine="708"/>
        <w:jc w:val="both"/>
        <w:rPr>
          <w:rFonts w:ascii="Times New Roman" w:hAnsi="Times New Roman" w:cs="Times New Roman"/>
          <w:sz w:val="24"/>
          <w:szCs w:val="24"/>
        </w:rPr>
      </w:pPr>
      <w:hyperlink r:id="rId29" w:history="1">
        <w:r w:rsidR="000B5F99" w:rsidRPr="00640C5B">
          <w:rPr>
            <w:rStyle w:val="a8"/>
            <w:rFonts w:ascii="Times New Roman" w:eastAsia="SimSun" w:hAnsi="Times New Roman" w:cs="Times New Roman"/>
            <w:color w:val="auto"/>
            <w:sz w:val="24"/>
            <w:szCs w:val="24"/>
            <w:u w:val="none"/>
          </w:rPr>
          <w:t>http://vestnik.socio.msu.ru/</w:t>
        </w:r>
      </w:hyperlink>
      <w:r w:rsidR="000B5F99" w:rsidRPr="00640C5B">
        <w:rPr>
          <w:rFonts w:ascii="Times New Roman" w:hAnsi="Times New Roman" w:cs="Times New Roman"/>
          <w:sz w:val="24"/>
          <w:szCs w:val="24"/>
        </w:rPr>
        <w:t xml:space="preserve"> - журнал Вестник Московского университета, серия 18 социология и политология.</w:t>
      </w:r>
    </w:p>
    <w:p w14:paraId="191D855C" w14:textId="77777777" w:rsidR="000B5F99" w:rsidRPr="00640C5B" w:rsidRDefault="00691D15" w:rsidP="00A40BEA">
      <w:pPr>
        <w:spacing w:after="0" w:line="240" w:lineRule="auto"/>
        <w:ind w:firstLine="709"/>
        <w:jc w:val="both"/>
        <w:rPr>
          <w:rFonts w:ascii="Times New Roman" w:hAnsi="Times New Roman" w:cs="Times New Roman"/>
          <w:sz w:val="24"/>
          <w:szCs w:val="24"/>
        </w:rPr>
      </w:pPr>
      <w:hyperlink r:id="rId30" w:history="1">
        <w:r w:rsidR="000B5F99" w:rsidRPr="00640C5B">
          <w:rPr>
            <w:rStyle w:val="a8"/>
            <w:rFonts w:ascii="Times New Roman" w:eastAsia="SimSun" w:hAnsi="Times New Roman" w:cs="Times New Roman"/>
            <w:color w:val="auto"/>
            <w:sz w:val="24"/>
            <w:szCs w:val="24"/>
            <w:u w:val="none"/>
          </w:rPr>
          <w:t>http://elibrary.ru/defaultx.asp</w:t>
        </w:r>
      </w:hyperlink>
      <w:r w:rsidR="000B5F99" w:rsidRPr="00640C5B">
        <w:rPr>
          <w:rFonts w:ascii="Times New Roman" w:hAnsi="Times New Roman" w:cs="Times New Roman"/>
          <w:sz w:val="24"/>
          <w:szCs w:val="24"/>
        </w:rPr>
        <w:t xml:space="preserve"> - электронная научная библиотека</w:t>
      </w:r>
    </w:p>
    <w:p w14:paraId="1C91D16D" w14:textId="5A505D46" w:rsidR="000B5F99" w:rsidRPr="00640C5B" w:rsidRDefault="00691D15" w:rsidP="00A40BEA">
      <w:pPr>
        <w:spacing w:after="0" w:line="240" w:lineRule="auto"/>
        <w:ind w:firstLine="709"/>
        <w:jc w:val="both"/>
        <w:rPr>
          <w:rFonts w:ascii="Times New Roman" w:hAnsi="Times New Roman" w:cs="Times New Roman"/>
          <w:sz w:val="24"/>
          <w:szCs w:val="24"/>
        </w:rPr>
      </w:pPr>
      <w:hyperlink r:id="rId31" w:history="1">
        <w:r w:rsidR="000B5F99" w:rsidRPr="00640C5B">
          <w:rPr>
            <w:rStyle w:val="a8"/>
            <w:rFonts w:ascii="Times New Roman" w:eastAsia="SimSun" w:hAnsi="Times New Roman" w:cs="Times New Roman"/>
            <w:color w:val="auto"/>
            <w:sz w:val="24"/>
            <w:szCs w:val="24"/>
            <w:u w:val="none"/>
          </w:rPr>
          <w:t>http://www.isras.ru/socis.html</w:t>
        </w:r>
      </w:hyperlink>
      <w:r w:rsidR="000B5F99" w:rsidRPr="00640C5B">
        <w:rPr>
          <w:rFonts w:ascii="Times New Roman" w:hAnsi="Times New Roman" w:cs="Times New Roman"/>
          <w:sz w:val="24"/>
          <w:szCs w:val="24"/>
        </w:rPr>
        <w:t xml:space="preserve"> - журнал Социологические исследования</w:t>
      </w:r>
    </w:p>
    <w:p w14:paraId="23E7A70F" w14:textId="714DF9E9" w:rsidR="0044686E" w:rsidRPr="008F629B" w:rsidRDefault="00601369" w:rsidP="00601369">
      <w:pPr>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8.2. </w:t>
      </w:r>
      <w:r w:rsidR="0044686E" w:rsidRPr="008F629B">
        <w:rPr>
          <w:rFonts w:ascii="Times New Roman" w:eastAsia="Times New Roman" w:hAnsi="Times New Roman" w:cs="Times New Roman"/>
          <w:b/>
          <w:sz w:val="24"/>
          <w:szCs w:val="24"/>
          <w:lang w:eastAsia="ru-RU"/>
        </w:rPr>
        <w:t>Описание материально-технического обеспечения.</w:t>
      </w:r>
    </w:p>
    <w:p w14:paraId="0900AA11" w14:textId="30B12691" w:rsidR="0044686E" w:rsidRPr="002E3E0F" w:rsidRDefault="0044686E" w:rsidP="0044686E">
      <w:pPr>
        <w:pStyle w:val="a6"/>
        <w:jc w:val="both"/>
        <w:rPr>
          <w:rFonts w:ascii="Times New Roman" w:eastAsia="Times New Roman" w:hAnsi="Times New Roman" w:cs="Times New Roman"/>
          <w:sz w:val="24"/>
          <w:szCs w:val="24"/>
          <w:lang w:eastAsia="ru-RU"/>
        </w:rPr>
      </w:pPr>
      <w:r w:rsidRPr="008C3BF3">
        <w:rPr>
          <w:rFonts w:ascii="Times New Roman" w:eastAsia="Times New Roman" w:hAnsi="Times New Roman" w:cs="Times New Roman"/>
          <w:sz w:val="24"/>
          <w:szCs w:val="24"/>
          <w:lang w:eastAsia="ru-RU"/>
        </w:rPr>
        <w:t>Лекционная аудитория должна быть оборудована микрофоном, доской и проектором. Аудитории для семинарских занятий должны быть оборудованы доской и проектором.</w:t>
      </w:r>
      <w:r w:rsidRPr="00BF57B9">
        <w:t xml:space="preserve"> </w:t>
      </w:r>
      <w:r w:rsidRPr="00BF57B9">
        <w:rPr>
          <w:rFonts w:ascii="Times New Roman" w:eastAsia="Times New Roman" w:hAnsi="Times New Roman" w:cs="Times New Roman"/>
          <w:sz w:val="24"/>
          <w:szCs w:val="24"/>
          <w:lang w:eastAsia="ru-RU"/>
        </w:rPr>
        <w:t>Обязательное программное обеспечение – MS Office.</w:t>
      </w:r>
      <w:r w:rsidR="002E3E0F" w:rsidRPr="002E3E0F">
        <w:rPr>
          <w:rFonts w:ascii="Times New Roman" w:eastAsia="Times New Roman" w:hAnsi="Times New Roman" w:cs="Times New Roman"/>
          <w:sz w:val="24"/>
          <w:szCs w:val="24"/>
          <w:lang w:eastAsia="ru-RU"/>
        </w:rPr>
        <w:t xml:space="preserve"> </w:t>
      </w:r>
      <w:r w:rsidR="002E3E0F">
        <w:rPr>
          <w:rFonts w:ascii="Times New Roman" w:eastAsia="Times New Roman" w:hAnsi="Times New Roman" w:cs="Times New Roman"/>
          <w:sz w:val="24"/>
          <w:szCs w:val="24"/>
          <w:lang w:eastAsia="ru-RU"/>
        </w:rPr>
        <w:t xml:space="preserve">Для дистанционного обучения – приложение </w:t>
      </w:r>
      <w:r w:rsidR="002E3E0F">
        <w:rPr>
          <w:rFonts w:ascii="Times New Roman" w:eastAsia="Times New Roman" w:hAnsi="Times New Roman" w:cs="Times New Roman"/>
          <w:sz w:val="24"/>
          <w:szCs w:val="24"/>
          <w:lang w:val="en-US" w:eastAsia="ru-RU"/>
        </w:rPr>
        <w:t>Zoom</w:t>
      </w:r>
    </w:p>
    <w:p w14:paraId="194A873F" w14:textId="77777777" w:rsidR="0044686E" w:rsidRPr="008C3BF3" w:rsidRDefault="0044686E" w:rsidP="0044686E">
      <w:pPr>
        <w:pStyle w:val="a6"/>
        <w:jc w:val="both"/>
        <w:rPr>
          <w:rFonts w:ascii="Times New Roman" w:eastAsia="Times New Roman" w:hAnsi="Times New Roman" w:cs="Times New Roman"/>
          <w:b/>
          <w:sz w:val="24"/>
          <w:szCs w:val="24"/>
          <w:lang w:eastAsia="ru-RU"/>
        </w:rPr>
      </w:pPr>
      <w:r w:rsidRPr="008C3BF3">
        <w:rPr>
          <w:rFonts w:ascii="Times New Roman" w:eastAsia="Times New Roman" w:hAnsi="Times New Roman" w:cs="Times New Roman"/>
          <w:b/>
          <w:sz w:val="24"/>
          <w:szCs w:val="24"/>
          <w:lang w:eastAsia="ru-RU"/>
        </w:rPr>
        <w:t>9. Язык преподавания:</w:t>
      </w:r>
    </w:p>
    <w:p w14:paraId="5B333A27" w14:textId="77777777" w:rsidR="0044686E" w:rsidRPr="008C3BF3" w:rsidRDefault="0044686E" w:rsidP="0044686E">
      <w:pPr>
        <w:pStyle w:val="a6"/>
        <w:jc w:val="both"/>
        <w:rPr>
          <w:rFonts w:ascii="Times New Roman" w:eastAsia="Times New Roman" w:hAnsi="Times New Roman" w:cs="Times New Roman"/>
          <w:sz w:val="24"/>
          <w:szCs w:val="24"/>
          <w:lang w:eastAsia="ru-RU"/>
        </w:rPr>
      </w:pPr>
      <w:r w:rsidRPr="008C3BF3">
        <w:rPr>
          <w:rFonts w:ascii="Times New Roman" w:eastAsia="Times New Roman" w:hAnsi="Times New Roman" w:cs="Times New Roman"/>
          <w:sz w:val="24"/>
          <w:szCs w:val="24"/>
          <w:lang w:eastAsia="ru-RU"/>
        </w:rPr>
        <w:t>русский.</w:t>
      </w:r>
    </w:p>
    <w:p w14:paraId="69FAF626" w14:textId="72192FFB" w:rsidR="00620C11" w:rsidRPr="00620C11" w:rsidRDefault="00620C11" w:rsidP="00620C11">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10.</w:t>
      </w:r>
      <w:r w:rsidR="0044686E" w:rsidRPr="00620C11">
        <w:rPr>
          <w:rFonts w:ascii="Times New Roman" w:eastAsia="Times New Roman" w:hAnsi="Times New Roman" w:cs="Times New Roman"/>
          <w:b/>
          <w:sz w:val="24"/>
          <w:szCs w:val="24"/>
          <w:lang w:eastAsia="ru-RU"/>
        </w:rPr>
        <w:t>Преподаватель:</w:t>
      </w:r>
      <w:r w:rsidR="004E5BC0" w:rsidRPr="00620C11">
        <w:rPr>
          <w:rFonts w:ascii="Times New Roman" w:eastAsia="Times New Roman" w:hAnsi="Times New Roman" w:cs="Times New Roman"/>
          <w:b/>
          <w:sz w:val="24"/>
          <w:szCs w:val="24"/>
          <w:lang w:eastAsia="ru-RU"/>
        </w:rPr>
        <w:t xml:space="preserve"> </w:t>
      </w:r>
    </w:p>
    <w:p w14:paraId="5BC1ED9D" w14:textId="6C6F68CF" w:rsidR="00620C11" w:rsidRPr="00620C11" w:rsidRDefault="00EF5C20" w:rsidP="00620C11">
      <w:pPr>
        <w:pStyle w:val="a6"/>
        <w:ind w:left="9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Васильев Владимир Петрович, к.э</w:t>
      </w:r>
      <w:r w:rsidR="00620C11">
        <w:rPr>
          <w:rFonts w:ascii="Times New Roman" w:eastAsia="Times New Roman" w:hAnsi="Times New Roman" w:cs="Times New Roman"/>
          <w:sz w:val="24"/>
          <w:szCs w:val="24"/>
          <w:lang w:eastAsia="ru-RU"/>
        </w:rPr>
        <w:t>.н., доцент</w:t>
      </w:r>
      <w:r>
        <w:rPr>
          <w:rFonts w:ascii="Times New Roman" w:eastAsia="Times New Roman" w:hAnsi="Times New Roman" w:cs="Times New Roman"/>
          <w:sz w:val="24"/>
          <w:szCs w:val="24"/>
          <w:lang w:eastAsia="ru-RU"/>
        </w:rPr>
        <w:t xml:space="preserve">, заведующий кафедрой </w:t>
      </w:r>
      <w:r w:rsidR="00620C11">
        <w:rPr>
          <w:rFonts w:ascii="Times New Roman" w:eastAsia="Times New Roman" w:hAnsi="Times New Roman" w:cs="Times New Roman"/>
          <w:sz w:val="24"/>
          <w:szCs w:val="24"/>
          <w:lang w:eastAsia="ru-RU"/>
        </w:rPr>
        <w:t>социологии государственного управл</w:t>
      </w:r>
      <w:r w:rsidR="00126FD6">
        <w:rPr>
          <w:rFonts w:ascii="Times New Roman" w:eastAsia="Times New Roman" w:hAnsi="Times New Roman" w:cs="Times New Roman"/>
          <w:sz w:val="24"/>
          <w:szCs w:val="24"/>
          <w:lang w:eastAsia="ru-RU"/>
        </w:rPr>
        <w:t>ения социологического факультета</w:t>
      </w:r>
      <w:r w:rsidR="00620C11">
        <w:rPr>
          <w:rFonts w:ascii="Times New Roman" w:eastAsia="Times New Roman" w:hAnsi="Times New Roman" w:cs="Times New Roman"/>
          <w:sz w:val="24"/>
          <w:szCs w:val="24"/>
          <w:lang w:eastAsia="ru-RU"/>
        </w:rPr>
        <w:t xml:space="preserve"> МГУ имени </w:t>
      </w:r>
      <w:r w:rsidR="00380AC5">
        <w:rPr>
          <w:rFonts w:ascii="Times New Roman" w:eastAsia="Times New Roman" w:hAnsi="Times New Roman" w:cs="Times New Roman"/>
          <w:sz w:val="24"/>
          <w:szCs w:val="24"/>
          <w:lang w:eastAsia="ru-RU"/>
        </w:rPr>
        <w:t>М. В.</w:t>
      </w:r>
      <w:r w:rsidR="009D2316">
        <w:rPr>
          <w:rFonts w:ascii="Times New Roman" w:eastAsia="Times New Roman" w:hAnsi="Times New Roman" w:cs="Times New Roman"/>
          <w:sz w:val="24"/>
          <w:szCs w:val="24"/>
          <w:lang w:eastAsia="ru-RU"/>
        </w:rPr>
        <w:t xml:space="preserve"> Ломоносова</w:t>
      </w:r>
    </w:p>
    <w:p w14:paraId="39C589C2" w14:textId="77777777" w:rsidR="0044686E" w:rsidRPr="008C3BF3" w:rsidRDefault="0044686E" w:rsidP="0044686E">
      <w:pPr>
        <w:pStyle w:val="a6"/>
        <w:jc w:val="both"/>
        <w:rPr>
          <w:rFonts w:ascii="Times New Roman" w:eastAsia="Times New Roman" w:hAnsi="Times New Roman" w:cs="Times New Roman"/>
          <w:b/>
          <w:sz w:val="24"/>
          <w:szCs w:val="24"/>
          <w:lang w:eastAsia="ru-RU"/>
        </w:rPr>
      </w:pPr>
      <w:r w:rsidRPr="008C3BF3">
        <w:rPr>
          <w:rFonts w:ascii="Times New Roman" w:eastAsia="Times New Roman" w:hAnsi="Times New Roman" w:cs="Times New Roman"/>
          <w:b/>
          <w:sz w:val="24"/>
          <w:szCs w:val="24"/>
          <w:lang w:eastAsia="ru-RU"/>
        </w:rPr>
        <w:t>11. Автор программы:</w:t>
      </w:r>
    </w:p>
    <w:p w14:paraId="6A42BCA1" w14:textId="29869222" w:rsidR="00620C11" w:rsidRPr="00620C11" w:rsidRDefault="00EF5C20" w:rsidP="00620C11">
      <w:pPr>
        <w:pStyle w:val="a6"/>
        <w:ind w:left="9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Васильев Владимир Петрович, к.э.н., доцент, заведующий кафедрой </w:t>
      </w:r>
      <w:r w:rsidR="00620C11">
        <w:rPr>
          <w:rFonts w:ascii="Times New Roman" w:eastAsia="Times New Roman" w:hAnsi="Times New Roman" w:cs="Times New Roman"/>
          <w:sz w:val="24"/>
          <w:szCs w:val="24"/>
          <w:lang w:eastAsia="ru-RU"/>
        </w:rPr>
        <w:t>социологии государственного управл</w:t>
      </w:r>
      <w:r w:rsidR="00126FD6">
        <w:rPr>
          <w:rFonts w:ascii="Times New Roman" w:eastAsia="Times New Roman" w:hAnsi="Times New Roman" w:cs="Times New Roman"/>
          <w:sz w:val="24"/>
          <w:szCs w:val="24"/>
          <w:lang w:eastAsia="ru-RU"/>
        </w:rPr>
        <w:t>ения социологического факультета</w:t>
      </w:r>
      <w:r w:rsidR="00620C11">
        <w:rPr>
          <w:rFonts w:ascii="Times New Roman" w:eastAsia="Times New Roman" w:hAnsi="Times New Roman" w:cs="Times New Roman"/>
          <w:sz w:val="24"/>
          <w:szCs w:val="24"/>
          <w:lang w:eastAsia="ru-RU"/>
        </w:rPr>
        <w:t xml:space="preserve"> МГУ имени </w:t>
      </w:r>
      <w:r w:rsidR="00380AC5">
        <w:rPr>
          <w:rFonts w:ascii="Times New Roman" w:eastAsia="Times New Roman" w:hAnsi="Times New Roman" w:cs="Times New Roman"/>
          <w:sz w:val="24"/>
          <w:szCs w:val="24"/>
          <w:lang w:eastAsia="ru-RU"/>
        </w:rPr>
        <w:t>М. В.</w:t>
      </w:r>
      <w:r w:rsidR="009D2316">
        <w:rPr>
          <w:rFonts w:ascii="Times New Roman" w:eastAsia="Times New Roman" w:hAnsi="Times New Roman" w:cs="Times New Roman"/>
          <w:sz w:val="24"/>
          <w:szCs w:val="24"/>
          <w:lang w:eastAsia="ru-RU"/>
        </w:rPr>
        <w:t xml:space="preserve"> Ломоносова</w:t>
      </w:r>
    </w:p>
    <w:p w14:paraId="1D4B4E92" w14:textId="77777777" w:rsidR="00601369" w:rsidRPr="001554FB" w:rsidRDefault="00601369" w:rsidP="00601369">
      <w:pPr>
        <w:pStyle w:val="a6"/>
        <w:jc w:val="both"/>
        <w:rPr>
          <w:rFonts w:ascii="Times New Roman" w:hAnsi="Times New Roman" w:cs="Times New Roman"/>
          <w:sz w:val="24"/>
          <w:szCs w:val="24"/>
        </w:rPr>
      </w:pPr>
      <w:r w:rsidRPr="00601369">
        <w:rPr>
          <w:rFonts w:ascii="Times New Roman" w:eastAsia="Times New Roman" w:hAnsi="Times New Roman" w:cs="Times New Roman"/>
          <w:b/>
          <w:sz w:val="24"/>
          <w:szCs w:val="24"/>
          <w:lang w:eastAsia="ru-RU"/>
        </w:rPr>
        <w:t xml:space="preserve">12. </w:t>
      </w:r>
      <w:r w:rsidRPr="001554FB">
        <w:rPr>
          <w:rFonts w:ascii="Times New Roman" w:hAnsi="Times New Roman" w:cs="Times New Roman"/>
          <w:sz w:val="24"/>
          <w:szCs w:val="24"/>
        </w:rPr>
        <w:t>Соответствие результатов обучения по данному элементу ОПОП результатам освоения ОПОП указано в Общей характеристике ОПОП.</w:t>
      </w:r>
    </w:p>
    <w:p w14:paraId="6D1207F6" w14:textId="77777777" w:rsidR="00601369" w:rsidRPr="001554FB" w:rsidRDefault="00601369" w:rsidP="0044686E">
      <w:pPr>
        <w:pStyle w:val="a6"/>
        <w:jc w:val="both"/>
        <w:rPr>
          <w:rFonts w:ascii="Times New Roman" w:eastAsia="Times New Roman" w:hAnsi="Times New Roman" w:cs="Times New Roman"/>
          <w:sz w:val="24"/>
          <w:szCs w:val="24"/>
          <w:lang w:eastAsia="ru-RU"/>
        </w:rPr>
      </w:pPr>
    </w:p>
    <w:p w14:paraId="67C848CC" w14:textId="77777777" w:rsidR="0044686E" w:rsidRPr="001554FB" w:rsidRDefault="0044686E" w:rsidP="0044686E">
      <w:pPr>
        <w:pStyle w:val="a6"/>
        <w:ind w:left="0"/>
        <w:jc w:val="both"/>
        <w:rPr>
          <w:rFonts w:ascii="Times New Roman" w:eastAsia="Times New Roman" w:hAnsi="Times New Roman" w:cs="Times New Roman"/>
          <w:sz w:val="24"/>
          <w:szCs w:val="24"/>
          <w:lang w:eastAsia="ru-RU"/>
        </w:rPr>
      </w:pPr>
    </w:p>
    <w:sectPr w:rsidR="0044686E" w:rsidRPr="001554FB" w:rsidSect="00F94642">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22B58" w14:textId="77777777" w:rsidR="00691D15" w:rsidRDefault="00691D15" w:rsidP="00F94642">
      <w:pPr>
        <w:spacing w:after="0" w:line="240" w:lineRule="auto"/>
      </w:pPr>
      <w:r>
        <w:separator/>
      </w:r>
    </w:p>
  </w:endnote>
  <w:endnote w:type="continuationSeparator" w:id="0">
    <w:p w14:paraId="689D34F8" w14:textId="77777777" w:rsidR="00691D15" w:rsidRDefault="00691D15" w:rsidP="00F94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018946"/>
      <w:docPartObj>
        <w:docPartGallery w:val="Page Numbers (Bottom of Page)"/>
        <w:docPartUnique/>
      </w:docPartObj>
    </w:sdtPr>
    <w:sdtEndPr/>
    <w:sdtContent>
      <w:p w14:paraId="654E8EA8" w14:textId="06C3736B" w:rsidR="00790C07" w:rsidRDefault="00790C07">
        <w:pPr>
          <w:pStyle w:val="af1"/>
          <w:jc w:val="center"/>
        </w:pPr>
        <w:r>
          <w:fldChar w:fldCharType="begin"/>
        </w:r>
        <w:r>
          <w:instrText>PAGE   \* MERGEFORMAT</w:instrText>
        </w:r>
        <w:r>
          <w:fldChar w:fldCharType="separate"/>
        </w:r>
        <w:r w:rsidR="000A5572">
          <w:rPr>
            <w:noProof/>
          </w:rPr>
          <w:t>21</w:t>
        </w:r>
        <w:r>
          <w:fldChar w:fldCharType="end"/>
        </w:r>
      </w:p>
    </w:sdtContent>
  </w:sdt>
  <w:p w14:paraId="37BFE2C0" w14:textId="77777777" w:rsidR="00F94642" w:rsidRDefault="00F9464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4AF55" w14:textId="77777777" w:rsidR="00691D15" w:rsidRDefault="00691D15" w:rsidP="00F94642">
      <w:pPr>
        <w:spacing w:after="0" w:line="240" w:lineRule="auto"/>
      </w:pPr>
      <w:r>
        <w:separator/>
      </w:r>
    </w:p>
  </w:footnote>
  <w:footnote w:type="continuationSeparator" w:id="0">
    <w:p w14:paraId="1EAC36F4" w14:textId="77777777" w:rsidR="00691D15" w:rsidRDefault="00691D15" w:rsidP="00F946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12A"/>
    <w:multiLevelType w:val="hybridMultilevel"/>
    <w:tmpl w:val="578AC5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EF77D0"/>
    <w:multiLevelType w:val="hybridMultilevel"/>
    <w:tmpl w:val="0E2609AA"/>
    <w:lvl w:ilvl="0" w:tplc="14F2DF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A85BBB"/>
    <w:multiLevelType w:val="hybridMultilevel"/>
    <w:tmpl w:val="AEBC12EC"/>
    <w:lvl w:ilvl="0" w:tplc="04190001">
      <w:start w:val="1"/>
      <w:numFmt w:val="bullet"/>
      <w:lvlText w:val=""/>
      <w:lvlJc w:val="left"/>
      <w:pPr>
        <w:ind w:left="1070" w:hanging="360"/>
      </w:pPr>
      <w:rPr>
        <w:rFonts w:ascii="Symbol" w:hAnsi="Symbol"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0FF14972"/>
    <w:multiLevelType w:val="hybridMultilevel"/>
    <w:tmpl w:val="B4606E9E"/>
    <w:lvl w:ilvl="0" w:tplc="376EFD60">
      <w:start w:val="1"/>
      <w:numFmt w:val="bullet"/>
      <w:lvlText w:val="•"/>
      <w:lvlJc w:val="left"/>
      <w:pPr>
        <w:tabs>
          <w:tab w:val="num" w:pos="720"/>
        </w:tabs>
        <w:ind w:left="720" w:hanging="360"/>
      </w:pPr>
      <w:rPr>
        <w:rFonts w:ascii="Arial" w:hAnsi="Arial" w:hint="default"/>
      </w:rPr>
    </w:lvl>
    <w:lvl w:ilvl="1" w:tplc="DB4EC1E0" w:tentative="1">
      <w:start w:val="1"/>
      <w:numFmt w:val="bullet"/>
      <w:lvlText w:val="•"/>
      <w:lvlJc w:val="left"/>
      <w:pPr>
        <w:tabs>
          <w:tab w:val="num" w:pos="1440"/>
        </w:tabs>
        <w:ind w:left="1440" w:hanging="360"/>
      </w:pPr>
      <w:rPr>
        <w:rFonts w:ascii="Arial" w:hAnsi="Arial" w:hint="default"/>
      </w:rPr>
    </w:lvl>
    <w:lvl w:ilvl="2" w:tplc="603A0F5E" w:tentative="1">
      <w:start w:val="1"/>
      <w:numFmt w:val="bullet"/>
      <w:lvlText w:val="•"/>
      <w:lvlJc w:val="left"/>
      <w:pPr>
        <w:tabs>
          <w:tab w:val="num" w:pos="2160"/>
        </w:tabs>
        <w:ind w:left="2160" w:hanging="360"/>
      </w:pPr>
      <w:rPr>
        <w:rFonts w:ascii="Arial" w:hAnsi="Arial" w:hint="default"/>
      </w:rPr>
    </w:lvl>
    <w:lvl w:ilvl="3" w:tplc="09E4C38A" w:tentative="1">
      <w:start w:val="1"/>
      <w:numFmt w:val="bullet"/>
      <w:lvlText w:val="•"/>
      <w:lvlJc w:val="left"/>
      <w:pPr>
        <w:tabs>
          <w:tab w:val="num" w:pos="2880"/>
        </w:tabs>
        <w:ind w:left="2880" w:hanging="360"/>
      </w:pPr>
      <w:rPr>
        <w:rFonts w:ascii="Arial" w:hAnsi="Arial" w:hint="default"/>
      </w:rPr>
    </w:lvl>
    <w:lvl w:ilvl="4" w:tplc="1E006856" w:tentative="1">
      <w:start w:val="1"/>
      <w:numFmt w:val="bullet"/>
      <w:lvlText w:val="•"/>
      <w:lvlJc w:val="left"/>
      <w:pPr>
        <w:tabs>
          <w:tab w:val="num" w:pos="3600"/>
        </w:tabs>
        <w:ind w:left="3600" w:hanging="360"/>
      </w:pPr>
      <w:rPr>
        <w:rFonts w:ascii="Arial" w:hAnsi="Arial" w:hint="default"/>
      </w:rPr>
    </w:lvl>
    <w:lvl w:ilvl="5" w:tplc="36E41608" w:tentative="1">
      <w:start w:val="1"/>
      <w:numFmt w:val="bullet"/>
      <w:lvlText w:val="•"/>
      <w:lvlJc w:val="left"/>
      <w:pPr>
        <w:tabs>
          <w:tab w:val="num" w:pos="4320"/>
        </w:tabs>
        <w:ind w:left="4320" w:hanging="360"/>
      </w:pPr>
      <w:rPr>
        <w:rFonts w:ascii="Arial" w:hAnsi="Arial" w:hint="default"/>
      </w:rPr>
    </w:lvl>
    <w:lvl w:ilvl="6" w:tplc="891A1674" w:tentative="1">
      <w:start w:val="1"/>
      <w:numFmt w:val="bullet"/>
      <w:lvlText w:val="•"/>
      <w:lvlJc w:val="left"/>
      <w:pPr>
        <w:tabs>
          <w:tab w:val="num" w:pos="5040"/>
        </w:tabs>
        <w:ind w:left="5040" w:hanging="360"/>
      </w:pPr>
      <w:rPr>
        <w:rFonts w:ascii="Arial" w:hAnsi="Arial" w:hint="default"/>
      </w:rPr>
    </w:lvl>
    <w:lvl w:ilvl="7" w:tplc="DBCA5B78" w:tentative="1">
      <w:start w:val="1"/>
      <w:numFmt w:val="bullet"/>
      <w:lvlText w:val="•"/>
      <w:lvlJc w:val="left"/>
      <w:pPr>
        <w:tabs>
          <w:tab w:val="num" w:pos="5760"/>
        </w:tabs>
        <w:ind w:left="5760" w:hanging="360"/>
      </w:pPr>
      <w:rPr>
        <w:rFonts w:ascii="Arial" w:hAnsi="Arial" w:hint="default"/>
      </w:rPr>
    </w:lvl>
    <w:lvl w:ilvl="8" w:tplc="659227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5C4CCC"/>
    <w:multiLevelType w:val="hybridMultilevel"/>
    <w:tmpl w:val="51768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67E47"/>
    <w:multiLevelType w:val="hybridMultilevel"/>
    <w:tmpl w:val="40300332"/>
    <w:lvl w:ilvl="0" w:tplc="C90662D2">
      <w:start w:val="1"/>
      <w:numFmt w:val="bullet"/>
      <w:pStyle w:val="a"/>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4403A0"/>
    <w:multiLevelType w:val="hybridMultilevel"/>
    <w:tmpl w:val="71A8AF7A"/>
    <w:lvl w:ilvl="0" w:tplc="04190015">
      <w:start w:val="1"/>
      <w:numFmt w:val="upp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D8E0126"/>
    <w:multiLevelType w:val="hybridMultilevel"/>
    <w:tmpl w:val="D2B0658C"/>
    <w:lvl w:ilvl="0" w:tplc="331E542E">
      <w:start w:val="27"/>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CC2465"/>
    <w:multiLevelType w:val="hybridMultilevel"/>
    <w:tmpl w:val="E9504B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079786F"/>
    <w:multiLevelType w:val="hybridMultilevel"/>
    <w:tmpl w:val="1D00CA2A"/>
    <w:lvl w:ilvl="0" w:tplc="2B023B44">
      <w:start w:val="1"/>
      <w:numFmt w:val="decimal"/>
      <w:lvlText w:val="%1."/>
      <w:lvlJc w:val="left"/>
      <w:pPr>
        <w:ind w:left="927" w:hanging="360"/>
      </w:pPr>
      <w:rPr>
        <w:b w:val="0"/>
        <w:b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F67F82"/>
    <w:multiLevelType w:val="hybridMultilevel"/>
    <w:tmpl w:val="D8280898"/>
    <w:lvl w:ilvl="0" w:tplc="09CAC84C">
      <w:start w:val="1"/>
      <w:numFmt w:val="bullet"/>
      <w:lvlText w:val="•"/>
      <w:lvlJc w:val="left"/>
      <w:pPr>
        <w:tabs>
          <w:tab w:val="num" w:pos="720"/>
        </w:tabs>
        <w:ind w:left="720" w:hanging="360"/>
      </w:pPr>
      <w:rPr>
        <w:rFonts w:ascii="Times New Roman" w:hAnsi="Times New Roman" w:cs="Times New Roman" w:hint="default"/>
      </w:rPr>
    </w:lvl>
    <w:lvl w:ilvl="1" w:tplc="8DBA9DE0">
      <w:start w:val="1"/>
      <w:numFmt w:val="bullet"/>
      <w:lvlText w:val="•"/>
      <w:lvlJc w:val="left"/>
      <w:pPr>
        <w:tabs>
          <w:tab w:val="num" w:pos="1440"/>
        </w:tabs>
        <w:ind w:left="1440" w:hanging="360"/>
      </w:pPr>
      <w:rPr>
        <w:rFonts w:ascii="Times New Roman" w:hAnsi="Times New Roman" w:cs="Times New Roman" w:hint="default"/>
      </w:rPr>
    </w:lvl>
    <w:lvl w:ilvl="2" w:tplc="2872EFC6">
      <w:start w:val="1"/>
      <w:numFmt w:val="bullet"/>
      <w:lvlText w:val="•"/>
      <w:lvlJc w:val="left"/>
      <w:pPr>
        <w:tabs>
          <w:tab w:val="num" w:pos="2160"/>
        </w:tabs>
        <w:ind w:left="2160" w:hanging="360"/>
      </w:pPr>
      <w:rPr>
        <w:rFonts w:ascii="Times New Roman" w:hAnsi="Times New Roman" w:cs="Times New Roman" w:hint="default"/>
      </w:rPr>
    </w:lvl>
    <w:lvl w:ilvl="3" w:tplc="16749F8A">
      <w:start w:val="1"/>
      <w:numFmt w:val="bullet"/>
      <w:lvlText w:val="•"/>
      <w:lvlJc w:val="left"/>
      <w:pPr>
        <w:tabs>
          <w:tab w:val="num" w:pos="2880"/>
        </w:tabs>
        <w:ind w:left="2880" w:hanging="360"/>
      </w:pPr>
      <w:rPr>
        <w:rFonts w:ascii="Times New Roman" w:hAnsi="Times New Roman" w:cs="Times New Roman" w:hint="default"/>
      </w:rPr>
    </w:lvl>
    <w:lvl w:ilvl="4" w:tplc="F35CA3CC">
      <w:start w:val="1"/>
      <w:numFmt w:val="bullet"/>
      <w:lvlText w:val="•"/>
      <w:lvlJc w:val="left"/>
      <w:pPr>
        <w:tabs>
          <w:tab w:val="num" w:pos="3600"/>
        </w:tabs>
        <w:ind w:left="3600" w:hanging="360"/>
      </w:pPr>
      <w:rPr>
        <w:rFonts w:ascii="Times New Roman" w:hAnsi="Times New Roman" w:cs="Times New Roman" w:hint="default"/>
      </w:rPr>
    </w:lvl>
    <w:lvl w:ilvl="5" w:tplc="6244388E">
      <w:start w:val="1"/>
      <w:numFmt w:val="bullet"/>
      <w:lvlText w:val="•"/>
      <w:lvlJc w:val="left"/>
      <w:pPr>
        <w:tabs>
          <w:tab w:val="num" w:pos="4320"/>
        </w:tabs>
        <w:ind w:left="4320" w:hanging="360"/>
      </w:pPr>
      <w:rPr>
        <w:rFonts w:ascii="Times New Roman" w:hAnsi="Times New Roman" w:cs="Times New Roman" w:hint="default"/>
      </w:rPr>
    </w:lvl>
    <w:lvl w:ilvl="6" w:tplc="1FA675E6">
      <w:start w:val="1"/>
      <w:numFmt w:val="bullet"/>
      <w:lvlText w:val="•"/>
      <w:lvlJc w:val="left"/>
      <w:pPr>
        <w:tabs>
          <w:tab w:val="num" w:pos="5040"/>
        </w:tabs>
        <w:ind w:left="5040" w:hanging="360"/>
      </w:pPr>
      <w:rPr>
        <w:rFonts w:ascii="Times New Roman" w:hAnsi="Times New Roman" w:cs="Times New Roman" w:hint="default"/>
      </w:rPr>
    </w:lvl>
    <w:lvl w:ilvl="7" w:tplc="8C922690">
      <w:start w:val="1"/>
      <w:numFmt w:val="bullet"/>
      <w:lvlText w:val="•"/>
      <w:lvlJc w:val="left"/>
      <w:pPr>
        <w:tabs>
          <w:tab w:val="num" w:pos="5760"/>
        </w:tabs>
        <w:ind w:left="5760" w:hanging="360"/>
      </w:pPr>
      <w:rPr>
        <w:rFonts w:ascii="Times New Roman" w:hAnsi="Times New Roman" w:cs="Times New Roman" w:hint="default"/>
      </w:rPr>
    </w:lvl>
    <w:lvl w:ilvl="8" w:tplc="ACD8728A">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2B080AF3"/>
    <w:multiLevelType w:val="hybridMultilevel"/>
    <w:tmpl w:val="7EE46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813C06"/>
    <w:multiLevelType w:val="hybridMultilevel"/>
    <w:tmpl w:val="DACC683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2D491372"/>
    <w:multiLevelType w:val="hybridMultilevel"/>
    <w:tmpl w:val="4D067490"/>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F95ABD"/>
    <w:multiLevelType w:val="hybridMultilevel"/>
    <w:tmpl w:val="963623A4"/>
    <w:lvl w:ilvl="0" w:tplc="04190001">
      <w:start w:val="1"/>
      <w:numFmt w:val="bullet"/>
      <w:lvlText w:val=""/>
      <w:lvlJc w:val="left"/>
      <w:pPr>
        <w:ind w:left="1070" w:hanging="360"/>
      </w:pPr>
      <w:rPr>
        <w:rFonts w:ascii="Symbol" w:hAnsi="Symbol"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2E441564"/>
    <w:multiLevelType w:val="hybridMultilevel"/>
    <w:tmpl w:val="8E6EA754"/>
    <w:lvl w:ilvl="0" w:tplc="0419000F">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30A7454D"/>
    <w:multiLevelType w:val="hybridMultilevel"/>
    <w:tmpl w:val="A22E7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DF0725"/>
    <w:multiLevelType w:val="hybridMultilevel"/>
    <w:tmpl w:val="98629178"/>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8" w15:restartNumberingAfterBreak="0">
    <w:nsid w:val="341129C5"/>
    <w:multiLevelType w:val="hybridMultilevel"/>
    <w:tmpl w:val="CBFC1B1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723093"/>
    <w:multiLevelType w:val="hybridMultilevel"/>
    <w:tmpl w:val="AACCFBA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D32EE7"/>
    <w:multiLevelType w:val="multilevel"/>
    <w:tmpl w:val="18D88498"/>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5900D23"/>
    <w:multiLevelType w:val="hybridMultilevel"/>
    <w:tmpl w:val="EE04ACEA"/>
    <w:lvl w:ilvl="0" w:tplc="D2D4AC1A">
      <w:start w:val="2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7765CD5"/>
    <w:multiLevelType w:val="hybridMultilevel"/>
    <w:tmpl w:val="E5523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7F1E26"/>
    <w:multiLevelType w:val="hybridMultilevel"/>
    <w:tmpl w:val="54A26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1D7E66"/>
    <w:multiLevelType w:val="hybridMultilevel"/>
    <w:tmpl w:val="FB54674E"/>
    <w:lvl w:ilvl="0" w:tplc="B80051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BA2011D"/>
    <w:multiLevelType w:val="hybridMultilevel"/>
    <w:tmpl w:val="C5BA014C"/>
    <w:lvl w:ilvl="0" w:tplc="04190009">
      <w:start w:val="1"/>
      <w:numFmt w:val="bullet"/>
      <w:lvlText w:val=""/>
      <w:lvlJc w:val="left"/>
      <w:pPr>
        <w:ind w:left="1080" w:hanging="360"/>
      </w:pPr>
      <w:rPr>
        <w:rFonts w:ascii="Wingdings" w:hAnsi="Wingding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15:restartNumberingAfterBreak="0">
    <w:nsid w:val="40F006A0"/>
    <w:multiLevelType w:val="hybridMultilevel"/>
    <w:tmpl w:val="A1804F38"/>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7" w15:restartNumberingAfterBreak="0">
    <w:nsid w:val="44A663E6"/>
    <w:multiLevelType w:val="hybridMultilevel"/>
    <w:tmpl w:val="F0A202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5842DDE"/>
    <w:multiLevelType w:val="hybridMultilevel"/>
    <w:tmpl w:val="A418A0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6113802"/>
    <w:multiLevelType w:val="hybridMultilevel"/>
    <w:tmpl w:val="ED709FB8"/>
    <w:lvl w:ilvl="0" w:tplc="44CA843E">
      <w:start w:val="4"/>
      <w:numFmt w:val="decimal"/>
      <w:lvlText w:val="%1."/>
      <w:lvlJc w:val="left"/>
      <w:pPr>
        <w:ind w:left="1080" w:hanging="360"/>
      </w:pPr>
      <w:rPr>
        <w:rFonts w:hint="default"/>
        <w:color w:val="auto"/>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A23617C"/>
    <w:multiLevelType w:val="hybridMultilevel"/>
    <w:tmpl w:val="5852D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625D2A"/>
    <w:multiLevelType w:val="hybridMultilevel"/>
    <w:tmpl w:val="4CFA6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7E4009"/>
    <w:multiLevelType w:val="hybridMultilevel"/>
    <w:tmpl w:val="A826479A"/>
    <w:lvl w:ilvl="0" w:tplc="0419000F">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3" w15:restartNumberingAfterBreak="0">
    <w:nsid w:val="4D9B6E1C"/>
    <w:multiLevelType w:val="hybridMultilevel"/>
    <w:tmpl w:val="6CBE52D6"/>
    <w:lvl w:ilvl="0" w:tplc="9E360606">
      <w:start w:val="12"/>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44808A9"/>
    <w:multiLevelType w:val="hybridMultilevel"/>
    <w:tmpl w:val="B614CB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88531EF"/>
    <w:multiLevelType w:val="hybridMultilevel"/>
    <w:tmpl w:val="CBFC1B1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9F686F"/>
    <w:multiLevelType w:val="hybridMultilevel"/>
    <w:tmpl w:val="1D7694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FF20EC9"/>
    <w:multiLevelType w:val="hybridMultilevel"/>
    <w:tmpl w:val="E4DC4DFC"/>
    <w:lvl w:ilvl="0" w:tplc="770699A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15:restartNumberingAfterBreak="0">
    <w:nsid w:val="64195841"/>
    <w:multiLevelType w:val="hybridMultilevel"/>
    <w:tmpl w:val="D91A696C"/>
    <w:lvl w:ilvl="0" w:tplc="0419000F">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9" w15:restartNumberingAfterBreak="0">
    <w:nsid w:val="73DD2335"/>
    <w:multiLevelType w:val="hybridMultilevel"/>
    <w:tmpl w:val="0DE6B01A"/>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15:restartNumberingAfterBreak="0">
    <w:nsid w:val="746B0860"/>
    <w:multiLevelType w:val="hybridMultilevel"/>
    <w:tmpl w:val="F0C8C70E"/>
    <w:lvl w:ilvl="0" w:tplc="68B691A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B10848"/>
    <w:multiLevelType w:val="hybridMultilevel"/>
    <w:tmpl w:val="D0DAB65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EB36EF1"/>
    <w:multiLevelType w:val="hybridMultilevel"/>
    <w:tmpl w:val="C742CB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2866FA"/>
    <w:multiLevelType w:val="hybridMultilevel"/>
    <w:tmpl w:val="D4DE059C"/>
    <w:lvl w:ilvl="0" w:tplc="3626BAC0">
      <w:start w:val="28"/>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2"/>
  </w:num>
  <w:num w:numId="3">
    <w:abstractNumId w:val="31"/>
  </w:num>
  <w:num w:numId="4">
    <w:abstractNumId w:val="27"/>
  </w:num>
  <w:num w:numId="5">
    <w:abstractNumId w:val="5"/>
  </w:num>
  <w:num w:numId="6">
    <w:abstractNumId w:val="36"/>
  </w:num>
  <w:num w:numId="7">
    <w:abstractNumId w:val="30"/>
  </w:num>
  <w:num w:numId="8">
    <w:abstractNumId w:val="19"/>
  </w:num>
  <w:num w:numId="9">
    <w:abstractNumId w:val="4"/>
  </w:num>
  <w:num w:numId="10">
    <w:abstractNumId w:val="23"/>
  </w:num>
  <w:num w:numId="11">
    <w:abstractNumId w:val="20"/>
  </w:num>
  <w:num w:numId="12">
    <w:abstractNumId w:val="41"/>
  </w:num>
  <w:num w:numId="13">
    <w:abstractNumId w:val="12"/>
  </w:num>
  <w:num w:numId="14">
    <w:abstractNumId w:val="38"/>
  </w:num>
  <w:num w:numId="15">
    <w:abstractNumId w:val="28"/>
  </w:num>
  <w:num w:numId="16">
    <w:abstractNumId w:val="34"/>
  </w:num>
  <w:num w:numId="17">
    <w:abstractNumId w:val="26"/>
  </w:num>
  <w:num w:numId="18">
    <w:abstractNumId w:val="2"/>
  </w:num>
  <w:num w:numId="19">
    <w:abstractNumId w:val="14"/>
  </w:num>
  <w:num w:numId="20">
    <w:abstractNumId w:val="17"/>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5"/>
  </w:num>
  <w:num w:numId="24">
    <w:abstractNumId w:val="39"/>
  </w:num>
  <w:num w:numId="25">
    <w:abstractNumId w:val="15"/>
  </w:num>
  <w:num w:numId="26">
    <w:abstractNumId w:val="0"/>
  </w:num>
  <w:num w:numId="27">
    <w:abstractNumId w:val="6"/>
  </w:num>
  <w:num w:numId="28">
    <w:abstractNumId w:val="24"/>
  </w:num>
  <w:num w:numId="29">
    <w:abstractNumId w:val="25"/>
  </w:num>
  <w:num w:numId="30">
    <w:abstractNumId w:val="32"/>
  </w:num>
  <w:num w:numId="31">
    <w:abstractNumId w:val="29"/>
  </w:num>
  <w:num w:numId="32">
    <w:abstractNumId w:val="16"/>
  </w:num>
  <w:num w:numId="33">
    <w:abstractNumId w:val="33"/>
  </w:num>
  <w:num w:numId="34">
    <w:abstractNumId w:val="18"/>
  </w:num>
  <w:num w:numId="35">
    <w:abstractNumId w:val="13"/>
  </w:num>
  <w:num w:numId="36">
    <w:abstractNumId w:val="9"/>
  </w:num>
  <w:num w:numId="37">
    <w:abstractNumId w:val="1"/>
  </w:num>
  <w:num w:numId="38">
    <w:abstractNumId w:val="11"/>
  </w:num>
  <w:num w:numId="39">
    <w:abstractNumId w:val="21"/>
  </w:num>
  <w:num w:numId="40">
    <w:abstractNumId w:val="42"/>
  </w:num>
  <w:num w:numId="41">
    <w:abstractNumId w:val="10"/>
  </w:num>
  <w:num w:numId="42">
    <w:abstractNumId w:val="7"/>
  </w:num>
  <w:num w:numId="43">
    <w:abstractNumId w:val="43"/>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86E"/>
    <w:rsid w:val="0000016E"/>
    <w:rsid w:val="00004C9F"/>
    <w:rsid w:val="000059D3"/>
    <w:rsid w:val="000064A9"/>
    <w:rsid w:val="00007F02"/>
    <w:rsid w:val="00012AFE"/>
    <w:rsid w:val="00012F2C"/>
    <w:rsid w:val="00013D78"/>
    <w:rsid w:val="00015530"/>
    <w:rsid w:val="00015917"/>
    <w:rsid w:val="00016336"/>
    <w:rsid w:val="00026CCB"/>
    <w:rsid w:val="00041319"/>
    <w:rsid w:val="0004476F"/>
    <w:rsid w:val="0004559C"/>
    <w:rsid w:val="000525D6"/>
    <w:rsid w:val="00056C66"/>
    <w:rsid w:val="00061439"/>
    <w:rsid w:val="00063902"/>
    <w:rsid w:val="0006450E"/>
    <w:rsid w:val="0007201E"/>
    <w:rsid w:val="00073198"/>
    <w:rsid w:val="00085B05"/>
    <w:rsid w:val="000973D3"/>
    <w:rsid w:val="000A5572"/>
    <w:rsid w:val="000A671C"/>
    <w:rsid w:val="000B4EA8"/>
    <w:rsid w:val="000B5F99"/>
    <w:rsid w:val="000B6E41"/>
    <w:rsid w:val="000D02F8"/>
    <w:rsid w:val="000D7D4B"/>
    <w:rsid w:val="000E1ECD"/>
    <w:rsid w:val="000E2350"/>
    <w:rsid w:val="000E44B1"/>
    <w:rsid w:val="000E6DD6"/>
    <w:rsid w:val="000F0567"/>
    <w:rsid w:val="000F061F"/>
    <w:rsid w:val="000F6396"/>
    <w:rsid w:val="000F749A"/>
    <w:rsid w:val="00103E98"/>
    <w:rsid w:val="0010643B"/>
    <w:rsid w:val="00112B3E"/>
    <w:rsid w:val="001136B9"/>
    <w:rsid w:val="00115B5C"/>
    <w:rsid w:val="00116665"/>
    <w:rsid w:val="001178FB"/>
    <w:rsid w:val="00117A54"/>
    <w:rsid w:val="0012187C"/>
    <w:rsid w:val="00122DCC"/>
    <w:rsid w:val="00126FD6"/>
    <w:rsid w:val="001354E5"/>
    <w:rsid w:val="00144FAF"/>
    <w:rsid w:val="001474FE"/>
    <w:rsid w:val="00147615"/>
    <w:rsid w:val="001504E1"/>
    <w:rsid w:val="00151080"/>
    <w:rsid w:val="00151B8F"/>
    <w:rsid w:val="001538AD"/>
    <w:rsid w:val="001554FB"/>
    <w:rsid w:val="00157E6C"/>
    <w:rsid w:val="00160ABB"/>
    <w:rsid w:val="00163B73"/>
    <w:rsid w:val="00174386"/>
    <w:rsid w:val="00176042"/>
    <w:rsid w:val="001810C1"/>
    <w:rsid w:val="00184772"/>
    <w:rsid w:val="00190CE4"/>
    <w:rsid w:val="001911B6"/>
    <w:rsid w:val="001A175B"/>
    <w:rsid w:val="001A287E"/>
    <w:rsid w:val="001A3400"/>
    <w:rsid w:val="001A5B38"/>
    <w:rsid w:val="001A66B3"/>
    <w:rsid w:val="001B1EB7"/>
    <w:rsid w:val="001B2666"/>
    <w:rsid w:val="001B45B4"/>
    <w:rsid w:val="001B4C0E"/>
    <w:rsid w:val="001B7A26"/>
    <w:rsid w:val="001C22D1"/>
    <w:rsid w:val="001D4554"/>
    <w:rsid w:val="001D687F"/>
    <w:rsid w:val="001E4EB8"/>
    <w:rsid w:val="001F228D"/>
    <w:rsid w:val="001F3222"/>
    <w:rsid w:val="001F5BD4"/>
    <w:rsid w:val="001F6A7E"/>
    <w:rsid w:val="001F6C3D"/>
    <w:rsid w:val="002040A4"/>
    <w:rsid w:val="0020560F"/>
    <w:rsid w:val="00214CA2"/>
    <w:rsid w:val="00222F74"/>
    <w:rsid w:val="0022356F"/>
    <w:rsid w:val="002237BC"/>
    <w:rsid w:val="002237FA"/>
    <w:rsid w:val="0022644E"/>
    <w:rsid w:val="00226934"/>
    <w:rsid w:val="00227A6C"/>
    <w:rsid w:val="002310C5"/>
    <w:rsid w:val="00233F78"/>
    <w:rsid w:val="00235BE6"/>
    <w:rsid w:val="00243FDD"/>
    <w:rsid w:val="002444EC"/>
    <w:rsid w:val="002506E0"/>
    <w:rsid w:val="00253BA7"/>
    <w:rsid w:val="002553CF"/>
    <w:rsid w:val="002561B9"/>
    <w:rsid w:val="002567FC"/>
    <w:rsid w:val="00261482"/>
    <w:rsid w:val="00261C54"/>
    <w:rsid w:val="002622F5"/>
    <w:rsid w:val="00270315"/>
    <w:rsid w:val="00273C10"/>
    <w:rsid w:val="002755BA"/>
    <w:rsid w:val="00277B17"/>
    <w:rsid w:val="00277C8D"/>
    <w:rsid w:val="00283CD3"/>
    <w:rsid w:val="00287D68"/>
    <w:rsid w:val="00292A9F"/>
    <w:rsid w:val="00293C48"/>
    <w:rsid w:val="00297227"/>
    <w:rsid w:val="0029745B"/>
    <w:rsid w:val="002A154C"/>
    <w:rsid w:val="002A6497"/>
    <w:rsid w:val="002B3223"/>
    <w:rsid w:val="002B5A60"/>
    <w:rsid w:val="002D016A"/>
    <w:rsid w:val="002D182B"/>
    <w:rsid w:val="002D41DD"/>
    <w:rsid w:val="002D7967"/>
    <w:rsid w:val="002E01BF"/>
    <w:rsid w:val="002E272B"/>
    <w:rsid w:val="002E3E0F"/>
    <w:rsid w:val="002E4694"/>
    <w:rsid w:val="002F303C"/>
    <w:rsid w:val="002F640C"/>
    <w:rsid w:val="00305C17"/>
    <w:rsid w:val="0031195F"/>
    <w:rsid w:val="00313911"/>
    <w:rsid w:val="0031535E"/>
    <w:rsid w:val="003166C4"/>
    <w:rsid w:val="00316ABE"/>
    <w:rsid w:val="00321BBF"/>
    <w:rsid w:val="00323731"/>
    <w:rsid w:val="00340194"/>
    <w:rsid w:val="0034478A"/>
    <w:rsid w:val="00355A36"/>
    <w:rsid w:val="003563B3"/>
    <w:rsid w:val="00371D82"/>
    <w:rsid w:val="00373665"/>
    <w:rsid w:val="003736B1"/>
    <w:rsid w:val="0037532F"/>
    <w:rsid w:val="00380AC5"/>
    <w:rsid w:val="00383B79"/>
    <w:rsid w:val="00391234"/>
    <w:rsid w:val="00393C3D"/>
    <w:rsid w:val="00395850"/>
    <w:rsid w:val="003959E8"/>
    <w:rsid w:val="00396B5F"/>
    <w:rsid w:val="00397670"/>
    <w:rsid w:val="003978C1"/>
    <w:rsid w:val="003A2CAA"/>
    <w:rsid w:val="003A4492"/>
    <w:rsid w:val="003A561A"/>
    <w:rsid w:val="003B23CB"/>
    <w:rsid w:val="003B4575"/>
    <w:rsid w:val="003B6FCE"/>
    <w:rsid w:val="003C3CD7"/>
    <w:rsid w:val="003C4AA0"/>
    <w:rsid w:val="003C6A1F"/>
    <w:rsid w:val="003D1575"/>
    <w:rsid w:val="003D2C8F"/>
    <w:rsid w:val="003D5BA8"/>
    <w:rsid w:val="003D6325"/>
    <w:rsid w:val="003F0136"/>
    <w:rsid w:val="003F3FAA"/>
    <w:rsid w:val="003F5F82"/>
    <w:rsid w:val="003F717F"/>
    <w:rsid w:val="004017BB"/>
    <w:rsid w:val="004025D8"/>
    <w:rsid w:val="00403C33"/>
    <w:rsid w:val="004040A7"/>
    <w:rsid w:val="00404D20"/>
    <w:rsid w:val="00407794"/>
    <w:rsid w:val="00413924"/>
    <w:rsid w:val="004172C3"/>
    <w:rsid w:val="00420B83"/>
    <w:rsid w:val="00421EAB"/>
    <w:rsid w:val="00424163"/>
    <w:rsid w:val="00424A57"/>
    <w:rsid w:val="004329E6"/>
    <w:rsid w:val="00434003"/>
    <w:rsid w:val="0043487C"/>
    <w:rsid w:val="00437013"/>
    <w:rsid w:val="00440152"/>
    <w:rsid w:val="0044686E"/>
    <w:rsid w:val="004523B6"/>
    <w:rsid w:val="00453E43"/>
    <w:rsid w:val="004552ED"/>
    <w:rsid w:val="004568A1"/>
    <w:rsid w:val="00456CB5"/>
    <w:rsid w:val="004652AA"/>
    <w:rsid w:val="004715C1"/>
    <w:rsid w:val="0047341A"/>
    <w:rsid w:val="0048299A"/>
    <w:rsid w:val="004845CE"/>
    <w:rsid w:val="00485A33"/>
    <w:rsid w:val="00494E84"/>
    <w:rsid w:val="00497A3E"/>
    <w:rsid w:val="00497C85"/>
    <w:rsid w:val="004A374D"/>
    <w:rsid w:val="004A476E"/>
    <w:rsid w:val="004A60B6"/>
    <w:rsid w:val="004B4EB6"/>
    <w:rsid w:val="004B72E9"/>
    <w:rsid w:val="004C04DD"/>
    <w:rsid w:val="004C2229"/>
    <w:rsid w:val="004C2487"/>
    <w:rsid w:val="004C26A3"/>
    <w:rsid w:val="004C28FA"/>
    <w:rsid w:val="004C293F"/>
    <w:rsid w:val="004C3C3C"/>
    <w:rsid w:val="004C724D"/>
    <w:rsid w:val="004C737F"/>
    <w:rsid w:val="004C78E1"/>
    <w:rsid w:val="004D00BC"/>
    <w:rsid w:val="004D0D44"/>
    <w:rsid w:val="004D19FD"/>
    <w:rsid w:val="004D3716"/>
    <w:rsid w:val="004D53E8"/>
    <w:rsid w:val="004D6ADF"/>
    <w:rsid w:val="004D6DF6"/>
    <w:rsid w:val="004D71C7"/>
    <w:rsid w:val="004E0371"/>
    <w:rsid w:val="004E4854"/>
    <w:rsid w:val="004E58EC"/>
    <w:rsid w:val="004E5BC0"/>
    <w:rsid w:val="004E6741"/>
    <w:rsid w:val="004F26AB"/>
    <w:rsid w:val="004F35FC"/>
    <w:rsid w:val="004F3CD4"/>
    <w:rsid w:val="004F5329"/>
    <w:rsid w:val="004F62C6"/>
    <w:rsid w:val="00506363"/>
    <w:rsid w:val="005067CC"/>
    <w:rsid w:val="00507B71"/>
    <w:rsid w:val="00511C0F"/>
    <w:rsid w:val="00515955"/>
    <w:rsid w:val="00517156"/>
    <w:rsid w:val="00526FA3"/>
    <w:rsid w:val="00531F9F"/>
    <w:rsid w:val="0053349E"/>
    <w:rsid w:val="00534831"/>
    <w:rsid w:val="00535B4F"/>
    <w:rsid w:val="005410B3"/>
    <w:rsid w:val="0054536C"/>
    <w:rsid w:val="005476B2"/>
    <w:rsid w:val="005517F3"/>
    <w:rsid w:val="00551E75"/>
    <w:rsid w:val="00560693"/>
    <w:rsid w:val="00560D20"/>
    <w:rsid w:val="00565D3A"/>
    <w:rsid w:val="005672FE"/>
    <w:rsid w:val="00567908"/>
    <w:rsid w:val="00571033"/>
    <w:rsid w:val="00575005"/>
    <w:rsid w:val="005756DC"/>
    <w:rsid w:val="00575AB9"/>
    <w:rsid w:val="00581DE8"/>
    <w:rsid w:val="005853A3"/>
    <w:rsid w:val="00586E9E"/>
    <w:rsid w:val="00596015"/>
    <w:rsid w:val="00597D05"/>
    <w:rsid w:val="005A0327"/>
    <w:rsid w:val="005A314F"/>
    <w:rsid w:val="005A3E66"/>
    <w:rsid w:val="005A53C5"/>
    <w:rsid w:val="005A6AF1"/>
    <w:rsid w:val="005B4582"/>
    <w:rsid w:val="005B5B03"/>
    <w:rsid w:val="005B5B11"/>
    <w:rsid w:val="005B6285"/>
    <w:rsid w:val="005C0B90"/>
    <w:rsid w:val="005C4BF4"/>
    <w:rsid w:val="005D0C9E"/>
    <w:rsid w:val="005D1D39"/>
    <w:rsid w:val="005D2994"/>
    <w:rsid w:val="005D53D3"/>
    <w:rsid w:val="005D6F18"/>
    <w:rsid w:val="005E34CD"/>
    <w:rsid w:val="005E7DFF"/>
    <w:rsid w:val="005F143D"/>
    <w:rsid w:val="005F3229"/>
    <w:rsid w:val="005F3A23"/>
    <w:rsid w:val="005F3B74"/>
    <w:rsid w:val="005F45C2"/>
    <w:rsid w:val="005F6F0C"/>
    <w:rsid w:val="005F74D2"/>
    <w:rsid w:val="00601369"/>
    <w:rsid w:val="00602631"/>
    <w:rsid w:val="00605229"/>
    <w:rsid w:val="00605CA6"/>
    <w:rsid w:val="0061309E"/>
    <w:rsid w:val="0061632D"/>
    <w:rsid w:val="0061692C"/>
    <w:rsid w:val="0061797E"/>
    <w:rsid w:val="00620C11"/>
    <w:rsid w:val="006228CF"/>
    <w:rsid w:val="00623C83"/>
    <w:rsid w:val="006275D6"/>
    <w:rsid w:val="006315AA"/>
    <w:rsid w:val="00640C5B"/>
    <w:rsid w:val="00641D91"/>
    <w:rsid w:val="00644322"/>
    <w:rsid w:val="006460FB"/>
    <w:rsid w:val="006467E1"/>
    <w:rsid w:val="00647B5A"/>
    <w:rsid w:val="006516A6"/>
    <w:rsid w:val="00653064"/>
    <w:rsid w:val="0065450F"/>
    <w:rsid w:val="0066022D"/>
    <w:rsid w:val="00662411"/>
    <w:rsid w:val="00671F16"/>
    <w:rsid w:val="00673090"/>
    <w:rsid w:val="00674EA4"/>
    <w:rsid w:val="00676F16"/>
    <w:rsid w:val="0068040D"/>
    <w:rsid w:val="00682389"/>
    <w:rsid w:val="00691D15"/>
    <w:rsid w:val="00692A95"/>
    <w:rsid w:val="00693E4F"/>
    <w:rsid w:val="006A2891"/>
    <w:rsid w:val="006A29C5"/>
    <w:rsid w:val="006A3C98"/>
    <w:rsid w:val="006A7275"/>
    <w:rsid w:val="006A777B"/>
    <w:rsid w:val="006B1B6A"/>
    <w:rsid w:val="006C1804"/>
    <w:rsid w:val="006C26C7"/>
    <w:rsid w:val="006C26DB"/>
    <w:rsid w:val="006C4E9C"/>
    <w:rsid w:val="006C5A33"/>
    <w:rsid w:val="006C5B71"/>
    <w:rsid w:val="006C5E43"/>
    <w:rsid w:val="006D313E"/>
    <w:rsid w:val="006D7AFC"/>
    <w:rsid w:val="006E0F7F"/>
    <w:rsid w:val="006E187F"/>
    <w:rsid w:val="006E2B8A"/>
    <w:rsid w:val="006F027E"/>
    <w:rsid w:val="006F0333"/>
    <w:rsid w:val="007000A4"/>
    <w:rsid w:val="0070137B"/>
    <w:rsid w:val="00704154"/>
    <w:rsid w:val="00707E9C"/>
    <w:rsid w:val="007146B3"/>
    <w:rsid w:val="00716E29"/>
    <w:rsid w:val="007368DD"/>
    <w:rsid w:val="007373F2"/>
    <w:rsid w:val="00754909"/>
    <w:rsid w:val="0075791F"/>
    <w:rsid w:val="00760816"/>
    <w:rsid w:val="00762980"/>
    <w:rsid w:val="007653FE"/>
    <w:rsid w:val="00766178"/>
    <w:rsid w:val="00767C05"/>
    <w:rsid w:val="00771C1E"/>
    <w:rsid w:val="00772509"/>
    <w:rsid w:val="00776063"/>
    <w:rsid w:val="0078378B"/>
    <w:rsid w:val="00790109"/>
    <w:rsid w:val="00790C07"/>
    <w:rsid w:val="007969AE"/>
    <w:rsid w:val="00797FA8"/>
    <w:rsid w:val="007A17CF"/>
    <w:rsid w:val="007A1F46"/>
    <w:rsid w:val="007A6F4F"/>
    <w:rsid w:val="007B08B4"/>
    <w:rsid w:val="007B1E8D"/>
    <w:rsid w:val="007B5486"/>
    <w:rsid w:val="007B6101"/>
    <w:rsid w:val="007C6766"/>
    <w:rsid w:val="007D0B96"/>
    <w:rsid w:val="007D1291"/>
    <w:rsid w:val="007D22F0"/>
    <w:rsid w:val="007D7CE4"/>
    <w:rsid w:val="007E06F2"/>
    <w:rsid w:val="007E1453"/>
    <w:rsid w:val="007F01AC"/>
    <w:rsid w:val="007F4937"/>
    <w:rsid w:val="007F4A3D"/>
    <w:rsid w:val="0080080F"/>
    <w:rsid w:val="0080160F"/>
    <w:rsid w:val="00804DB0"/>
    <w:rsid w:val="008067E5"/>
    <w:rsid w:val="00811E03"/>
    <w:rsid w:val="00813238"/>
    <w:rsid w:val="0081524A"/>
    <w:rsid w:val="00816BBD"/>
    <w:rsid w:val="00822CA9"/>
    <w:rsid w:val="008235A3"/>
    <w:rsid w:val="00823A8D"/>
    <w:rsid w:val="00826AEE"/>
    <w:rsid w:val="00826EEA"/>
    <w:rsid w:val="00827030"/>
    <w:rsid w:val="00827EE2"/>
    <w:rsid w:val="00833F2A"/>
    <w:rsid w:val="00847E05"/>
    <w:rsid w:val="008501D6"/>
    <w:rsid w:val="00852C3F"/>
    <w:rsid w:val="008554F6"/>
    <w:rsid w:val="008556BB"/>
    <w:rsid w:val="00857ABA"/>
    <w:rsid w:val="0086018E"/>
    <w:rsid w:val="008615F2"/>
    <w:rsid w:val="00867E1B"/>
    <w:rsid w:val="008707C4"/>
    <w:rsid w:val="00871462"/>
    <w:rsid w:val="008719A4"/>
    <w:rsid w:val="00872B9F"/>
    <w:rsid w:val="008815B7"/>
    <w:rsid w:val="008822F3"/>
    <w:rsid w:val="00884E2F"/>
    <w:rsid w:val="00887277"/>
    <w:rsid w:val="00887896"/>
    <w:rsid w:val="00890D8B"/>
    <w:rsid w:val="00891F22"/>
    <w:rsid w:val="0089266D"/>
    <w:rsid w:val="008A0CC3"/>
    <w:rsid w:val="008C2AB9"/>
    <w:rsid w:val="008C419F"/>
    <w:rsid w:val="008D4851"/>
    <w:rsid w:val="008D665E"/>
    <w:rsid w:val="008E3E8E"/>
    <w:rsid w:val="008F03B6"/>
    <w:rsid w:val="008F23DC"/>
    <w:rsid w:val="008F471D"/>
    <w:rsid w:val="008F585C"/>
    <w:rsid w:val="00900066"/>
    <w:rsid w:val="00904A10"/>
    <w:rsid w:val="00910651"/>
    <w:rsid w:val="009108AC"/>
    <w:rsid w:val="009114A3"/>
    <w:rsid w:val="009126BE"/>
    <w:rsid w:val="0091545B"/>
    <w:rsid w:val="00917A74"/>
    <w:rsid w:val="00921006"/>
    <w:rsid w:val="009251D0"/>
    <w:rsid w:val="00925682"/>
    <w:rsid w:val="00926D0D"/>
    <w:rsid w:val="00927194"/>
    <w:rsid w:val="00931C14"/>
    <w:rsid w:val="0093265E"/>
    <w:rsid w:val="009357C0"/>
    <w:rsid w:val="00937529"/>
    <w:rsid w:val="0094339E"/>
    <w:rsid w:val="009444BA"/>
    <w:rsid w:val="0095394C"/>
    <w:rsid w:val="009548AC"/>
    <w:rsid w:val="00956CC8"/>
    <w:rsid w:val="009871DF"/>
    <w:rsid w:val="00991D8C"/>
    <w:rsid w:val="00992350"/>
    <w:rsid w:val="009965C9"/>
    <w:rsid w:val="009A04A1"/>
    <w:rsid w:val="009A1346"/>
    <w:rsid w:val="009A255E"/>
    <w:rsid w:val="009A2737"/>
    <w:rsid w:val="009B58B8"/>
    <w:rsid w:val="009B6059"/>
    <w:rsid w:val="009B795F"/>
    <w:rsid w:val="009C077C"/>
    <w:rsid w:val="009C27E7"/>
    <w:rsid w:val="009C4709"/>
    <w:rsid w:val="009D0BDC"/>
    <w:rsid w:val="009D2316"/>
    <w:rsid w:val="009D428F"/>
    <w:rsid w:val="009D5549"/>
    <w:rsid w:val="009D631A"/>
    <w:rsid w:val="009E0CC0"/>
    <w:rsid w:val="009E0D85"/>
    <w:rsid w:val="009E4E7D"/>
    <w:rsid w:val="009E661B"/>
    <w:rsid w:val="009E7FF0"/>
    <w:rsid w:val="009F3BA9"/>
    <w:rsid w:val="009F5E17"/>
    <w:rsid w:val="009F7CDC"/>
    <w:rsid w:val="00A039E4"/>
    <w:rsid w:val="00A0697B"/>
    <w:rsid w:val="00A13657"/>
    <w:rsid w:val="00A177F2"/>
    <w:rsid w:val="00A17C67"/>
    <w:rsid w:val="00A23D84"/>
    <w:rsid w:val="00A2487D"/>
    <w:rsid w:val="00A25CA6"/>
    <w:rsid w:val="00A26515"/>
    <w:rsid w:val="00A27106"/>
    <w:rsid w:val="00A321C5"/>
    <w:rsid w:val="00A35683"/>
    <w:rsid w:val="00A37E09"/>
    <w:rsid w:val="00A40BEA"/>
    <w:rsid w:val="00A40EE7"/>
    <w:rsid w:val="00A50E4D"/>
    <w:rsid w:val="00A51FB5"/>
    <w:rsid w:val="00A53F1F"/>
    <w:rsid w:val="00A54869"/>
    <w:rsid w:val="00A608A7"/>
    <w:rsid w:val="00A66C44"/>
    <w:rsid w:val="00A72725"/>
    <w:rsid w:val="00A731E5"/>
    <w:rsid w:val="00A7557F"/>
    <w:rsid w:val="00A933E7"/>
    <w:rsid w:val="00A95804"/>
    <w:rsid w:val="00AA0F1C"/>
    <w:rsid w:val="00AA5AA6"/>
    <w:rsid w:val="00AB4099"/>
    <w:rsid w:val="00AB4598"/>
    <w:rsid w:val="00AD341C"/>
    <w:rsid w:val="00AD394E"/>
    <w:rsid w:val="00AD4C72"/>
    <w:rsid w:val="00AD5941"/>
    <w:rsid w:val="00AD5EF5"/>
    <w:rsid w:val="00AE3397"/>
    <w:rsid w:val="00AE6052"/>
    <w:rsid w:val="00AE6D78"/>
    <w:rsid w:val="00AF413D"/>
    <w:rsid w:val="00AF5D20"/>
    <w:rsid w:val="00B07A23"/>
    <w:rsid w:val="00B13023"/>
    <w:rsid w:val="00B25071"/>
    <w:rsid w:val="00B25777"/>
    <w:rsid w:val="00B26B6C"/>
    <w:rsid w:val="00B26CF9"/>
    <w:rsid w:val="00B301D9"/>
    <w:rsid w:val="00B336D2"/>
    <w:rsid w:val="00B33DC1"/>
    <w:rsid w:val="00B3419B"/>
    <w:rsid w:val="00B360D7"/>
    <w:rsid w:val="00B37211"/>
    <w:rsid w:val="00B44E8B"/>
    <w:rsid w:val="00B4735A"/>
    <w:rsid w:val="00B5005A"/>
    <w:rsid w:val="00B522AA"/>
    <w:rsid w:val="00B57B61"/>
    <w:rsid w:val="00B61432"/>
    <w:rsid w:val="00B64FC8"/>
    <w:rsid w:val="00B65F25"/>
    <w:rsid w:val="00B71D20"/>
    <w:rsid w:val="00B73056"/>
    <w:rsid w:val="00B75B35"/>
    <w:rsid w:val="00B75B75"/>
    <w:rsid w:val="00B845BE"/>
    <w:rsid w:val="00B954D1"/>
    <w:rsid w:val="00BA1B1F"/>
    <w:rsid w:val="00BA3317"/>
    <w:rsid w:val="00BA4288"/>
    <w:rsid w:val="00BA504C"/>
    <w:rsid w:val="00BA5B79"/>
    <w:rsid w:val="00BA68BC"/>
    <w:rsid w:val="00BB02B1"/>
    <w:rsid w:val="00BB06EF"/>
    <w:rsid w:val="00BB232E"/>
    <w:rsid w:val="00BB2565"/>
    <w:rsid w:val="00BC11FA"/>
    <w:rsid w:val="00BC5285"/>
    <w:rsid w:val="00BC5739"/>
    <w:rsid w:val="00BD1129"/>
    <w:rsid w:val="00BD1426"/>
    <w:rsid w:val="00BD384F"/>
    <w:rsid w:val="00BD4BB5"/>
    <w:rsid w:val="00BE1F1E"/>
    <w:rsid w:val="00BE32CC"/>
    <w:rsid w:val="00BE3986"/>
    <w:rsid w:val="00BE5456"/>
    <w:rsid w:val="00BE7961"/>
    <w:rsid w:val="00BF150F"/>
    <w:rsid w:val="00BF225B"/>
    <w:rsid w:val="00BF4E2B"/>
    <w:rsid w:val="00C03E99"/>
    <w:rsid w:val="00C03EC8"/>
    <w:rsid w:val="00C0461A"/>
    <w:rsid w:val="00C06241"/>
    <w:rsid w:val="00C12DD8"/>
    <w:rsid w:val="00C13C8D"/>
    <w:rsid w:val="00C153B3"/>
    <w:rsid w:val="00C209D0"/>
    <w:rsid w:val="00C2273E"/>
    <w:rsid w:val="00C22776"/>
    <w:rsid w:val="00C24300"/>
    <w:rsid w:val="00C35088"/>
    <w:rsid w:val="00C35313"/>
    <w:rsid w:val="00C44C1E"/>
    <w:rsid w:val="00C458BB"/>
    <w:rsid w:val="00C4673F"/>
    <w:rsid w:val="00C56DF8"/>
    <w:rsid w:val="00C60C0F"/>
    <w:rsid w:val="00C63A0A"/>
    <w:rsid w:val="00C72A2C"/>
    <w:rsid w:val="00C77A44"/>
    <w:rsid w:val="00C80EE7"/>
    <w:rsid w:val="00C848F5"/>
    <w:rsid w:val="00C84F05"/>
    <w:rsid w:val="00C857AF"/>
    <w:rsid w:val="00C868DB"/>
    <w:rsid w:val="00C87C39"/>
    <w:rsid w:val="00C93FA9"/>
    <w:rsid w:val="00C94A28"/>
    <w:rsid w:val="00C974A7"/>
    <w:rsid w:val="00CA0505"/>
    <w:rsid w:val="00CA0773"/>
    <w:rsid w:val="00CA1044"/>
    <w:rsid w:val="00CA612A"/>
    <w:rsid w:val="00CB10D5"/>
    <w:rsid w:val="00CB6B0D"/>
    <w:rsid w:val="00CC0981"/>
    <w:rsid w:val="00CC6C08"/>
    <w:rsid w:val="00CD108F"/>
    <w:rsid w:val="00CD1097"/>
    <w:rsid w:val="00CD23A6"/>
    <w:rsid w:val="00CE1E8E"/>
    <w:rsid w:val="00CE7D13"/>
    <w:rsid w:val="00D0772C"/>
    <w:rsid w:val="00D11197"/>
    <w:rsid w:val="00D13B17"/>
    <w:rsid w:val="00D13E9F"/>
    <w:rsid w:val="00D20859"/>
    <w:rsid w:val="00D2451E"/>
    <w:rsid w:val="00D25F30"/>
    <w:rsid w:val="00D26CBA"/>
    <w:rsid w:val="00D31E62"/>
    <w:rsid w:val="00D320F2"/>
    <w:rsid w:val="00D3388E"/>
    <w:rsid w:val="00D367F4"/>
    <w:rsid w:val="00D41852"/>
    <w:rsid w:val="00D4540E"/>
    <w:rsid w:val="00D50B84"/>
    <w:rsid w:val="00D5208D"/>
    <w:rsid w:val="00D5264F"/>
    <w:rsid w:val="00D54EE8"/>
    <w:rsid w:val="00D56619"/>
    <w:rsid w:val="00D623F7"/>
    <w:rsid w:val="00D66709"/>
    <w:rsid w:val="00D73553"/>
    <w:rsid w:val="00D7384E"/>
    <w:rsid w:val="00D80528"/>
    <w:rsid w:val="00D82F5E"/>
    <w:rsid w:val="00D86D11"/>
    <w:rsid w:val="00DA5591"/>
    <w:rsid w:val="00DB1B16"/>
    <w:rsid w:val="00DB6B69"/>
    <w:rsid w:val="00DC0822"/>
    <w:rsid w:val="00DC2F32"/>
    <w:rsid w:val="00DC31FC"/>
    <w:rsid w:val="00DC4DBE"/>
    <w:rsid w:val="00DC77F7"/>
    <w:rsid w:val="00DC7868"/>
    <w:rsid w:val="00DD33DD"/>
    <w:rsid w:val="00DE07E5"/>
    <w:rsid w:val="00DE2801"/>
    <w:rsid w:val="00DE5947"/>
    <w:rsid w:val="00DE6A84"/>
    <w:rsid w:val="00DE7989"/>
    <w:rsid w:val="00E005C1"/>
    <w:rsid w:val="00E008E0"/>
    <w:rsid w:val="00E048E1"/>
    <w:rsid w:val="00E05653"/>
    <w:rsid w:val="00E10380"/>
    <w:rsid w:val="00E13F96"/>
    <w:rsid w:val="00E157E6"/>
    <w:rsid w:val="00E23803"/>
    <w:rsid w:val="00E2536E"/>
    <w:rsid w:val="00E306CF"/>
    <w:rsid w:val="00E343B3"/>
    <w:rsid w:val="00E407CB"/>
    <w:rsid w:val="00E43744"/>
    <w:rsid w:val="00E54A8A"/>
    <w:rsid w:val="00E54BAF"/>
    <w:rsid w:val="00E60CA1"/>
    <w:rsid w:val="00E60DE6"/>
    <w:rsid w:val="00E61B4A"/>
    <w:rsid w:val="00E65A9C"/>
    <w:rsid w:val="00E670FC"/>
    <w:rsid w:val="00E84231"/>
    <w:rsid w:val="00E87FD0"/>
    <w:rsid w:val="00E87FE6"/>
    <w:rsid w:val="00E95035"/>
    <w:rsid w:val="00E95810"/>
    <w:rsid w:val="00EA32F1"/>
    <w:rsid w:val="00EA4D9A"/>
    <w:rsid w:val="00EA500B"/>
    <w:rsid w:val="00EA741A"/>
    <w:rsid w:val="00EA7B50"/>
    <w:rsid w:val="00EB3E48"/>
    <w:rsid w:val="00EC057C"/>
    <w:rsid w:val="00ED0298"/>
    <w:rsid w:val="00ED4101"/>
    <w:rsid w:val="00ED584F"/>
    <w:rsid w:val="00ED643C"/>
    <w:rsid w:val="00EE091D"/>
    <w:rsid w:val="00EE445E"/>
    <w:rsid w:val="00EE5F2A"/>
    <w:rsid w:val="00EF15F3"/>
    <w:rsid w:val="00EF41C3"/>
    <w:rsid w:val="00EF52E4"/>
    <w:rsid w:val="00EF5C20"/>
    <w:rsid w:val="00EF5E40"/>
    <w:rsid w:val="00EF62E0"/>
    <w:rsid w:val="00F00A3E"/>
    <w:rsid w:val="00F03B7F"/>
    <w:rsid w:val="00F06615"/>
    <w:rsid w:val="00F131DD"/>
    <w:rsid w:val="00F1456B"/>
    <w:rsid w:val="00F14DC0"/>
    <w:rsid w:val="00F21CCE"/>
    <w:rsid w:val="00F2215A"/>
    <w:rsid w:val="00F24020"/>
    <w:rsid w:val="00F264BE"/>
    <w:rsid w:val="00F3051C"/>
    <w:rsid w:val="00F32DD4"/>
    <w:rsid w:val="00F34247"/>
    <w:rsid w:val="00F35877"/>
    <w:rsid w:val="00F4123F"/>
    <w:rsid w:val="00F43DA3"/>
    <w:rsid w:val="00F46629"/>
    <w:rsid w:val="00F47817"/>
    <w:rsid w:val="00F503CE"/>
    <w:rsid w:val="00F53A38"/>
    <w:rsid w:val="00F5755D"/>
    <w:rsid w:val="00F57673"/>
    <w:rsid w:val="00F65590"/>
    <w:rsid w:val="00F65DC7"/>
    <w:rsid w:val="00F66DBE"/>
    <w:rsid w:val="00F72DEF"/>
    <w:rsid w:val="00F753D2"/>
    <w:rsid w:val="00F75547"/>
    <w:rsid w:val="00F85CA1"/>
    <w:rsid w:val="00F860DC"/>
    <w:rsid w:val="00F863C1"/>
    <w:rsid w:val="00F865F5"/>
    <w:rsid w:val="00F87F36"/>
    <w:rsid w:val="00F94642"/>
    <w:rsid w:val="00F948E2"/>
    <w:rsid w:val="00F958A9"/>
    <w:rsid w:val="00FA2C57"/>
    <w:rsid w:val="00FB3F5D"/>
    <w:rsid w:val="00FB6C54"/>
    <w:rsid w:val="00FC09C1"/>
    <w:rsid w:val="00FC1502"/>
    <w:rsid w:val="00FC5243"/>
    <w:rsid w:val="00FC6574"/>
    <w:rsid w:val="00FC7152"/>
    <w:rsid w:val="00FC7887"/>
    <w:rsid w:val="00FC7D82"/>
    <w:rsid w:val="00FD1525"/>
    <w:rsid w:val="00FD3724"/>
    <w:rsid w:val="00FD5126"/>
    <w:rsid w:val="00FD52C9"/>
    <w:rsid w:val="00FD578E"/>
    <w:rsid w:val="00FD672A"/>
    <w:rsid w:val="00FD75F8"/>
    <w:rsid w:val="00FD7CA1"/>
    <w:rsid w:val="00FE2D05"/>
    <w:rsid w:val="00FF2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3EFBE"/>
  <w15:chartTrackingRefBased/>
  <w15:docId w15:val="{8547A7FE-2211-45D0-B0F3-50D9ABC4D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4686E"/>
  </w:style>
  <w:style w:type="paragraph" w:styleId="1">
    <w:name w:val="heading 1"/>
    <w:basedOn w:val="a0"/>
    <w:next w:val="a0"/>
    <w:link w:val="10"/>
    <w:uiPriority w:val="9"/>
    <w:qFormat/>
    <w:rsid w:val="00F948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qFormat/>
    <w:rsid w:val="00CD1097"/>
    <w:pPr>
      <w:keepNext/>
      <w:suppressAutoHyphens/>
      <w:spacing w:after="0" w:line="360" w:lineRule="auto"/>
      <w:outlineLvl w:val="1"/>
    </w:pPr>
    <w:rPr>
      <w:rFonts w:ascii="Times New Roman" w:eastAsia="SimSun" w:hAnsi="Times New Roman" w:cs="Times New Roman"/>
      <w:b/>
      <w:bCs/>
      <w:i/>
      <w:iCs/>
      <w:sz w:val="28"/>
      <w:szCs w:val="28"/>
      <w:lang w:val="en-US"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
    <w:basedOn w:val="a0"/>
    <w:uiPriority w:val="99"/>
    <w:unhideWhenUsed/>
    <w:rsid w:val="0044686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2"/>
    <w:uiPriority w:val="59"/>
    <w:rsid w:val="0044686E"/>
    <w:pPr>
      <w:spacing w:after="0" w:line="240" w:lineRule="auto"/>
    </w:pPr>
    <w:rPr>
      <w:rFonts w:ascii="Calibri" w:eastAsia="SimSun" w:hAnsi="Calibri" w:cs="Times New Roman"/>
      <w:sz w:val="20"/>
      <w:szCs w:val="20"/>
      <w:lang w:eastAsia="ru-RU"/>
    </w:rPr>
    <w:tblPr/>
  </w:style>
  <w:style w:type="paragraph" w:styleId="a6">
    <w:name w:val="List Paragraph"/>
    <w:basedOn w:val="a0"/>
    <w:link w:val="a7"/>
    <w:uiPriority w:val="34"/>
    <w:qFormat/>
    <w:rsid w:val="0044686E"/>
    <w:pPr>
      <w:ind w:left="720"/>
      <w:contextualSpacing/>
    </w:pPr>
  </w:style>
  <w:style w:type="character" w:customStyle="1" w:styleId="a7">
    <w:name w:val="Абзац списка Знак"/>
    <w:basedOn w:val="a1"/>
    <w:link w:val="a6"/>
    <w:uiPriority w:val="34"/>
    <w:locked/>
    <w:rsid w:val="0044686E"/>
  </w:style>
  <w:style w:type="paragraph" w:customStyle="1" w:styleId="a">
    <w:name w:val="Знак"/>
    <w:basedOn w:val="a0"/>
    <w:rsid w:val="0044686E"/>
    <w:pPr>
      <w:numPr>
        <w:numId w:val="5"/>
      </w:numPr>
      <w:tabs>
        <w:tab w:val="clear" w:pos="720"/>
      </w:tabs>
      <w:spacing w:line="240" w:lineRule="exact"/>
      <w:ind w:left="0" w:firstLine="0"/>
    </w:pPr>
    <w:rPr>
      <w:rFonts w:ascii="Verdana" w:eastAsia="Times New Roman" w:hAnsi="Verdana" w:cs="Times New Roman"/>
      <w:sz w:val="20"/>
      <w:szCs w:val="20"/>
      <w:lang w:val="en-US"/>
    </w:rPr>
  </w:style>
  <w:style w:type="character" w:styleId="a8">
    <w:name w:val="Hyperlink"/>
    <w:basedOn w:val="a1"/>
    <w:uiPriority w:val="99"/>
    <w:unhideWhenUsed/>
    <w:rsid w:val="0044686E"/>
    <w:rPr>
      <w:color w:val="0563C1" w:themeColor="hyperlink"/>
      <w:u w:val="single"/>
    </w:rPr>
  </w:style>
  <w:style w:type="table" w:styleId="a9">
    <w:name w:val="Grid Table Light"/>
    <w:basedOn w:val="a2"/>
    <w:uiPriority w:val="40"/>
    <w:rsid w:val="001F6A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Plain Table 1"/>
    <w:basedOn w:val="a2"/>
    <w:uiPriority w:val="41"/>
    <w:rsid w:val="001F6A7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a">
    <w:name w:val="Обычный с отступом"/>
    <w:basedOn w:val="a0"/>
    <w:uiPriority w:val="99"/>
    <w:rsid w:val="00FC7D82"/>
    <w:pPr>
      <w:spacing w:after="0" w:line="360" w:lineRule="auto"/>
      <w:ind w:firstLine="709"/>
      <w:jc w:val="both"/>
    </w:pPr>
    <w:rPr>
      <w:rFonts w:ascii="Times New Roman" w:eastAsia="Times New Roman" w:hAnsi="Times New Roman" w:cs="Times New Roman"/>
      <w:sz w:val="28"/>
      <w:szCs w:val="28"/>
      <w:lang w:eastAsia="ru-RU"/>
    </w:rPr>
  </w:style>
  <w:style w:type="character" w:styleId="ab">
    <w:name w:val="FollowedHyperlink"/>
    <w:basedOn w:val="a1"/>
    <w:uiPriority w:val="99"/>
    <w:semiHidden/>
    <w:unhideWhenUsed/>
    <w:rsid w:val="002237FA"/>
    <w:rPr>
      <w:color w:val="954F72" w:themeColor="followedHyperlink"/>
      <w:u w:val="single"/>
    </w:rPr>
  </w:style>
  <w:style w:type="paragraph" w:customStyle="1" w:styleId="12">
    <w:name w:val="Без интервала1"/>
    <w:basedOn w:val="a0"/>
    <w:link w:val="NoSpacingChar"/>
    <w:rsid w:val="008D4851"/>
    <w:pPr>
      <w:spacing w:after="0" w:line="240" w:lineRule="auto"/>
    </w:pPr>
    <w:rPr>
      <w:rFonts w:ascii="Times New Roman" w:eastAsia="Times New Roman" w:hAnsi="Times New Roman" w:cs="Times New Roman"/>
      <w:lang w:eastAsia="ru-RU"/>
    </w:rPr>
  </w:style>
  <w:style w:type="character" w:customStyle="1" w:styleId="NoSpacingChar">
    <w:name w:val="No Spacing Char"/>
    <w:link w:val="12"/>
    <w:locked/>
    <w:rsid w:val="008D4851"/>
    <w:rPr>
      <w:rFonts w:ascii="Times New Roman" w:eastAsia="Times New Roman" w:hAnsi="Times New Roman" w:cs="Times New Roman"/>
      <w:lang w:eastAsia="ru-RU"/>
    </w:rPr>
  </w:style>
  <w:style w:type="paragraph" w:styleId="21">
    <w:name w:val="Body Text Indent 2"/>
    <w:basedOn w:val="a0"/>
    <w:link w:val="22"/>
    <w:rsid w:val="00FE2D05"/>
    <w:pPr>
      <w:spacing w:after="0" w:line="240" w:lineRule="auto"/>
      <w:ind w:left="720" w:hanging="72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1"/>
    <w:link w:val="21"/>
    <w:rsid w:val="00FE2D05"/>
    <w:rPr>
      <w:rFonts w:ascii="Times New Roman" w:eastAsia="Times New Roman" w:hAnsi="Times New Roman" w:cs="Times New Roman"/>
      <w:sz w:val="28"/>
      <w:szCs w:val="28"/>
      <w:lang w:eastAsia="ru-RU"/>
    </w:rPr>
  </w:style>
  <w:style w:type="paragraph" w:customStyle="1" w:styleId="Default">
    <w:name w:val="Default"/>
    <w:rsid w:val="00FE2D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rsid w:val="00CD1097"/>
    <w:rPr>
      <w:rFonts w:ascii="Times New Roman" w:eastAsia="SimSun" w:hAnsi="Times New Roman" w:cs="Times New Roman"/>
      <w:b/>
      <w:bCs/>
      <w:i/>
      <w:iCs/>
      <w:sz w:val="28"/>
      <w:szCs w:val="28"/>
      <w:lang w:val="en-US" w:eastAsia="ar-SA"/>
    </w:rPr>
  </w:style>
  <w:style w:type="paragraph" w:customStyle="1" w:styleId="13">
    <w:name w:val="Абзац списка1"/>
    <w:basedOn w:val="a0"/>
    <w:qFormat/>
    <w:rsid w:val="00CD1097"/>
    <w:pPr>
      <w:spacing w:after="0" w:line="240" w:lineRule="auto"/>
      <w:ind w:left="708"/>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CD1097"/>
  </w:style>
  <w:style w:type="character" w:customStyle="1" w:styleId="nowrap">
    <w:name w:val="nowrap"/>
    <w:basedOn w:val="a1"/>
    <w:rsid w:val="00CD1097"/>
  </w:style>
  <w:style w:type="paragraph" w:customStyle="1" w:styleId="ac">
    <w:name w:val="список с точками"/>
    <w:basedOn w:val="a0"/>
    <w:rsid w:val="005C0B90"/>
    <w:pPr>
      <w:tabs>
        <w:tab w:val="num" w:pos="720"/>
      </w:tabs>
      <w:spacing w:after="0" w:line="312" w:lineRule="auto"/>
      <w:ind w:left="720" w:hanging="360"/>
      <w:jc w:val="both"/>
    </w:pPr>
    <w:rPr>
      <w:rFonts w:ascii="Times New Roman" w:eastAsia="Calibri" w:hAnsi="Times New Roman" w:cs="Times New Roman"/>
      <w:sz w:val="24"/>
      <w:szCs w:val="24"/>
      <w:lang w:eastAsia="ru-RU"/>
    </w:rPr>
  </w:style>
  <w:style w:type="paragraph" w:styleId="ad">
    <w:name w:val="footnote text"/>
    <w:aliases w:val="Текст сноски Знак1,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Текст сноски Знак2 Знак Знак Знак Знак Знак"/>
    <w:basedOn w:val="a0"/>
    <w:link w:val="23"/>
    <w:uiPriority w:val="99"/>
    <w:rsid w:val="00511C0F"/>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1"/>
    <w:uiPriority w:val="99"/>
    <w:semiHidden/>
    <w:rsid w:val="00511C0F"/>
    <w:rPr>
      <w:sz w:val="20"/>
      <w:szCs w:val="20"/>
    </w:rPr>
  </w:style>
  <w:style w:type="character" w:customStyle="1" w:styleId="23">
    <w:name w:val="Текст сноски Знак2"/>
    <w:aliases w:val="Текст сноски Знак1 Знак,Текст сноски Знак Знак Знак,Текст сноски Знак2 Знак Знак Знак,Текст сноски Знак Знак1 Знак Знак Знак,Текст сноски Знак1 Знак Знак Знак Знак,Текст сноски Знак Знак Знак Знак Знак Знак"/>
    <w:link w:val="ad"/>
    <w:uiPriority w:val="99"/>
    <w:locked/>
    <w:rsid w:val="00511C0F"/>
    <w:rPr>
      <w:rFonts w:ascii="Times New Roman" w:eastAsia="Times New Roman" w:hAnsi="Times New Roman" w:cs="Times New Roman"/>
      <w:sz w:val="20"/>
      <w:szCs w:val="20"/>
      <w:lang w:eastAsia="ru-RU"/>
    </w:rPr>
  </w:style>
  <w:style w:type="paragraph" w:styleId="24">
    <w:name w:val="Body Text 2"/>
    <w:basedOn w:val="a0"/>
    <w:link w:val="25"/>
    <w:rsid w:val="000B5F99"/>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1"/>
    <w:link w:val="24"/>
    <w:rsid w:val="000B5F99"/>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F948E2"/>
    <w:rPr>
      <w:rFonts w:asciiTheme="majorHAnsi" w:eastAsiaTheme="majorEastAsia" w:hAnsiTheme="majorHAnsi" w:cstheme="majorBidi"/>
      <w:color w:val="2F5496" w:themeColor="accent1" w:themeShade="BF"/>
      <w:sz w:val="32"/>
      <w:szCs w:val="32"/>
    </w:rPr>
  </w:style>
  <w:style w:type="paragraph" w:styleId="af">
    <w:name w:val="header"/>
    <w:basedOn w:val="a0"/>
    <w:link w:val="af0"/>
    <w:uiPriority w:val="99"/>
    <w:unhideWhenUsed/>
    <w:rsid w:val="00F94642"/>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F94642"/>
  </w:style>
  <w:style w:type="paragraph" w:styleId="af1">
    <w:name w:val="footer"/>
    <w:basedOn w:val="a0"/>
    <w:link w:val="af2"/>
    <w:uiPriority w:val="99"/>
    <w:unhideWhenUsed/>
    <w:rsid w:val="00F94642"/>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F94642"/>
  </w:style>
  <w:style w:type="character" w:styleId="af3">
    <w:name w:val="Strong"/>
    <w:basedOn w:val="a1"/>
    <w:uiPriority w:val="22"/>
    <w:qFormat/>
    <w:rsid w:val="00CD108F"/>
    <w:rPr>
      <w:b/>
      <w:bCs/>
    </w:rPr>
  </w:style>
  <w:style w:type="character" w:customStyle="1" w:styleId="doingtext">
    <w:name w:val="doing_text"/>
    <w:basedOn w:val="a1"/>
    <w:rsid w:val="00261482"/>
  </w:style>
  <w:style w:type="character" w:customStyle="1" w:styleId="businesstext">
    <w:name w:val="business_text"/>
    <w:basedOn w:val="a1"/>
    <w:rsid w:val="00261482"/>
  </w:style>
  <w:style w:type="character" w:customStyle="1" w:styleId="UnresolvedMention">
    <w:name w:val="Unresolved Mention"/>
    <w:basedOn w:val="a1"/>
    <w:uiPriority w:val="99"/>
    <w:semiHidden/>
    <w:unhideWhenUsed/>
    <w:rsid w:val="00760816"/>
    <w:rPr>
      <w:color w:val="605E5C"/>
      <w:shd w:val="clear" w:color="auto" w:fill="E1DFDD"/>
    </w:rPr>
  </w:style>
  <w:style w:type="character" w:styleId="af4">
    <w:name w:val="Emphasis"/>
    <w:basedOn w:val="a1"/>
    <w:uiPriority w:val="20"/>
    <w:qFormat/>
    <w:rsid w:val="00C94A28"/>
    <w:rPr>
      <w:i/>
      <w:iCs/>
    </w:rPr>
  </w:style>
  <w:style w:type="character" w:customStyle="1" w:styleId="referenceable">
    <w:name w:val="referenceable"/>
    <w:basedOn w:val="a1"/>
    <w:rsid w:val="00904A10"/>
  </w:style>
  <w:style w:type="paragraph" w:styleId="af5">
    <w:name w:val="Plain Text"/>
    <w:basedOn w:val="a0"/>
    <w:link w:val="af6"/>
    <w:uiPriority w:val="99"/>
    <w:semiHidden/>
    <w:unhideWhenUsed/>
    <w:rsid w:val="004C0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Текст Знак"/>
    <w:basedOn w:val="a1"/>
    <w:link w:val="af5"/>
    <w:uiPriority w:val="99"/>
    <w:semiHidden/>
    <w:rsid w:val="004C04D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6022">
      <w:bodyDiv w:val="1"/>
      <w:marLeft w:val="0"/>
      <w:marRight w:val="0"/>
      <w:marTop w:val="0"/>
      <w:marBottom w:val="0"/>
      <w:divBdr>
        <w:top w:val="none" w:sz="0" w:space="0" w:color="auto"/>
        <w:left w:val="none" w:sz="0" w:space="0" w:color="auto"/>
        <w:bottom w:val="none" w:sz="0" w:space="0" w:color="auto"/>
        <w:right w:val="none" w:sz="0" w:space="0" w:color="auto"/>
      </w:divBdr>
    </w:div>
    <w:div w:id="135798941">
      <w:bodyDiv w:val="1"/>
      <w:marLeft w:val="0"/>
      <w:marRight w:val="0"/>
      <w:marTop w:val="0"/>
      <w:marBottom w:val="0"/>
      <w:divBdr>
        <w:top w:val="none" w:sz="0" w:space="0" w:color="auto"/>
        <w:left w:val="none" w:sz="0" w:space="0" w:color="auto"/>
        <w:bottom w:val="none" w:sz="0" w:space="0" w:color="auto"/>
        <w:right w:val="none" w:sz="0" w:space="0" w:color="auto"/>
      </w:divBdr>
      <w:divsChild>
        <w:div w:id="1037319262">
          <w:marLeft w:val="0"/>
          <w:marRight w:val="0"/>
          <w:marTop w:val="0"/>
          <w:marBottom w:val="720"/>
          <w:divBdr>
            <w:top w:val="none" w:sz="0" w:space="0" w:color="auto"/>
            <w:left w:val="none" w:sz="0" w:space="0" w:color="auto"/>
            <w:bottom w:val="none" w:sz="0" w:space="0" w:color="auto"/>
            <w:right w:val="none" w:sz="0" w:space="0" w:color="auto"/>
          </w:divBdr>
        </w:div>
      </w:divsChild>
    </w:div>
    <w:div w:id="193538364">
      <w:bodyDiv w:val="1"/>
      <w:marLeft w:val="0"/>
      <w:marRight w:val="0"/>
      <w:marTop w:val="0"/>
      <w:marBottom w:val="0"/>
      <w:divBdr>
        <w:top w:val="none" w:sz="0" w:space="0" w:color="auto"/>
        <w:left w:val="none" w:sz="0" w:space="0" w:color="auto"/>
        <w:bottom w:val="none" w:sz="0" w:space="0" w:color="auto"/>
        <w:right w:val="none" w:sz="0" w:space="0" w:color="auto"/>
      </w:divBdr>
    </w:div>
    <w:div w:id="371152468">
      <w:bodyDiv w:val="1"/>
      <w:marLeft w:val="0"/>
      <w:marRight w:val="0"/>
      <w:marTop w:val="0"/>
      <w:marBottom w:val="0"/>
      <w:divBdr>
        <w:top w:val="none" w:sz="0" w:space="0" w:color="auto"/>
        <w:left w:val="none" w:sz="0" w:space="0" w:color="auto"/>
        <w:bottom w:val="none" w:sz="0" w:space="0" w:color="auto"/>
        <w:right w:val="none" w:sz="0" w:space="0" w:color="auto"/>
      </w:divBdr>
    </w:div>
    <w:div w:id="411590589">
      <w:bodyDiv w:val="1"/>
      <w:marLeft w:val="0"/>
      <w:marRight w:val="0"/>
      <w:marTop w:val="0"/>
      <w:marBottom w:val="0"/>
      <w:divBdr>
        <w:top w:val="none" w:sz="0" w:space="0" w:color="auto"/>
        <w:left w:val="none" w:sz="0" w:space="0" w:color="auto"/>
        <w:bottom w:val="none" w:sz="0" w:space="0" w:color="auto"/>
        <w:right w:val="none" w:sz="0" w:space="0" w:color="auto"/>
      </w:divBdr>
    </w:div>
    <w:div w:id="552815714">
      <w:bodyDiv w:val="1"/>
      <w:marLeft w:val="0"/>
      <w:marRight w:val="0"/>
      <w:marTop w:val="0"/>
      <w:marBottom w:val="0"/>
      <w:divBdr>
        <w:top w:val="none" w:sz="0" w:space="0" w:color="auto"/>
        <w:left w:val="none" w:sz="0" w:space="0" w:color="auto"/>
        <w:bottom w:val="none" w:sz="0" w:space="0" w:color="auto"/>
        <w:right w:val="none" w:sz="0" w:space="0" w:color="auto"/>
      </w:divBdr>
    </w:div>
    <w:div w:id="575631756">
      <w:bodyDiv w:val="1"/>
      <w:marLeft w:val="0"/>
      <w:marRight w:val="0"/>
      <w:marTop w:val="0"/>
      <w:marBottom w:val="0"/>
      <w:divBdr>
        <w:top w:val="none" w:sz="0" w:space="0" w:color="auto"/>
        <w:left w:val="none" w:sz="0" w:space="0" w:color="auto"/>
        <w:bottom w:val="none" w:sz="0" w:space="0" w:color="auto"/>
        <w:right w:val="none" w:sz="0" w:space="0" w:color="auto"/>
      </w:divBdr>
    </w:div>
    <w:div w:id="623273974">
      <w:bodyDiv w:val="1"/>
      <w:marLeft w:val="0"/>
      <w:marRight w:val="0"/>
      <w:marTop w:val="0"/>
      <w:marBottom w:val="0"/>
      <w:divBdr>
        <w:top w:val="none" w:sz="0" w:space="0" w:color="auto"/>
        <w:left w:val="none" w:sz="0" w:space="0" w:color="auto"/>
        <w:bottom w:val="none" w:sz="0" w:space="0" w:color="auto"/>
        <w:right w:val="none" w:sz="0" w:space="0" w:color="auto"/>
      </w:divBdr>
    </w:div>
    <w:div w:id="653727759">
      <w:bodyDiv w:val="1"/>
      <w:marLeft w:val="0"/>
      <w:marRight w:val="0"/>
      <w:marTop w:val="0"/>
      <w:marBottom w:val="0"/>
      <w:divBdr>
        <w:top w:val="none" w:sz="0" w:space="0" w:color="auto"/>
        <w:left w:val="none" w:sz="0" w:space="0" w:color="auto"/>
        <w:bottom w:val="none" w:sz="0" w:space="0" w:color="auto"/>
        <w:right w:val="none" w:sz="0" w:space="0" w:color="auto"/>
      </w:divBdr>
    </w:div>
    <w:div w:id="720249502">
      <w:bodyDiv w:val="1"/>
      <w:marLeft w:val="0"/>
      <w:marRight w:val="0"/>
      <w:marTop w:val="0"/>
      <w:marBottom w:val="0"/>
      <w:divBdr>
        <w:top w:val="none" w:sz="0" w:space="0" w:color="auto"/>
        <w:left w:val="none" w:sz="0" w:space="0" w:color="auto"/>
        <w:bottom w:val="none" w:sz="0" w:space="0" w:color="auto"/>
        <w:right w:val="none" w:sz="0" w:space="0" w:color="auto"/>
      </w:divBdr>
    </w:div>
    <w:div w:id="850755314">
      <w:bodyDiv w:val="1"/>
      <w:marLeft w:val="0"/>
      <w:marRight w:val="0"/>
      <w:marTop w:val="0"/>
      <w:marBottom w:val="0"/>
      <w:divBdr>
        <w:top w:val="none" w:sz="0" w:space="0" w:color="auto"/>
        <w:left w:val="none" w:sz="0" w:space="0" w:color="auto"/>
        <w:bottom w:val="none" w:sz="0" w:space="0" w:color="auto"/>
        <w:right w:val="none" w:sz="0" w:space="0" w:color="auto"/>
      </w:divBdr>
    </w:div>
    <w:div w:id="884408486">
      <w:bodyDiv w:val="1"/>
      <w:marLeft w:val="0"/>
      <w:marRight w:val="0"/>
      <w:marTop w:val="0"/>
      <w:marBottom w:val="0"/>
      <w:divBdr>
        <w:top w:val="none" w:sz="0" w:space="0" w:color="auto"/>
        <w:left w:val="none" w:sz="0" w:space="0" w:color="auto"/>
        <w:bottom w:val="none" w:sz="0" w:space="0" w:color="auto"/>
        <w:right w:val="none" w:sz="0" w:space="0" w:color="auto"/>
      </w:divBdr>
    </w:div>
    <w:div w:id="890262450">
      <w:bodyDiv w:val="1"/>
      <w:marLeft w:val="0"/>
      <w:marRight w:val="0"/>
      <w:marTop w:val="0"/>
      <w:marBottom w:val="0"/>
      <w:divBdr>
        <w:top w:val="none" w:sz="0" w:space="0" w:color="auto"/>
        <w:left w:val="none" w:sz="0" w:space="0" w:color="auto"/>
        <w:bottom w:val="none" w:sz="0" w:space="0" w:color="auto"/>
        <w:right w:val="none" w:sz="0" w:space="0" w:color="auto"/>
      </w:divBdr>
    </w:div>
    <w:div w:id="890731217">
      <w:bodyDiv w:val="1"/>
      <w:marLeft w:val="0"/>
      <w:marRight w:val="0"/>
      <w:marTop w:val="0"/>
      <w:marBottom w:val="0"/>
      <w:divBdr>
        <w:top w:val="none" w:sz="0" w:space="0" w:color="auto"/>
        <w:left w:val="none" w:sz="0" w:space="0" w:color="auto"/>
        <w:bottom w:val="none" w:sz="0" w:space="0" w:color="auto"/>
        <w:right w:val="none" w:sz="0" w:space="0" w:color="auto"/>
      </w:divBdr>
    </w:div>
    <w:div w:id="1021709038">
      <w:bodyDiv w:val="1"/>
      <w:marLeft w:val="0"/>
      <w:marRight w:val="0"/>
      <w:marTop w:val="0"/>
      <w:marBottom w:val="0"/>
      <w:divBdr>
        <w:top w:val="none" w:sz="0" w:space="0" w:color="auto"/>
        <w:left w:val="none" w:sz="0" w:space="0" w:color="auto"/>
        <w:bottom w:val="none" w:sz="0" w:space="0" w:color="auto"/>
        <w:right w:val="none" w:sz="0" w:space="0" w:color="auto"/>
      </w:divBdr>
    </w:div>
    <w:div w:id="1197697809">
      <w:bodyDiv w:val="1"/>
      <w:marLeft w:val="0"/>
      <w:marRight w:val="0"/>
      <w:marTop w:val="0"/>
      <w:marBottom w:val="0"/>
      <w:divBdr>
        <w:top w:val="none" w:sz="0" w:space="0" w:color="auto"/>
        <w:left w:val="none" w:sz="0" w:space="0" w:color="auto"/>
        <w:bottom w:val="none" w:sz="0" w:space="0" w:color="auto"/>
        <w:right w:val="none" w:sz="0" w:space="0" w:color="auto"/>
      </w:divBdr>
    </w:div>
    <w:div w:id="1454590461">
      <w:bodyDiv w:val="1"/>
      <w:marLeft w:val="0"/>
      <w:marRight w:val="0"/>
      <w:marTop w:val="0"/>
      <w:marBottom w:val="0"/>
      <w:divBdr>
        <w:top w:val="none" w:sz="0" w:space="0" w:color="auto"/>
        <w:left w:val="none" w:sz="0" w:space="0" w:color="auto"/>
        <w:bottom w:val="none" w:sz="0" w:space="0" w:color="auto"/>
        <w:right w:val="none" w:sz="0" w:space="0" w:color="auto"/>
      </w:divBdr>
    </w:div>
    <w:div w:id="1621768040">
      <w:bodyDiv w:val="1"/>
      <w:marLeft w:val="0"/>
      <w:marRight w:val="0"/>
      <w:marTop w:val="0"/>
      <w:marBottom w:val="0"/>
      <w:divBdr>
        <w:top w:val="none" w:sz="0" w:space="0" w:color="auto"/>
        <w:left w:val="none" w:sz="0" w:space="0" w:color="auto"/>
        <w:bottom w:val="none" w:sz="0" w:space="0" w:color="auto"/>
        <w:right w:val="none" w:sz="0" w:space="0" w:color="auto"/>
      </w:divBdr>
    </w:div>
    <w:div w:id="1730379175">
      <w:bodyDiv w:val="1"/>
      <w:marLeft w:val="0"/>
      <w:marRight w:val="0"/>
      <w:marTop w:val="0"/>
      <w:marBottom w:val="0"/>
      <w:divBdr>
        <w:top w:val="none" w:sz="0" w:space="0" w:color="auto"/>
        <w:left w:val="none" w:sz="0" w:space="0" w:color="auto"/>
        <w:bottom w:val="none" w:sz="0" w:space="0" w:color="auto"/>
        <w:right w:val="none" w:sz="0" w:space="0" w:color="auto"/>
      </w:divBdr>
    </w:div>
    <w:div w:id="1741947637">
      <w:bodyDiv w:val="1"/>
      <w:marLeft w:val="0"/>
      <w:marRight w:val="0"/>
      <w:marTop w:val="0"/>
      <w:marBottom w:val="0"/>
      <w:divBdr>
        <w:top w:val="none" w:sz="0" w:space="0" w:color="auto"/>
        <w:left w:val="none" w:sz="0" w:space="0" w:color="auto"/>
        <w:bottom w:val="none" w:sz="0" w:space="0" w:color="auto"/>
        <w:right w:val="none" w:sz="0" w:space="0" w:color="auto"/>
      </w:divBdr>
    </w:div>
    <w:div w:id="1909684196">
      <w:bodyDiv w:val="1"/>
      <w:marLeft w:val="0"/>
      <w:marRight w:val="0"/>
      <w:marTop w:val="0"/>
      <w:marBottom w:val="0"/>
      <w:divBdr>
        <w:top w:val="none" w:sz="0" w:space="0" w:color="auto"/>
        <w:left w:val="none" w:sz="0" w:space="0" w:color="auto"/>
        <w:bottom w:val="none" w:sz="0" w:space="0" w:color="auto"/>
        <w:right w:val="none" w:sz="0" w:space="0" w:color="auto"/>
      </w:divBdr>
    </w:div>
    <w:div w:id="1998261987">
      <w:bodyDiv w:val="1"/>
      <w:marLeft w:val="0"/>
      <w:marRight w:val="0"/>
      <w:marTop w:val="0"/>
      <w:marBottom w:val="0"/>
      <w:divBdr>
        <w:top w:val="none" w:sz="0" w:space="0" w:color="auto"/>
        <w:left w:val="none" w:sz="0" w:space="0" w:color="auto"/>
        <w:bottom w:val="none" w:sz="0" w:space="0" w:color="auto"/>
        <w:right w:val="none" w:sz="0" w:space="0" w:color="auto"/>
      </w:divBdr>
    </w:div>
    <w:div w:id="2067295908">
      <w:bodyDiv w:val="1"/>
      <w:marLeft w:val="0"/>
      <w:marRight w:val="0"/>
      <w:marTop w:val="0"/>
      <w:marBottom w:val="0"/>
      <w:divBdr>
        <w:top w:val="none" w:sz="0" w:space="0" w:color="auto"/>
        <w:left w:val="none" w:sz="0" w:space="0" w:color="auto"/>
        <w:bottom w:val="none" w:sz="0" w:space="0" w:color="auto"/>
        <w:right w:val="none" w:sz="0" w:space="0" w:color="auto"/>
      </w:divBdr>
      <w:divsChild>
        <w:div w:id="1877309902">
          <w:marLeft w:val="360"/>
          <w:marRight w:val="0"/>
          <w:marTop w:val="200"/>
          <w:marBottom w:val="0"/>
          <w:divBdr>
            <w:top w:val="none" w:sz="0" w:space="0" w:color="auto"/>
            <w:left w:val="none" w:sz="0" w:space="0" w:color="auto"/>
            <w:bottom w:val="none" w:sz="0" w:space="0" w:color="auto"/>
            <w:right w:val="none" w:sz="0" w:space="0" w:color="auto"/>
          </w:divBdr>
        </w:div>
        <w:div w:id="633953093">
          <w:marLeft w:val="360"/>
          <w:marRight w:val="0"/>
          <w:marTop w:val="200"/>
          <w:marBottom w:val="0"/>
          <w:divBdr>
            <w:top w:val="none" w:sz="0" w:space="0" w:color="auto"/>
            <w:left w:val="none" w:sz="0" w:space="0" w:color="auto"/>
            <w:bottom w:val="none" w:sz="0" w:space="0" w:color="auto"/>
            <w:right w:val="none" w:sz="0" w:space="0" w:color="auto"/>
          </w:divBdr>
        </w:div>
        <w:div w:id="163860330">
          <w:marLeft w:val="360"/>
          <w:marRight w:val="0"/>
          <w:marTop w:val="200"/>
          <w:marBottom w:val="0"/>
          <w:divBdr>
            <w:top w:val="none" w:sz="0" w:space="0" w:color="auto"/>
            <w:left w:val="none" w:sz="0" w:space="0" w:color="auto"/>
            <w:bottom w:val="none" w:sz="0" w:space="0" w:color="auto"/>
            <w:right w:val="none" w:sz="0" w:space="0" w:color="auto"/>
          </w:divBdr>
        </w:div>
        <w:div w:id="1071274306">
          <w:marLeft w:val="360"/>
          <w:marRight w:val="0"/>
          <w:marTop w:val="200"/>
          <w:marBottom w:val="0"/>
          <w:divBdr>
            <w:top w:val="none" w:sz="0" w:space="0" w:color="auto"/>
            <w:left w:val="none" w:sz="0" w:space="0" w:color="auto"/>
            <w:bottom w:val="none" w:sz="0" w:space="0" w:color="auto"/>
            <w:right w:val="none" w:sz="0" w:space="0" w:color="auto"/>
          </w:divBdr>
        </w:div>
        <w:div w:id="214041545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nisc.ru/index.php?page_id=1198&amp;id=9514" TargetMode="External"/><Relationship Id="rId18" Type="http://schemas.openxmlformats.org/officeDocument/2006/relationships/hyperlink" Target="https://books.google.ru/books?id=yZOEAQAAQBAJ" TargetMode="External"/><Relationship Id="rId26" Type="http://schemas.openxmlformats.org/officeDocument/2006/relationships/hyperlink" Target="http://www.wciom.ru" TargetMode="External"/><Relationship Id="rId3" Type="http://schemas.openxmlformats.org/officeDocument/2006/relationships/settings" Target="settings.xml"/><Relationship Id="rId21" Type="http://schemas.openxmlformats.org/officeDocument/2006/relationships/hyperlink" Target="http://government.ru/rugovclassifier/section/2641/" TargetMode="External"/><Relationship Id="rId7" Type="http://schemas.openxmlformats.org/officeDocument/2006/relationships/footer" Target="footer1.xml"/><Relationship Id="rId12" Type="http://schemas.openxmlformats.org/officeDocument/2006/relationships/hyperlink" Target="https://www.un.org/ga/search/view_doc.asp?symbol=A/RES/70/1&amp;Lang=R" TargetMode="External"/><Relationship Id="rId17" Type="http://schemas.openxmlformats.org/officeDocument/2006/relationships/hyperlink" Target="https://ru.wikipedia.org/wiki/%D0%98%D0%B7%D0%B4%D0%B0%D1%82%D0%B5%D0%BB%D1%8C%D1%81%D0%BA%D0%B8%D0%B9_%D0%B4%D0%BE%D0%BC_%C2%AB%D0%94%D0%B5%D0%BB%D0%BE%C2%BB_%D0%A0%D0%90%D0%9D%D0%A5%D0%B8%D0%93%D0%A1" TargetMode="External"/><Relationship Id="rId25" Type="http://schemas.openxmlformats.org/officeDocument/2006/relationships/hyperlink" Target="http://www.gks.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94%D0%B6%D0%BE%D0%BD%D1%81,_%D0%A7%D0%B0%D1%80%D0%BB%D1%8C%D0%B7_%D0%98%D1%80%D0%B2%D0%B8%D0%BD%D0%B3" TargetMode="External"/><Relationship Id="rId20" Type="http://schemas.openxmlformats.org/officeDocument/2006/relationships/hyperlink" Target="https://gasu.gov.ru/stratdocuments" TargetMode="External"/><Relationship Id="rId29" Type="http://schemas.openxmlformats.org/officeDocument/2006/relationships/hyperlink" Target="http://vestnik.socio.ms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news.co/wp-content/uploads/2020/10/eGov2020.pdf" TargetMode="External"/><Relationship Id="rId24" Type="http://schemas.openxmlformats.org/officeDocument/2006/relationships/hyperlink" Target="http://economy.gov.ru/minec/main"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infin.gov.ru/common/upload/library/2019/04/main/Budzhetnyy_prognoz_2036_1.pdf" TargetMode="External"/><Relationship Id="rId23" Type="http://schemas.openxmlformats.org/officeDocument/2006/relationships/hyperlink" Target="http://www.gov.ru/main/page3.html" TargetMode="External"/><Relationship Id="rId28" Type="http://schemas.openxmlformats.org/officeDocument/2006/relationships/hyperlink" Target="http://www.socpolitika.ru" TargetMode="External"/><Relationship Id="rId10" Type="http://schemas.openxmlformats.org/officeDocument/2006/relationships/hyperlink" Target="https://www.labirint.ru/books/187641/" TargetMode="External"/><Relationship Id="rId19" Type="http://schemas.openxmlformats.org/officeDocument/2006/relationships/hyperlink" Target="https://www.economy.gov.ru/material/directions/makroec/prognozy_socialno_ekonomicheskogo_razvitiya/prognoz_socialno_ekonomicheskogo_razvitiya_rossiyskoy_federacii_na_period_do_2036_goda.html" TargetMode="External"/><Relationship Id="rId31" Type="http://schemas.openxmlformats.org/officeDocument/2006/relationships/hyperlink" Target="http://www.isras.ru/socis.html" TargetMode="External"/><Relationship Id="rId4" Type="http://schemas.openxmlformats.org/officeDocument/2006/relationships/webSettings" Target="webSettings.xml"/><Relationship Id="rId9" Type="http://schemas.openxmlformats.org/officeDocument/2006/relationships/hyperlink" Target="http://www.consultant.ru/document/cons_doc_LAW_164841/" TargetMode="External"/><Relationship Id="rId14" Type="http://schemas.openxmlformats.org/officeDocument/2006/relationships/hyperlink" Target="http://www.inesnet.ru/wp-content/uploads/2016/01/World0developm0l0dividends0overview.pdf" TargetMode="External"/><Relationship Id="rId22" Type="http://schemas.openxmlformats.org/officeDocument/2006/relationships/hyperlink" Target="https://programs.gov.ru/portal/" TargetMode="External"/><Relationship Id="rId27" Type="http://schemas.openxmlformats.org/officeDocument/2006/relationships/hyperlink" Target="http://www.globalcompact.ru/" TargetMode="External"/><Relationship Id="rId30" Type="http://schemas.openxmlformats.org/officeDocument/2006/relationships/hyperlink" Target="http://elibrary.ru/defaultx.asp" TargetMode="External"/><Relationship Id="rId8" Type="http://schemas.openxmlformats.org/officeDocument/2006/relationships/hyperlink" Target="https://ru.wikipedia.org/wiki/2009_%D0%B3%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5715</Words>
  <Characters>32581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gavrilenkotwins@outlook.com</dc:creator>
  <cp:keywords/>
  <dc:description/>
  <cp:lastModifiedBy>404</cp:lastModifiedBy>
  <cp:revision>2</cp:revision>
  <dcterms:created xsi:type="dcterms:W3CDTF">2023-02-06T11:07:00Z</dcterms:created>
  <dcterms:modified xsi:type="dcterms:W3CDTF">2023-02-06T11:07:00Z</dcterms:modified>
</cp:coreProperties>
</file>