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E5497" w14:textId="77777777" w:rsidR="0051733E" w:rsidRDefault="0051733E" w:rsidP="0051733E">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Федеральное государственное бюджетное обр</w:t>
      </w:r>
      <w:r>
        <w:rPr>
          <w:rFonts w:ascii="Times New Roman" w:eastAsia="Times New Roman" w:hAnsi="Times New Roman" w:cs="Times New Roman"/>
          <w:sz w:val="24"/>
          <w:szCs w:val="24"/>
          <w:lang w:eastAsia="ru-RU"/>
        </w:rPr>
        <w:t xml:space="preserve">азовательное учреждение </w:t>
      </w:r>
    </w:p>
    <w:p w14:paraId="72901A7D" w14:textId="77777777" w:rsidR="0051733E" w:rsidRPr="00EF3F70" w:rsidRDefault="0051733E" w:rsidP="005173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высшего </w:t>
      </w:r>
      <w:r w:rsidRPr="00EF3F70">
        <w:rPr>
          <w:rFonts w:ascii="Times New Roman" w:eastAsia="Times New Roman" w:hAnsi="Times New Roman" w:cs="Times New Roman"/>
          <w:sz w:val="24"/>
          <w:szCs w:val="24"/>
          <w:lang w:eastAsia="ru-RU"/>
        </w:rPr>
        <w:t xml:space="preserve">образования </w:t>
      </w:r>
    </w:p>
    <w:p w14:paraId="1D55345C" w14:textId="77777777" w:rsidR="0051733E" w:rsidRPr="00EF3F70" w:rsidRDefault="0051733E" w:rsidP="0051733E">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Московский государственный университет имени М. В. Ломоносова</w:t>
      </w:r>
    </w:p>
    <w:p w14:paraId="68C66624" w14:textId="77777777" w:rsidR="0051733E" w:rsidRPr="00EF3F70" w:rsidRDefault="0051733E" w:rsidP="0051733E">
      <w:pPr>
        <w:spacing w:after="0" w:line="240" w:lineRule="auto"/>
        <w:jc w:val="center"/>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iCs/>
          <w:sz w:val="24"/>
          <w:szCs w:val="24"/>
          <w:lang w:eastAsia="ru-RU"/>
        </w:rPr>
        <w:t>Социологический факультет</w:t>
      </w:r>
    </w:p>
    <w:p w14:paraId="1E49602D" w14:textId="77777777" w:rsidR="0051733E" w:rsidRPr="00EF3F70" w:rsidRDefault="0051733E" w:rsidP="0051733E">
      <w:pPr>
        <w:spacing w:after="0" w:line="240" w:lineRule="auto"/>
        <w:rPr>
          <w:rFonts w:ascii="Times New Roman" w:eastAsia="Times New Roman" w:hAnsi="Times New Roman" w:cs="Times New Roman"/>
          <w:sz w:val="24"/>
          <w:szCs w:val="24"/>
          <w:lang w:eastAsia="ru-RU"/>
        </w:rPr>
      </w:pPr>
    </w:p>
    <w:p w14:paraId="7FFB63CD" w14:textId="77777777" w:rsidR="0051733E" w:rsidRPr="00EF3F70" w:rsidRDefault="0051733E" w:rsidP="0051733E">
      <w:pPr>
        <w:spacing w:after="0" w:line="240" w:lineRule="auto"/>
        <w:rPr>
          <w:rFonts w:ascii="Times New Roman" w:eastAsia="Times New Roman" w:hAnsi="Times New Roman" w:cs="Times New Roman"/>
          <w:sz w:val="24"/>
          <w:szCs w:val="24"/>
          <w:lang w:eastAsia="ru-RU"/>
        </w:rPr>
      </w:pPr>
    </w:p>
    <w:p w14:paraId="6A30BE49" w14:textId="77777777" w:rsidR="0051733E" w:rsidRPr="00EF3F70" w:rsidRDefault="0051733E" w:rsidP="0051733E">
      <w:pPr>
        <w:spacing w:after="0" w:line="240" w:lineRule="auto"/>
        <w:rPr>
          <w:rFonts w:ascii="Times New Roman" w:eastAsia="Times New Roman" w:hAnsi="Times New Roman" w:cs="Times New Roman"/>
          <w:sz w:val="24"/>
          <w:szCs w:val="24"/>
          <w:lang w:eastAsia="ru-RU"/>
        </w:rPr>
      </w:pPr>
    </w:p>
    <w:p w14:paraId="6B00D873" w14:textId="77777777" w:rsidR="0051733E" w:rsidRPr="00EF3F70" w:rsidRDefault="0051733E" w:rsidP="0051733E">
      <w:pPr>
        <w:spacing w:after="0" w:line="240" w:lineRule="auto"/>
        <w:ind w:firstLine="5940"/>
        <w:jc w:val="right"/>
        <w:outlineLvl w:val="0"/>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УТВЕРЖДАЮ</w:t>
      </w:r>
    </w:p>
    <w:p w14:paraId="1A7C9D21" w14:textId="77777777" w:rsidR="0051733E" w:rsidRPr="00EF3F70" w:rsidRDefault="0051733E" w:rsidP="0051733E">
      <w:pPr>
        <w:spacing w:after="0" w:line="240" w:lineRule="auto"/>
        <w:ind w:firstLine="594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w:t>
      </w:r>
      <w:r w:rsidRPr="00EF3F70">
        <w:rPr>
          <w:rFonts w:ascii="Times New Roman" w:eastAsia="Times New Roman" w:hAnsi="Times New Roman" w:cs="Times New Roman"/>
          <w:b/>
          <w:bCs/>
          <w:sz w:val="24"/>
          <w:szCs w:val="24"/>
          <w:lang w:eastAsia="ru-RU"/>
        </w:rPr>
        <w:t>екан</w:t>
      </w:r>
    </w:p>
    <w:p w14:paraId="39A4BD73" w14:textId="77777777" w:rsidR="0051733E" w:rsidRPr="00EF3F70" w:rsidRDefault="0051733E" w:rsidP="0051733E">
      <w:pPr>
        <w:spacing w:after="0" w:line="240" w:lineRule="auto"/>
        <w:ind w:firstLine="5940"/>
        <w:jc w:val="right"/>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____________/Н. Г. Осипова/</w:t>
      </w:r>
    </w:p>
    <w:p w14:paraId="0004C30B" w14:textId="77777777" w:rsidR="0051733E" w:rsidRPr="00EF3F70" w:rsidRDefault="0051733E" w:rsidP="0051733E">
      <w:pPr>
        <w:spacing w:after="0" w:line="240" w:lineRule="auto"/>
        <w:ind w:firstLine="5940"/>
        <w:jc w:val="right"/>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w:t>
      </w:r>
      <w:r w:rsidRPr="008D6D39">
        <w:rPr>
          <w:rFonts w:ascii="Times New Roman" w:eastAsia="Times New Roman" w:hAnsi="Times New Roman" w:cs="Times New Roman"/>
          <w:b/>
          <w:bCs/>
          <w:sz w:val="24"/>
          <w:szCs w:val="24"/>
          <w:lang w:eastAsia="ru-RU"/>
        </w:rPr>
        <w:t>____</w:t>
      </w:r>
      <w:r>
        <w:rPr>
          <w:rFonts w:ascii="Times New Roman" w:eastAsia="Times New Roman" w:hAnsi="Times New Roman" w:cs="Times New Roman"/>
          <w:b/>
          <w:bCs/>
          <w:sz w:val="24"/>
          <w:szCs w:val="24"/>
          <w:lang w:eastAsia="ru-RU"/>
        </w:rPr>
        <w:t xml:space="preserve">» _________ </w:t>
      </w:r>
      <w:r w:rsidRPr="00D13E9F">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22</w:t>
      </w:r>
      <w:r w:rsidRPr="00D13E9F">
        <w:rPr>
          <w:rFonts w:ascii="Times New Roman" w:eastAsia="Times New Roman" w:hAnsi="Times New Roman" w:cs="Times New Roman"/>
          <w:b/>
          <w:bCs/>
          <w:sz w:val="24"/>
          <w:szCs w:val="24"/>
          <w:lang w:eastAsia="ru-RU"/>
        </w:rPr>
        <w:t xml:space="preserve"> </w:t>
      </w:r>
      <w:r w:rsidRPr="00EF3F70">
        <w:rPr>
          <w:rFonts w:ascii="Times New Roman" w:eastAsia="Times New Roman" w:hAnsi="Times New Roman" w:cs="Times New Roman"/>
          <w:b/>
          <w:bCs/>
          <w:sz w:val="24"/>
          <w:szCs w:val="24"/>
          <w:lang w:eastAsia="ru-RU"/>
        </w:rPr>
        <w:t>г.</w:t>
      </w:r>
    </w:p>
    <w:p w14:paraId="51BB1D70" w14:textId="77777777" w:rsidR="0051733E" w:rsidRPr="00EF3F70" w:rsidRDefault="0051733E" w:rsidP="0051733E">
      <w:pPr>
        <w:spacing w:after="0" w:line="360" w:lineRule="auto"/>
        <w:jc w:val="center"/>
        <w:rPr>
          <w:rFonts w:ascii="Times New Roman" w:eastAsia="Times New Roman" w:hAnsi="Times New Roman" w:cs="Times New Roman"/>
          <w:b/>
          <w:bCs/>
          <w:sz w:val="24"/>
          <w:szCs w:val="24"/>
          <w:lang w:eastAsia="ru-RU"/>
        </w:rPr>
      </w:pPr>
    </w:p>
    <w:p w14:paraId="1265447B" w14:textId="77777777" w:rsidR="0051733E" w:rsidRPr="00EF3F70" w:rsidRDefault="0051733E" w:rsidP="0051733E">
      <w:pPr>
        <w:spacing w:after="0" w:line="360" w:lineRule="auto"/>
        <w:jc w:val="center"/>
        <w:rPr>
          <w:rFonts w:ascii="Times New Roman" w:eastAsia="Times New Roman" w:hAnsi="Times New Roman" w:cs="Times New Roman"/>
          <w:b/>
          <w:bCs/>
          <w:sz w:val="24"/>
          <w:szCs w:val="24"/>
          <w:lang w:eastAsia="ru-RU"/>
        </w:rPr>
      </w:pPr>
    </w:p>
    <w:p w14:paraId="5200EE83" w14:textId="77777777" w:rsidR="0051733E" w:rsidRPr="00EF3F70" w:rsidRDefault="0051733E" w:rsidP="0051733E">
      <w:pPr>
        <w:spacing w:after="0" w:line="360" w:lineRule="auto"/>
        <w:jc w:val="center"/>
        <w:rPr>
          <w:rFonts w:ascii="Times New Roman" w:eastAsia="Times New Roman" w:hAnsi="Times New Roman" w:cs="Times New Roman"/>
          <w:b/>
          <w:bCs/>
          <w:sz w:val="24"/>
          <w:szCs w:val="24"/>
          <w:lang w:eastAsia="ru-RU"/>
        </w:rPr>
      </w:pPr>
    </w:p>
    <w:p w14:paraId="08CAEA8A" w14:textId="77777777" w:rsidR="0051733E" w:rsidRPr="00EF3F70" w:rsidRDefault="0051733E" w:rsidP="0051733E">
      <w:pPr>
        <w:spacing w:after="0" w:line="360" w:lineRule="auto"/>
        <w:jc w:val="center"/>
        <w:rPr>
          <w:rFonts w:ascii="Times New Roman" w:eastAsia="Times New Roman" w:hAnsi="Times New Roman" w:cs="Times New Roman"/>
          <w:b/>
          <w:bCs/>
          <w:sz w:val="24"/>
          <w:szCs w:val="24"/>
          <w:lang w:eastAsia="ru-RU"/>
        </w:rPr>
      </w:pPr>
    </w:p>
    <w:p w14:paraId="6B946687" w14:textId="77777777" w:rsidR="0051733E" w:rsidRPr="00EF3F70" w:rsidRDefault="0051733E" w:rsidP="0051733E">
      <w:pPr>
        <w:spacing w:after="0" w:line="36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РАБОЧАЯ ПРОГРАММА ДИСЦИПЛИНЫ</w:t>
      </w:r>
    </w:p>
    <w:p w14:paraId="3CB5B5B0" w14:textId="72C05017" w:rsidR="0051733E" w:rsidRPr="0051733E" w:rsidRDefault="001161B4" w:rsidP="0051733E">
      <w:pPr>
        <w:pStyle w:val="a4"/>
        <w:spacing w:before="0" w:beforeAutospacing="0" w:after="0" w:afterAutospacing="0"/>
        <w:jc w:val="center"/>
        <w:rPr>
          <w:rFonts w:eastAsia="+mn-ea"/>
          <w:b/>
          <w:kern w:val="24"/>
        </w:rPr>
      </w:pPr>
      <w:r w:rsidRPr="001161B4">
        <w:rPr>
          <w:rFonts w:eastAsia="+mn-ea"/>
          <w:b/>
          <w:kern w:val="24"/>
        </w:rPr>
        <w:t>"</w:t>
      </w:r>
      <w:r w:rsidR="0051733E" w:rsidRPr="0051733E">
        <w:rPr>
          <w:b/>
          <w:color w:val="000000"/>
        </w:rPr>
        <w:t xml:space="preserve">Государство и бизнес: </w:t>
      </w:r>
      <w:r w:rsidR="001B7B73">
        <w:rPr>
          <w:b/>
          <w:color w:val="000000"/>
        </w:rPr>
        <w:t>векторы</w:t>
      </w:r>
      <w:r w:rsidR="0051733E" w:rsidRPr="0051733E">
        <w:rPr>
          <w:b/>
          <w:color w:val="000000"/>
        </w:rPr>
        <w:t xml:space="preserve"> социальной динамики</w:t>
      </w:r>
      <w:r w:rsidRPr="001161B4">
        <w:rPr>
          <w:rFonts w:eastAsia="+mn-ea"/>
          <w:b/>
          <w:kern w:val="24"/>
        </w:rPr>
        <w:t>"</w:t>
      </w:r>
    </w:p>
    <w:p w14:paraId="04FF102C" w14:textId="38BA4DE9" w:rsidR="0051733E" w:rsidRPr="007E0854" w:rsidRDefault="0051733E" w:rsidP="0051733E">
      <w:pPr>
        <w:pStyle w:val="a4"/>
        <w:spacing w:before="0" w:beforeAutospacing="0" w:after="0" w:afterAutospacing="0"/>
        <w:jc w:val="center"/>
        <w:rPr>
          <w:rFonts w:eastAsia="+mn-ea"/>
          <w:b/>
          <w:kern w:val="24"/>
          <w:lang w:val="en-US"/>
        </w:rPr>
      </w:pPr>
      <w:r w:rsidRPr="0051733E">
        <w:rPr>
          <w:rFonts w:eastAsia="+mn-ea"/>
          <w:b/>
          <w:kern w:val="24"/>
          <w:lang w:val="en-US"/>
        </w:rPr>
        <w:t>"</w:t>
      </w:r>
      <w:r w:rsidR="001B7B73" w:rsidRPr="0051733E">
        <w:rPr>
          <w:rFonts w:eastAsia="+mn-ea"/>
          <w:b/>
          <w:kern w:val="24"/>
          <w:lang w:val="en-US"/>
        </w:rPr>
        <w:t>Gove</w:t>
      </w:r>
      <w:r w:rsidR="001B7B73">
        <w:rPr>
          <w:rFonts w:eastAsia="+mn-ea"/>
          <w:b/>
          <w:kern w:val="24"/>
          <w:lang w:val="en-US"/>
        </w:rPr>
        <w:t>r</w:t>
      </w:r>
      <w:r w:rsidR="001B7B73" w:rsidRPr="0051733E">
        <w:rPr>
          <w:rFonts w:eastAsia="+mn-ea"/>
          <w:b/>
          <w:kern w:val="24"/>
          <w:lang w:val="en-US"/>
        </w:rPr>
        <w:t>nment</w:t>
      </w:r>
      <w:r w:rsidRPr="0051733E">
        <w:rPr>
          <w:rFonts w:eastAsia="+mn-ea"/>
          <w:b/>
          <w:kern w:val="24"/>
          <w:lang w:val="en-US"/>
        </w:rPr>
        <w:t xml:space="preserve"> and business: </w:t>
      </w:r>
      <w:r w:rsidR="001B7B73" w:rsidRPr="001B7B73">
        <w:rPr>
          <w:rFonts w:eastAsia="+mn-ea"/>
          <w:b/>
          <w:kern w:val="24"/>
          <w:lang w:val="en-US"/>
        </w:rPr>
        <w:t xml:space="preserve">vectors of social dynamics </w:t>
      </w:r>
      <w:r w:rsidRPr="0051733E">
        <w:rPr>
          <w:rFonts w:eastAsia="+mn-ea"/>
          <w:b/>
          <w:kern w:val="24"/>
          <w:lang w:val="en-US"/>
        </w:rPr>
        <w:t>"</w:t>
      </w:r>
    </w:p>
    <w:p w14:paraId="481C256D" w14:textId="77777777" w:rsidR="0051733E" w:rsidRPr="007E0854" w:rsidRDefault="0051733E" w:rsidP="0051733E">
      <w:pPr>
        <w:spacing w:after="0" w:line="288" w:lineRule="auto"/>
        <w:ind w:firstLine="720"/>
        <w:rPr>
          <w:rFonts w:ascii="Times New Roman" w:eastAsia="+mn-ea" w:hAnsi="Times New Roman" w:cs="Times New Roman"/>
          <w:kern w:val="24"/>
          <w:sz w:val="24"/>
          <w:szCs w:val="24"/>
          <w:u w:val="single"/>
          <w:lang w:val="en-US" w:eastAsia="ru-RU"/>
        </w:rPr>
      </w:pPr>
    </w:p>
    <w:p w14:paraId="7AD49E56" w14:textId="77777777" w:rsidR="0051733E" w:rsidRPr="007E0854" w:rsidRDefault="0051733E" w:rsidP="0051733E">
      <w:pPr>
        <w:spacing w:after="0" w:line="288" w:lineRule="auto"/>
        <w:ind w:firstLine="720"/>
        <w:rPr>
          <w:rFonts w:ascii="Times New Roman" w:eastAsia="+mn-ea" w:hAnsi="Times New Roman" w:cs="Times New Roman"/>
          <w:kern w:val="24"/>
          <w:sz w:val="24"/>
          <w:szCs w:val="24"/>
          <w:u w:val="single"/>
          <w:lang w:val="en-US" w:eastAsia="ru-RU"/>
        </w:rPr>
      </w:pPr>
    </w:p>
    <w:p w14:paraId="49CB3DFB" w14:textId="77777777" w:rsidR="0051733E" w:rsidRPr="00B336D2" w:rsidRDefault="0051733E" w:rsidP="0051733E">
      <w:pPr>
        <w:spacing w:after="0" w:line="240" w:lineRule="auto"/>
        <w:jc w:val="center"/>
        <w:rPr>
          <w:rFonts w:ascii="Times New Roman" w:eastAsia="Times New Roman" w:hAnsi="Times New Roman" w:cs="Times New Roman"/>
          <w:b/>
          <w:bCs/>
          <w:i/>
          <w:iCs/>
          <w:sz w:val="24"/>
          <w:szCs w:val="24"/>
          <w:lang w:eastAsia="ru-RU"/>
        </w:rPr>
      </w:pPr>
      <w:r w:rsidRPr="00EF3F70">
        <w:rPr>
          <w:rFonts w:ascii="Times New Roman" w:eastAsia="Times New Roman" w:hAnsi="Times New Roman" w:cs="Times New Roman"/>
          <w:b/>
          <w:bCs/>
          <w:sz w:val="24"/>
          <w:szCs w:val="24"/>
          <w:lang w:eastAsia="ru-RU"/>
        </w:rPr>
        <w:t>Уровень</w:t>
      </w:r>
      <w:r w:rsidRPr="00B336D2">
        <w:rPr>
          <w:rFonts w:ascii="Times New Roman" w:eastAsia="Times New Roman" w:hAnsi="Times New Roman" w:cs="Times New Roman"/>
          <w:b/>
          <w:bCs/>
          <w:sz w:val="24"/>
          <w:szCs w:val="24"/>
          <w:lang w:eastAsia="ru-RU"/>
        </w:rPr>
        <w:t xml:space="preserve"> </w:t>
      </w:r>
      <w:r w:rsidRPr="00EF3F70">
        <w:rPr>
          <w:rFonts w:ascii="Times New Roman" w:eastAsia="Times New Roman" w:hAnsi="Times New Roman" w:cs="Times New Roman"/>
          <w:b/>
          <w:bCs/>
          <w:sz w:val="24"/>
          <w:szCs w:val="24"/>
          <w:lang w:eastAsia="ru-RU"/>
        </w:rPr>
        <w:t>высшего</w:t>
      </w:r>
      <w:r w:rsidRPr="00B336D2">
        <w:rPr>
          <w:rFonts w:ascii="Times New Roman" w:eastAsia="Times New Roman" w:hAnsi="Times New Roman" w:cs="Times New Roman"/>
          <w:b/>
          <w:bCs/>
          <w:sz w:val="24"/>
          <w:szCs w:val="24"/>
          <w:lang w:eastAsia="ru-RU"/>
        </w:rPr>
        <w:t xml:space="preserve"> </w:t>
      </w:r>
      <w:r w:rsidRPr="00EF3F70">
        <w:rPr>
          <w:rFonts w:ascii="Times New Roman" w:eastAsia="Times New Roman" w:hAnsi="Times New Roman" w:cs="Times New Roman"/>
          <w:b/>
          <w:bCs/>
          <w:sz w:val="24"/>
          <w:szCs w:val="24"/>
          <w:lang w:eastAsia="ru-RU"/>
        </w:rPr>
        <w:t>образования</w:t>
      </w:r>
      <w:r w:rsidRPr="00B336D2">
        <w:rPr>
          <w:rFonts w:ascii="Times New Roman" w:eastAsia="Times New Roman" w:hAnsi="Times New Roman" w:cs="Times New Roman"/>
          <w:b/>
          <w:bCs/>
          <w:sz w:val="24"/>
          <w:szCs w:val="24"/>
          <w:lang w:eastAsia="ru-RU"/>
        </w:rPr>
        <w:t xml:space="preserve">: </w:t>
      </w:r>
    </w:p>
    <w:p w14:paraId="1515A007" w14:textId="77777777" w:rsidR="0051733E" w:rsidRPr="00EF3F70" w:rsidRDefault="0051733E" w:rsidP="0051733E">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Магистратура</w:t>
      </w:r>
    </w:p>
    <w:p w14:paraId="79A8D7D9" w14:textId="77777777" w:rsidR="0051733E" w:rsidRPr="00EF3F70" w:rsidRDefault="0051733E" w:rsidP="0051733E">
      <w:pPr>
        <w:spacing w:after="0" w:line="240" w:lineRule="auto"/>
        <w:jc w:val="center"/>
        <w:rPr>
          <w:rFonts w:ascii="Times New Roman" w:eastAsia="Times New Roman" w:hAnsi="Times New Roman" w:cs="Times New Roman"/>
          <w:b/>
          <w:bCs/>
          <w:i/>
          <w:iCs/>
          <w:sz w:val="24"/>
          <w:szCs w:val="24"/>
          <w:lang w:eastAsia="ru-RU"/>
        </w:rPr>
      </w:pPr>
    </w:p>
    <w:p w14:paraId="5D6D9F95" w14:textId="77777777" w:rsidR="0051733E" w:rsidRPr="00EF3F70" w:rsidRDefault="0051733E" w:rsidP="0051733E">
      <w:pPr>
        <w:spacing w:after="0" w:line="36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Направление подготовки (специальность): </w:t>
      </w:r>
    </w:p>
    <w:p w14:paraId="51900BCB" w14:textId="77777777" w:rsidR="0051733E" w:rsidRDefault="0051733E" w:rsidP="0051733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39.04</w:t>
      </w:r>
      <w:r w:rsidRPr="00EF3F70">
        <w:rPr>
          <w:rFonts w:ascii="Times New Roman" w:eastAsia="Times New Roman" w:hAnsi="Times New Roman" w:cs="Times New Roman"/>
          <w:bCs/>
          <w:sz w:val="24"/>
          <w:szCs w:val="24"/>
          <w:lang w:eastAsia="ru-RU"/>
        </w:rPr>
        <w:t>.01 СОЦИОЛОГИЯ</w:t>
      </w:r>
    </w:p>
    <w:p w14:paraId="1E213D78" w14:textId="77777777" w:rsidR="0051733E" w:rsidRPr="00B336D2" w:rsidRDefault="0051733E" w:rsidP="0051733E">
      <w:pPr>
        <w:spacing w:before="100" w:beforeAutospacing="1" w:after="0" w:line="240" w:lineRule="auto"/>
        <w:jc w:val="center"/>
        <w:rPr>
          <w:rFonts w:ascii="Times New Roman" w:eastAsia="Times New Roman" w:hAnsi="Times New Roman" w:cs="Times New Roman"/>
          <w:sz w:val="24"/>
          <w:szCs w:val="24"/>
          <w:lang w:eastAsia="ru-RU"/>
        </w:rPr>
      </w:pPr>
      <w:r w:rsidRPr="00B336D2">
        <w:rPr>
          <w:rFonts w:ascii="Times New Roman" w:eastAsia="Times New Roman" w:hAnsi="Times New Roman" w:cs="Times New Roman"/>
          <w:b/>
          <w:bCs/>
          <w:sz w:val="24"/>
          <w:szCs w:val="24"/>
          <w:lang w:eastAsia="ru-RU"/>
        </w:rPr>
        <w:t>Направленность (профиль) ОПОП:</w:t>
      </w:r>
    </w:p>
    <w:p w14:paraId="5E7F722C" w14:textId="4B0F1101" w:rsidR="00327124" w:rsidRPr="00B336D2" w:rsidRDefault="00327124" w:rsidP="00327124">
      <w:pPr>
        <w:spacing w:before="100" w:beforeAutospacing="1" w:after="0" w:line="240" w:lineRule="auto"/>
        <w:jc w:val="center"/>
        <w:rPr>
          <w:rFonts w:ascii="Times New Roman" w:eastAsia="Times New Roman" w:hAnsi="Times New Roman" w:cs="Times New Roman"/>
          <w:sz w:val="24"/>
          <w:szCs w:val="24"/>
          <w:lang w:eastAsia="ru-RU"/>
        </w:rPr>
      </w:pPr>
      <w:r w:rsidRPr="001161B4">
        <w:rPr>
          <w:rFonts w:eastAsia="+mn-ea"/>
          <w:b/>
          <w:kern w:val="24"/>
        </w:rPr>
        <w:t>"</w:t>
      </w:r>
      <w:r w:rsidRPr="00C06608">
        <w:rPr>
          <w:rFonts w:ascii="Times New Roman" w:eastAsia="Times New Roman" w:hAnsi="Times New Roman" w:cs="Times New Roman"/>
          <w:b/>
          <w:bCs/>
          <w:sz w:val="24"/>
          <w:szCs w:val="24"/>
          <w:lang w:eastAsia="ru-RU"/>
        </w:rPr>
        <w:t>Системный анализ государственного управления социальной динамикой</w:t>
      </w:r>
      <w:r w:rsidRPr="001161B4">
        <w:rPr>
          <w:rFonts w:eastAsia="+mn-ea"/>
          <w:b/>
          <w:kern w:val="24"/>
        </w:rPr>
        <w:t>"</w:t>
      </w:r>
    </w:p>
    <w:p w14:paraId="7C3FEC72" w14:textId="1C0C208B" w:rsidR="0051733E" w:rsidRPr="00B336D2" w:rsidRDefault="0051733E" w:rsidP="0051733E">
      <w:pPr>
        <w:spacing w:before="100" w:beforeAutospacing="1" w:after="0" w:line="240" w:lineRule="auto"/>
        <w:jc w:val="center"/>
        <w:rPr>
          <w:rFonts w:ascii="Times New Roman" w:eastAsia="Times New Roman" w:hAnsi="Times New Roman" w:cs="Times New Roman"/>
          <w:sz w:val="24"/>
          <w:szCs w:val="24"/>
          <w:lang w:eastAsia="ru-RU"/>
        </w:rPr>
      </w:pPr>
    </w:p>
    <w:p w14:paraId="3B5ED909" w14:textId="77777777" w:rsidR="0051733E" w:rsidRPr="00EF3F70" w:rsidRDefault="0051733E" w:rsidP="0051733E">
      <w:pPr>
        <w:spacing w:after="0" w:line="240" w:lineRule="auto"/>
        <w:jc w:val="center"/>
        <w:rPr>
          <w:rFonts w:ascii="Times New Roman" w:eastAsia="Times New Roman" w:hAnsi="Times New Roman" w:cs="Times New Roman"/>
          <w:sz w:val="24"/>
          <w:szCs w:val="24"/>
          <w:lang w:eastAsia="ru-RU"/>
        </w:rPr>
      </w:pPr>
    </w:p>
    <w:p w14:paraId="40B8FF6B" w14:textId="77777777" w:rsidR="0051733E" w:rsidRDefault="0051733E" w:rsidP="0051733E">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Форма обучения:</w:t>
      </w:r>
      <w:r>
        <w:rPr>
          <w:rFonts w:ascii="Times New Roman" w:eastAsia="Times New Roman" w:hAnsi="Times New Roman" w:cs="Times New Roman"/>
          <w:sz w:val="24"/>
          <w:szCs w:val="24"/>
          <w:lang w:eastAsia="ru-RU"/>
        </w:rPr>
        <w:t xml:space="preserve"> </w:t>
      </w:r>
    </w:p>
    <w:p w14:paraId="142B7AD9" w14:textId="77777777" w:rsidR="0051733E" w:rsidRDefault="0051733E" w:rsidP="0051733E">
      <w:pPr>
        <w:spacing w:after="0" w:line="240" w:lineRule="auto"/>
        <w:jc w:val="center"/>
        <w:rPr>
          <w:rFonts w:ascii="Times New Roman" w:eastAsia="Times New Roman" w:hAnsi="Times New Roman" w:cs="Times New Roman"/>
          <w:bCs/>
          <w:iCs/>
          <w:sz w:val="24"/>
          <w:szCs w:val="24"/>
          <w:lang w:eastAsia="ru-RU"/>
        </w:rPr>
      </w:pPr>
      <w:r w:rsidRPr="00EF3F70">
        <w:rPr>
          <w:rFonts w:ascii="Times New Roman" w:eastAsia="Times New Roman" w:hAnsi="Times New Roman" w:cs="Times New Roman"/>
          <w:bCs/>
          <w:iCs/>
          <w:sz w:val="24"/>
          <w:szCs w:val="24"/>
          <w:lang w:eastAsia="ru-RU"/>
        </w:rPr>
        <w:t>Очная</w:t>
      </w:r>
    </w:p>
    <w:p w14:paraId="63149B8A" w14:textId="77777777" w:rsidR="0051733E" w:rsidRPr="00EF3F70" w:rsidRDefault="0051733E" w:rsidP="0051733E">
      <w:pPr>
        <w:spacing w:after="0" w:line="240" w:lineRule="auto"/>
        <w:jc w:val="center"/>
        <w:rPr>
          <w:rFonts w:ascii="Times New Roman" w:eastAsia="Times New Roman" w:hAnsi="Times New Roman" w:cs="Times New Roman"/>
          <w:sz w:val="24"/>
          <w:szCs w:val="24"/>
          <w:lang w:eastAsia="ru-RU"/>
        </w:rPr>
      </w:pPr>
    </w:p>
    <w:p w14:paraId="289FECA1" w14:textId="77777777" w:rsidR="0051733E" w:rsidRPr="00EF3F70" w:rsidRDefault="0051733E" w:rsidP="0051733E">
      <w:pPr>
        <w:spacing w:after="0" w:line="360" w:lineRule="auto"/>
        <w:jc w:val="right"/>
        <w:rPr>
          <w:rFonts w:ascii="Times New Roman" w:eastAsia="Times New Roman" w:hAnsi="Times New Roman" w:cs="Times New Roman"/>
          <w:sz w:val="24"/>
          <w:szCs w:val="24"/>
          <w:lang w:eastAsia="ru-RU"/>
        </w:rPr>
      </w:pPr>
    </w:p>
    <w:p w14:paraId="1A459AC2" w14:textId="77777777" w:rsidR="0051733E" w:rsidRPr="00EF3F70" w:rsidRDefault="0051733E" w:rsidP="0051733E">
      <w:pPr>
        <w:spacing w:after="0" w:line="360" w:lineRule="auto"/>
        <w:jc w:val="right"/>
        <w:rPr>
          <w:rFonts w:ascii="Times New Roman" w:eastAsia="Times New Roman" w:hAnsi="Times New Roman" w:cs="Times New Roman"/>
          <w:sz w:val="24"/>
          <w:szCs w:val="24"/>
          <w:lang w:eastAsia="ru-RU"/>
        </w:rPr>
      </w:pPr>
    </w:p>
    <w:p w14:paraId="7B4EB5C7" w14:textId="77777777" w:rsidR="0051733E" w:rsidRPr="00EF3F70" w:rsidRDefault="0051733E" w:rsidP="0051733E">
      <w:pPr>
        <w:spacing w:after="0" w:line="360" w:lineRule="auto"/>
        <w:jc w:val="right"/>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 xml:space="preserve">Рабочая программа рассмотрена и одобрена </w:t>
      </w:r>
    </w:p>
    <w:p w14:paraId="15A08111" w14:textId="77777777" w:rsidR="0051733E" w:rsidRPr="00EF3F70" w:rsidRDefault="0051733E" w:rsidP="0051733E">
      <w:pPr>
        <w:spacing w:after="0" w:line="360" w:lineRule="auto"/>
        <w:jc w:val="right"/>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iCs/>
          <w:sz w:val="24"/>
          <w:szCs w:val="24"/>
          <w:lang w:eastAsia="ru-RU"/>
        </w:rPr>
        <w:t>На заседании Ученого Совета факультета</w:t>
      </w:r>
    </w:p>
    <w:p w14:paraId="498420B3" w14:textId="77777777" w:rsidR="0051733E" w:rsidRPr="00EF3F70" w:rsidRDefault="0051733E" w:rsidP="0051733E">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№__ от______   2022 </w:t>
      </w:r>
      <w:r w:rsidRPr="00EF3F70">
        <w:rPr>
          <w:rFonts w:ascii="Times New Roman" w:eastAsia="Times New Roman" w:hAnsi="Times New Roman" w:cs="Times New Roman"/>
          <w:sz w:val="24"/>
          <w:szCs w:val="24"/>
          <w:lang w:eastAsia="ru-RU"/>
        </w:rPr>
        <w:t>г.)</w:t>
      </w:r>
    </w:p>
    <w:p w14:paraId="6CE73D5B" w14:textId="77777777" w:rsidR="0051733E" w:rsidRPr="00EF3F70" w:rsidRDefault="0051733E" w:rsidP="0051733E">
      <w:pPr>
        <w:spacing w:after="0" w:line="360" w:lineRule="auto"/>
        <w:jc w:val="right"/>
        <w:rPr>
          <w:rFonts w:ascii="Times New Roman" w:eastAsia="Times New Roman" w:hAnsi="Times New Roman" w:cs="Times New Roman"/>
          <w:sz w:val="24"/>
          <w:szCs w:val="24"/>
          <w:lang w:eastAsia="ru-RU"/>
        </w:rPr>
      </w:pPr>
    </w:p>
    <w:p w14:paraId="7E29AD16" w14:textId="77777777" w:rsidR="0051733E" w:rsidRPr="00EF3F70" w:rsidRDefault="0051733E" w:rsidP="0051733E">
      <w:pPr>
        <w:spacing w:after="0" w:line="360" w:lineRule="auto"/>
        <w:jc w:val="center"/>
        <w:rPr>
          <w:rFonts w:ascii="Times New Roman" w:eastAsia="Times New Roman" w:hAnsi="Times New Roman" w:cs="Times New Roman"/>
          <w:sz w:val="24"/>
          <w:szCs w:val="24"/>
          <w:lang w:eastAsia="ru-RU"/>
        </w:rPr>
      </w:pPr>
    </w:p>
    <w:p w14:paraId="1FE22DE3" w14:textId="77777777" w:rsidR="0051733E" w:rsidRPr="00EF3F70" w:rsidRDefault="0051733E" w:rsidP="0051733E">
      <w:pPr>
        <w:spacing w:after="0" w:line="360" w:lineRule="auto"/>
        <w:jc w:val="center"/>
        <w:rPr>
          <w:rFonts w:ascii="Times New Roman" w:eastAsia="Times New Roman" w:hAnsi="Times New Roman" w:cs="Times New Roman"/>
          <w:sz w:val="24"/>
          <w:szCs w:val="24"/>
          <w:lang w:eastAsia="ru-RU"/>
        </w:rPr>
      </w:pPr>
    </w:p>
    <w:p w14:paraId="06128653" w14:textId="77777777" w:rsidR="0051733E" w:rsidRDefault="0051733E" w:rsidP="0051733E">
      <w:pPr>
        <w:spacing w:after="0" w:line="360" w:lineRule="auto"/>
        <w:jc w:val="center"/>
        <w:rPr>
          <w:rFonts w:ascii="Times New Roman" w:eastAsia="Times New Roman" w:hAnsi="Times New Roman" w:cs="Times New Roman"/>
          <w:sz w:val="24"/>
          <w:szCs w:val="24"/>
          <w:lang w:eastAsia="ru-RU"/>
        </w:rPr>
        <w:sectPr w:rsidR="0051733E" w:rsidSect="00790C07">
          <w:footerReference w:type="default" r:id="rId7"/>
          <w:pgSz w:w="11906" w:h="16838"/>
          <w:pgMar w:top="1134" w:right="850" w:bottom="1134" w:left="1701" w:header="708" w:footer="708" w:gutter="0"/>
          <w:cols w:space="708"/>
          <w:titlePg/>
          <w:docGrid w:linePitch="360"/>
        </w:sectPr>
      </w:pPr>
      <w:r>
        <w:rPr>
          <w:rFonts w:ascii="Times New Roman" w:eastAsia="Times New Roman" w:hAnsi="Times New Roman" w:cs="Times New Roman"/>
          <w:sz w:val="24"/>
          <w:szCs w:val="24"/>
          <w:lang w:eastAsia="ru-RU"/>
        </w:rPr>
        <w:t>Москва 2022</w:t>
      </w:r>
    </w:p>
    <w:p w14:paraId="0FB7C6FE" w14:textId="77777777" w:rsidR="0051733E" w:rsidRPr="00A53F1F" w:rsidRDefault="0051733E" w:rsidP="0051733E">
      <w:pPr>
        <w:spacing w:after="0" w:line="360" w:lineRule="auto"/>
        <w:jc w:val="both"/>
        <w:rPr>
          <w:rFonts w:ascii="Times New Roman" w:eastAsia="Times New Roman" w:hAnsi="Times New Roman" w:cs="Times New Roman"/>
          <w:sz w:val="24"/>
          <w:szCs w:val="24"/>
          <w:lang w:eastAsia="ru-RU"/>
        </w:rPr>
      </w:pPr>
      <w:r w:rsidRPr="00A53F1F">
        <w:rPr>
          <w:rFonts w:ascii="Times New Roman" w:eastAsia="Times New Roman" w:hAnsi="Times New Roman" w:cs="Times New Roman"/>
          <w:sz w:val="24"/>
          <w:szCs w:val="24"/>
          <w:lang w:eastAsia="ru-RU"/>
        </w:rPr>
        <w:lastRenderedPageBreak/>
        <w:t xml:space="preserve">Рабочая программа дисциплины (модуля) разработана </w:t>
      </w:r>
      <w:r w:rsidRPr="00A53F1F">
        <w:rPr>
          <w:rFonts w:ascii="Times New Roman" w:hAnsi="Times New Roman" w:cs="Times New Roman"/>
          <w:sz w:val="24"/>
          <w:szCs w:val="24"/>
        </w:rPr>
        <w:t>в соответствии с 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w:t>
      </w:r>
      <w:r w:rsidRPr="00A53F1F">
        <w:rPr>
          <w:rFonts w:ascii="Times New Roman" w:eastAsia="Times New Roman" w:hAnsi="Times New Roman" w:cs="Times New Roman"/>
          <w:sz w:val="24"/>
          <w:szCs w:val="24"/>
          <w:lang w:eastAsia="ru-RU"/>
        </w:rPr>
        <w:t xml:space="preserve"> 39.04.01 Социология (уровень магистратуры) в редакции приказа </w:t>
      </w:r>
      <w:r w:rsidRPr="00A53F1F">
        <w:rPr>
          <w:rFonts w:ascii="Times New Roman" w:hAnsi="Times New Roman" w:cs="Times New Roman"/>
          <w:bCs/>
          <w:sz w:val="24"/>
          <w:szCs w:val="24"/>
        </w:rPr>
        <w:t>МГУ от 11 сентября 2019 года № 1109.</w:t>
      </w:r>
    </w:p>
    <w:p w14:paraId="1859B187" w14:textId="77777777" w:rsidR="0051733E" w:rsidRPr="00A53F1F" w:rsidRDefault="0051733E" w:rsidP="0051733E">
      <w:pPr>
        <w:spacing w:after="0" w:line="360" w:lineRule="auto"/>
        <w:rPr>
          <w:rFonts w:ascii="Times New Roman" w:eastAsia="Times New Roman" w:hAnsi="Times New Roman" w:cs="Times New Roman"/>
          <w:sz w:val="24"/>
          <w:szCs w:val="24"/>
          <w:lang w:eastAsia="ru-RU"/>
        </w:rPr>
      </w:pPr>
    </w:p>
    <w:p w14:paraId="43FC44CF" w14:textId="77777777" w:rsidR="0051733E" w:rsidRPr="00A53F1F" w:rsidRDefault="0051733E" w:rsidP="0051733E">
      <w:pPr>
        <w:spacing w:after="0" w:line="360" w:lineRule="auto"/>
        <w:rPr>
          <w:rFonts w:ascii="Times New Roman" w:eastAsia="Times New Roman" w:hAnsi="Times New Roman" w:cs="Times New Roman"/>
          <w:sz w:val="24"/>
          <w:szCs w:val="24"/>
          <w:lang w:eastAsia="ru-RU"/>
        </w:rPr>
      </w:pPr>
      <w:r w:rsidRPr="00A53F1F">
        <w:rPr>
          <w:rFonts w:ascii="Times New Roman" w:eastAsia="Times New Roman" w:hAnsi="Times New Roman" w:cs="Times New Roman"/>
          <w:sz w:val="24"/>
          <w:szCs w:val="24"/>
          <w:lang w:eastAsia="ru-RU"/>
        </w:rPr>
        <w:t>Год (годы) приема на обучение: 202</w:t>
      </w:r>
      <w:r>
        <w:rPr>
          <w:rFonts w:ascii="Times New Roman" w:eastAsia="Times New Roman" w:hAnsi="Times New Roman" w:cs="Times New Roman"/>
          <w:sz w:val="24"/>
          <w:szCs w:val="24"/>
          <w:lang w:eastAsia="ru-RU"/>
        </w:rPr>
        <w:t>2</w:t>
      </w:r>
    </w:p>
    <w:p w14:paraId="3FE89EF4" w14:textId="77777777" w:rsidR="0051733E" w:rsidRPr="00A53F1F" w:rsidRDefault="0051733E" w:rsidP="0051733E">
      <w:pPr>
        <w:spacing w:after="0" w:line="360" w:lineRule="auto"/>
        <w:jc w:val="both"/>
        <w:rPr>
          <w:rFonts w:ascii="Times New Roman" w:eastAsia="Times New Roman" w:hAnsi="Times New Roman" w:cs="Times New Roman"/>
          <w:sz w:val="24"/>
          <w:szCs w:val="24"/>
          <w:lang w:eastAsia="ru-RU"/>
        </w:rPr>
      </w:pPr>
    </w:p>
    <w:p w14:paraId="5A26C3BE" w14:textId="77777777" w:rsidR="0051733E" w:rsidRPr="002237FA" w:rsidRDefault="0051733E" w:rsidP="0051733E">
      <w:pPr>
        <w:spacing w:after="0" w:line="360" w:lineRule="auto"/>
        <w:jc w:val="both"/>
        <w:rPr>
          <w:rFonts w:ascii="Times New Roman" w:eastAsia="Times New Roman" w:hAnsi="Times New Roman" w:cs="Times New Roman"/>
          <w:sz w:val="24"/>
          <w:szCs w:val="24"/>
          <w:lang w:eastAsia="ru-RU"/>
        </w:rPr>
      </w:pPr>
    </w:p>
    <w:p w14:paraId="1C302658" w14:textId="77777777" w:rsidR="0051733E" w:rsidRPr="00EF3F70" w:rsidRDefault="0051733E" w:rsidP="0051733E">
      <w:pPr>
        <w:jc w:val="center"/>
        <w:rPr>
          <w:rFonts w:ascii="Times New Roman" w:hAnsi="Times New Roman" w:cs="Times New Roman"/>
          <w:sz w:val="24"/>
          <w:szCs w:val="24"/>
        </w:rPr>
        <w:sectPr w:rsidR="0051733E" w:rsidRPr="00EF3F70">
          <w:pgSz w:w="11906" w:h="16838"/>
          <w:pgMar w:top="1134" w:right="850" w:bottom="1134" w:left="1701" w:header="708" w:footer="708" w:gutter="0"/>
          <w:cols w:space="708"/>
          <w:docGrid w:linePitch="360"/>
        </w:sectPr>
      </w:pPr>
      <w:r w:rsidRPr="00EF3F70">
        <w:rPr>
          <w:rFonts w:ascii="Times New Roman" w:eastAsia="Times New Roman" w:hAnsi="Times New Roman" w:cs="Times New Roman"/>
          <w:sz w:val="24"/>
          <w:szCs w:val="24"/>
          <w:lang w:eastAsia="ru-RU"/>
        </w:rPr>
        <w:br w:type="page"/>
      </w:r>
    </w:p>
    <w:p w14:paraId="7E3BBB08" w14:textId="438939C4" w:rsidR="0051733E" w:rsidRPr="00EF3F70" w:rsidRDefault="0051733E" w:rsidP="0051733E">
      <w:pPr>
        <w:spacing w:after="0" w:line="240" w:lineRule="auto"/>
        <w:jc w:val="both"/>
        <w:rPr>
          <w:rFonts w:ascii="Times New Roman" w:eastAsia="Times New Roman" w:hAnsi="Times New Roman" w:cs="Times New Roman"/>
          <w:i/>
          <w:iCs/>
          <w:sz w:val="24"/>
          <w:szCs w:val="24"/>
          <w:lang w:eastAsia="ru-RU"/>
        </w:rPr>
      </w:pPr>
      <w:r w:rsidRPr="00EF3F70">
        <w:rPr>
          <w:rFonts w:ascii="Times New Roman" w:eastAsia="Times New Roman" w:hAnsi="Times New Roman" w:cs="Times New Roman"/>
          <w:b/>
          <w:bCs/>
          <w:sz w:val="24"/>
          <w:szCs w:val="24"/>
          <w:lang w:eastAsia="ru-RU"/>
        </w:rPr>
        <w:lastRenderedPageBreak/>
        <w:t>1.</w:t>
      </w:r>
      <w:r w:rsidRPr="00EF3F70">
        <w:rPr>
          <w:rFonts w:ascii="Times New Roman" w:eastAsia="Times New Roman" w:hAnsi="Times New Roman" w:cs="Times New Roman"/>
          <w:b/>
          <w:sz w:val="24"/>
          <w:szCs w:val="24"/>
          <w:lang w:eastAsia="ru-RU"/>
        </w:rPr>
        <w:t> Место дисциплины (модуля) в структуре ОПОП ВО</w:t>
      </w:r>
      <w:r w:rsidRPr="00EF3F70">
        <w:rPr>
          <w:rFonts w:ascii="Times New Roman" w:eastAsia="Times New Roman" w:hAnsi="Times New Roman" w:cs="Times New Roman"/>
          <w:sz w:val="24"/>
          <w:szCs w:val="24"/>
          <w:lang w:eastAsia="ru-RU"/>
        </w:rPr>
        <w:t xml:space="preserve">: </w:t>
      </w:r>
      <w:r w:rsidRPr="00EF3F70">
        <w:rPr>
          <w:rFonts w:ascii="Times New Roman" w:eastAsia="Times New Roman" w:hAnsi="Times New Roman" w:cs="Times New Roman"/>
          <w:iCs/>
          <w:sz w:val="24"/>
          <w:szCs w:val="24"/>
          <w:lang w:eastAsia="ru-RU"/>
        </w:rPr>
        <w:t>относится</w:t>
      </w:r>
      <w:r>
        <w:rPr>
          <w:rFonts w:ascii="Times New Roman" w:eastAsia="Times New Roman" w:hAnsi="Times New Roman" w:cs="Times New Roman"/>
          <w:iCs/>
          <w:sz w:val="24"/>
          <w:szCs w:val="24"/>
          <w:lang w:eastAsia="ru-RU"/>
        </w:rPr>
        <w:t xml:space="preserve"> к профессиональному циклу</w:t>
      </w:r>
      <w:r w:rsidRPr="00EF3F70">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вариативной части</w:t>
      </w:r>
      <w:r w:rsidR="00D113E0">
        <w:rPr>
          <w:rFonts w:ascii="Times New Roman" w:eastAsia="Times New Roman" w:hAnsi="Times New Roman" w:cs="Times New Roman"/>
          <w:iCs/>
          <w:sz w:val="24"/>
          <w:szCs w:val="24"/>
          <w:lang w:eastAsia="ru-RU"/>
        </w:rPr>
        <w:t xml:space="preserve"> (дисциплины по выбору)</w:t>
      </w:r>
      <w:r>
        <w:rPr>
          <w:rFonts w:ascii="Times New Roman" w:eastAsia="Times New Roman" w:hAnsi="Times New Roman" w:cs="Times New Roman"/>
          <w:iCs/>
          <w:sz w:val="24"/>
          <w:szCs w:val="24"/>
          <w:lang w:eastAsia="ru-RU"/>
        </w:rPr>
        <w:t>,</w:t>
      </w:r>
      <w:r w:rsidRPr="00EF3F70">
        <w:rPr>
          <w:rFonts w:ascii="Times New Roman" w:eastAsia="Times New Roman" w:hAnsi="Times New Roman" w:cs="Times New Roman"/>
          <w:iCs/>
          <w:sz w:val="24"/>
          <w:szCs w:val="24"/>
          <w:lang w:eastAsia="ru-RU"/>
        </w:rPr>
        <w:t xml:space="preserve"> </w:t>
      </w:r>
      <w:r w:rsidR="00327124">
        <w:rPr>
          <w:rFonts w:ascii="Times New Roman" w:eastAsia="Times New Roman" w:hAnsi="Times New Roman" w:cs="Times New Roman"/>
          <w:iCs/>
          <w:sz w:val="24"/>
          <w:szCs w:val="24"/>
          <w:lang w:eastAsia="ru-RU"/>
        </w:rPr>
        <w:t xml:space="preserve">3 </w:t>
      </w:r>
      <w:r w:rsidRPr="00EF3F70">
        <w:rPr>
          <w:rFonts w:ascii="Times New Roman" w:eastAsia="Times New Roman" w:hAnsi="Times New Roman" w:cs="Times New Roman"/>
          <w:iCs/>
          <w:sz w:val="24"/>
          <w:szCs w:val="24"/>
          <w:lang w:eastAsia="ru-RU"/>
        </w:rPr>
        <w:t>семестр.</w:t>
      </w:r>
      <w:r>
        <w:rPr>
          <w:rFonts w:ascii="Times New Roman" w:eastAsia="Times New Roman" w:hAnsi="Times New Roman" w:cs="Times New Roman"/>
          <w:iCs/>
          <w:color w:val="C00000"/>
          <w:sz w:val="24"/>
          <w:szCs w:val="24"/>
          <w:lang w:eastAsia="ru-RU"/>
        </w:rPr>
        <w:t xml:space="preserve">  </w:t>
      </w:r>
    </w:p>
    <w:p w14:paraId="54832388" w14:textId="77777777" w:rsidR="0051733E" w:rsidRPr="002129BB" w:rsidRDefault="0051733E" w:rsidP="0051733E">
      <w:pPr>
        <w:spacing w:after="0" w:line="240" w:lineRule="auto"/>
        <w:jc w:val="both"/>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2.</w:t>
      </w:r>
      <w:r w:rsidRPr="00EF3F70">
        <w:rPr>
          <w:rFonts w:ascii="Times New Roman" w:eastAsia="Times New Roman" w:hAnsi="Times New Roman" w:cs="Times New Roman"/>
          <w:b/>
          <w:sz w:val="24"/>
          <w:szCs w:val="24"/>
          <w:lang w:eastAsia="ru-RU"/>
        </w:rPr>
        <w:t> Входные требования для освоения дисциплины (модуля),</w:t>
      </w:r>
      <w:r w:rsidRPr="00EF3F70">
        <w:rPr>
          <w:rFonts w:ascii="Times New Roman" w:eastAsia="Times New Roman" w:hAnsi="Times New Roman" w:cs="Times New Roman"/>
          <w:sz w:val="24"/>
          <w:szCs w:val="24"/>
          <w:lang w:eastAsia="ru-RU"/>
        </w:rPr>
        <w:t xml:space="preserve"> предварительные условия</w:t>
      </w:r>
      <w:r w:rsidRPr="00391234">
        <w:rPr>
          <w:rFonts w:ascii="Times New Roman" w:eastAsia="Times New Roman" w:hAnsi="Times New Roman" w:cs="Times New Roman"/>
          <w:sz w:val="24"/>
          <w:szCs w:val="24"/>
          <w:lang w:eastAsia="ru-RU"/>
        </w:rPr>
        <w:t xml:space="preserve">: </w:t>
      </w:r>
      <w:r w:rsidRPr="002129BB">
        <w:rPr>
          <w:rFonts w:ascii="Times New Roman" w:hAnsi="Times New Roman" w:cs="Times New Roman"/>
          <w:sz w:val="24"/>
          <w:szCs w:val="24"/>
        </w:rPr>
        <w:t>дисциплина изучается после освоения магистрантами блока дисциплин базовой части учебного плана</w:t>
      </w:r>
      <w:r w:rsidRPr="002129BB">
        <w:rPr>
          <w:rFonts w:ascii="Times New Roman" w:eastAsia="Times New Roman" w:hAnsi="Times New Roman" w:cs="Times New Roman"/>
          <w:sz w:val="24"/>
          <w:szCs w:val="24"/>
          <w:lang w:eastAsia="ru-RU"/>
        </w:rPr>
        <w:t xml:space="preserve"> </w:t>
      </w:r>
    </w:p>
    <w:p w14:paraId="45F6FB89" w14:textId="77777777" w:rsidR="0051733E" w:rsidRDefault="0051733E" w:rsidP="0051733E">
      <w:pPr>
        <w:spacing w:after="0" w:line="240" w:lineRule="auto"/>
        <w:jc w:val="both"/>
        <w:rPr>
          <w:rFonts w:ascii="Times New Roman" w:eastAsia="Times New Roman" w:hAnsi="Times New Roman" w:cs="Times New Roman"/>
          <w:b/>
          <w:sz w:val="24"/>
          <w:szCs w:val="24"/>
          <w:lang w:eastAsia="ru-RU"/>
        </w:rPr>
      </w:pPr>
      <w:r w:rsidRPr="00EF3F70">
        <w:rPr>
          <w:rFonts w:ascii="Times New Roman" w:eastAsia="Times New Roman" w:hAnsi="Times New Roman" w:cs="Times New Roman"/>
          <w:b/>
          <w:bCs/>
          <w:sz w:val="24"/>
          <w:szCs w:val="24"/>
          <w:lang w:eastAsia="ru-RU"/>
        </w:rPr>
        <w:t>3.</w:t>
      </w:r>
      <w:r w:rsidRPr="00EF3F70">
        <w:rPr>
          <w:rFonts w:ascii="Times New Roman" w:eastAsia="Times New Roman" w:hAnsi="Times New Roman" w:cs="Times New Roman"/>
          <w:b/>
          <w:sz w:val="24"/>
          <w:szCs w:val="24"/>
          <w:lang w:eastAsia="ru-RU"/>
        </w:rPr>
        <w:t xml:space="preserve"> Результаты </w:t>
      </w:r>
      <w:r>
        <w:rPr>
          <w:rFonts w:ascii="Times New Roman" w:eastAsia="Times New Roman" w:hAnsi="Times New Roman" w:cs="Times New Roman"/>
          <w:b/>
          <w:sz w:val="24"/>
          <w:szCs w:val="24"/>
          <w:lang w:eastAsia="ru-RU"/>
        </w:rPr>
        <w:t xml:space="preserve">обучения по дисциплине (модулю): </w:t>
      </w:r>
    </w:p>
    <w:p w14:paraId="2F1C9C86" w14:textId="77777777" w:rsidR="0051733E" w:rsidRDefault="0051733E" w:rsidP="0051733E">
      <w:pPr>
        <w:spacing w:after="0" w:line="240" w:lineRule="auto"/>
        <w:jc w:val="both"/>
        <w:rPr>
          <w:rFonts w:ascii="Times New Roman" w:eastAsia="Times New Roman" w:hAnsi="Times New Roman" w:cs="Times New Roman"/>
          <w:b/>
          <w:sz w:val="24"/>
          <w:szCs w:val="24"/>
          <w:lang w:eastAsia="ru-RU"/>
        </w:rPr>
      </w:pPr>
    </w:p>
    <w:p w14:paraId="14B1C133" w14:textId="77777777" w:rsidR="00AC59A5" w:rsidRPr="00EF3F70" w:rsidRDefault="0051733E" w:rsidP="005173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14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6839"/>
        <w:gridCol w:w="4891"/>
      </w:tblGrid>
      <w:tr w:rsidR="00AC59A5" w:rsidRPr="00277C8D" w14:paraId="4A65B090" w14:textId="77777777" w:rsidTr="0060069B">
        <w:trPr>
          <w:jc w:val="center"/>
        </w:trPr>
        <w:tc>
          <w:tcPr>
            <w:tcW w:w="2830" w:type="dxa"/>
          </w:tcPr>
          <w:p w14:paraId="024D8498" w14:textId="77777777" w:rsidR="00AC59A5" w:rsidRPr="00277C8D" w:rsidRDefault="00AC59A5" w:rsidP="0060069B">
            <w:pPr>
              <w:spacing w:after="0" w:line="240" w:lineRule="auto"/>
              <w:rPr>
                <w:rFonts w:ascii="Times New Roman" w:hAnsi="Times New Roman" w:cs="Times New Roman"/>
                <w:b/>
                <w:bCs/>
                <w:sz w:val="24"/>
                <w:szCs w:val="24"/>
              </w:rPr>
            </w:pPr>
            <w:r w:rsidRPr="00277C8D">
              <w:rPr>
                <w:rFonts w:ascii="Times New Roman" w:hAnsi="Times New Roman" w:cs="Times New Roman"/>
                <w:b/>
                <w:bCs/>
                <w:sz w:val="24"/>
                <w:szCs w:val="24"/>
              </w:rPr>
              <w:t>Компетенции выпускников (коды)</w:t>
            </w:r>
          </w:p>
        </w:tc>
        <w:tc>
          <w:tcPr>
            <w:tcW w:w="6839" w:type="dxa"/>
          </w:tcPr>
          <w:p w14:paraId="72E45E22" w14:textId="77777777" w:rsidR="00AC59A5" w:rsidRPr="00277C8D" w:rsidRDefault="00AC59A5" w:rsidP="0060069B">
            <w:pPr>
              <w:spacing w:after="0" w:line="240" w:lineRule="auto"/>
              <w:rPr>
                <w:rFonts w:ascii="Times New Roman" w:hAnsi="Times New Roman" w:cs="Times New Roman"/>
                <w:b/>
                <w:bCs/>
                <w:sz w:val="24"/>
                <w:szCs w:val="24"/>
              </w:rPr>
            </w:pPr>
            <w:r w:rsidRPr="00277C8D">
              <w:rPr>
                <w:rFonts w:ascii="Times New Roman" w:hAnsi="Times New Roman" w:cs="Times New Roman"/>
                <w:b/>
                <w:bCs/>
                <w:sz w:val="24"/>
                <w:szCs w:val="24"/>
              </w:rPr>
              <w:t>Индикаторы (показатели) достижения компетенций</w:t>
            </w:r>
          </w:p>
          <w:p w14:paraId="3DFC30EB" w14:textId="77777777" w:rsidR="00AC59A5" w:rsidRPr="00277C8D" w:rsidRDefault="00AC59A5" w:rsidP="0060069B">
            <w:pPr>
              <w:spacing w:after="0" w:line="240" w:lineRule="auto"/>
              <w:rPr>
                <w:rFonts w:ascii="Times New Roman" w:hAnsi="Times New Roman" w:cs="Times New Roman"/>
                <w:i/>
                <w:sz w:val="24"/>
                <w:szCs w:val="24"/>
              </w:rPr>
            </w:pPr>
          </w:p>
        </w:tc>
        <w:tc>
          <w:tcPr>
            <w:tcW w:w="4891" w:type="dxa"/>
          </w:tcPr>
          <w:p w14:paraId="0EED8DCD" w14:textId="77777777" w:rsidR="00AC59A5" w:rsidRPr="00277C8D" w:rsidRDefault="00AC59A5" w:rsidP="0060069B">
            <w:pPr>
              <w:spacing w:after="0" w:line="240" w:lineRule="auto"/>
              <w:rPr>
                <w:rFonts w:ascii="Times New Roman" w:hAnsi="Times New Roman" w:cs="Times New Roman"/>
                <w:b/>
                <w:bCs/>
                <w:sz w:val="24"/>
                <w:szCs w:val="24"/>
              </w:rPr>
            </w:pPr>
            <w:r w:rsidRPr="00277C8D">
              <w:rPr>
                <w:rFonts w:ascii="Times New Roman" w:hAnsi="Times New Roman" w:cs="Times New Roman"/>
                <w:b/>
                <w:bCs/>
                <w:sz w:val="24"/>
                <w:szCs w:val="24"/>
              </w:rPr>
              <w:t>Планируемые результаты обучения по дисциплине (модулю), сопряженные с компетенциями</w:t>
            </w:r>
          </w:p>
        </w:tc>
      </w:tr>
      <w:tr w:rsidR="00AC59A5" w:rsidRPr="00277C8D" w14:paraId="6AFA7A70" w14:textId="77777777" w:rsidTr="0060069B">
        <w:trPr>
          <w:jc w:val="center"/>
        </w:trPr>
        <w:tc>
          <w:tcPr>
            <w:tcW w:w="2830" w:type="dxa"/>
          </w:tcPr>
          <w:p w14:paraId="3A335BE8" w14:textId="77777777" w:rsidR="00AC59A5" w:rsidRPr="00277C8D" w:rsidRDefault="00AC59A5" w:rsidP="0060069B">
            <w:pPr>
              <w:spacing w:after="0" w:line="240" w:lineRule="auto"/>
              <w:rPr>
                <w:rFonts w:ascii="Times New Roman" w:hAnsi="Times New Roman" w:cs="Times New Roman"/>
                <w:b/>
                <w:bCs/>
                <w:color w:val="FF0000"/>
                <w:sz w:val="24"/>
                <w:szCs w:val="24"/>
                <w:highlight w:val="yellow"/>
              </w:rPr>
            </w:pPr>
            <w:r w:rsidRPr="00277C8D">
              <w:rPr>
                <w:rFonts w:ascii="Times New Roman" w:hAnsi="Times New Roman" w:cs="Times New Roman"/>
                <w:sz w:val="24"/>
                <w:szCs w:val="24"/>
              </w:rPr>
              <w:t>ПК-2 Способен разрабатывать программу социологического исследования, обосновывая выбор методов, адекватных поставленным задачам</w:t>
            </w:r>
          </w:p>
        </w:tc>
        <w:tc>
          <w:tcPr>
            <w:tcW w:w="6839" w:type="dxa"/>
          </w:tcPr>
          <w:p w14:paraId="5F5993B8" w14:textId="61BF0DC5" w:rsidR="00AC59A5" w:rsidRPr="00277C8D" w:rsidRDefault="00AC59A5" w:rsidP="0060069B">
            <w:pPr>
              <w:spacing w:after="0" w:line="240" w:lineRule="auto"/>
              <w:rPr>
                <w:rFonts w:ascii="Times New Roman" w:hAnsi="Times New Roman" w:cs="Times New Roman"/>
                <w:bCs/>
                <w:color w:val="FF0000"/>
                <w:sz w:val="24"/>
                <w:szCs w:val="24"/>
              </w:rPr>
            </w:pPr>
            <w:r w:rsidRPr="00277C8D">
              <w:rPr>
                <w:rFonts w:ascii="Times New Roman" w:hAnsi="Times New Roman" w:cs="Times New Roman"/>
                <w:iCs/>
                <w:sz w:val="24"/>
                <w:szCs w:val="24"/>
              </w:rPr>
              <w:t>ПК-2. Разработка инструментария социологического исследования, соответствующего задачам исследования и используемым методам</w:t>
            </w:r>
          </w:p>
        </w:tc>
        <w:tc>
          <w:tcPr>
            <w:tcW w:w="4891" w:type="dxa"/>
          </w:tcPr>
          <w:p w14:paraId="0A84DBC7" w14:textId="7E963E42" w:rsidR="00AC59A5" w:rsidRPr="00277C8D" w:rsidRDefault="00BE35E7" w:rsidP="0060069B">
            <w:pPr>
              <w:pStyle w:val="12"/>
              <w:jc w:val="both"/>
              <w:rPr>
                <w:b/>
                <w:sz w:val="24"/>
                <w:szCs w:val="24"/>
              </w:rPr>
            </w:pPr>
            <w:r w:rsidRPr="00277C8D">
              <w:rPr>
                <w:b/>
                <w:sz w:val="24"/>
                <w:szCs w:val="24"/>
              </w:rPr>
              <w:t>ЗНАТЬ:</w:t>
            </w:r>
          </w:p>
          <w:p w14:paraId="25F02448" w14:textId="77777777" w:rsidR="00AC59A5" w:rsidRPr="00277C8D" w:rsidRDefault="00AC59A5" w:rsidP="0060069B">
            <w:pPr>
              <w:pStyle w:val="12"/>
              <w:jc w:val="both"/>
              <w:rPr>
                <w:rFonts w:eastAsiaTheme="minorHAnsi"/>
                <w:iCs/>
                <w:sz w:val="24"/>
                <w:szCs w:val="24"/>
              </w:rPr>
            </w:pPr>
            <w:r w:rsidRPr="00277C8D">
              <w:rPr>
                <w:rFonts w:eastAsiaTheme="minorHAnsi"/>
                <w:iCs/>
                <w:sz w:val="24"/>
                <w:szCs w:val="24"/>
              </w:rPr>
              <w:t>содержание и механизм</w:t>
            </w:r>
          </w:p>
          <w:p w14:paraId="08ACA079" w14:textId="77777777" w:rsidR="00AC59A5" w:rsidRPr="00277C8D" w:rsidRDefault="00AC59A5" w:rsidP="0060069B">
            <w:pPr>
              <w:pStyle w:val="12"/>
              <w:jc w:val="both"/>
              <w:rPr>
                <w:rFonts w:eastAsiaTheme="minorHAnsi"/>
                <w:iCs/>
                <w:sz w:val="24"/>
                <w:szCs w:val="24"/>
              </w:rPr>
            </w:pPr>
            <w:r w:rsidRPr="00277C8D">
              <w:rPr>
                <w:rFonts w:eastAsiaTheme="minorHAnsi"/>
                <w:iCs/>
                <w:sz w:val="24"/>
                <w:szCs w:val="24"/>
              </w:rPr>
              <w:t>реализации основных этапов прикладного</w:t>
            </w:r>
          </w:p>
          <w:p w14:paraId="6194EBEA" w14:textId="77777777" w:rsidR="00AC59A5" w:rsidRPr="00277C8D" w:rsidRDefault="00AC59A5" w:rsidP="0060069B">
            <w:pPr>
              <w:pStyle w:val="12"/>
              <w:jc w:val="both"/>
              <w:rPr>
                <w:rFonts w:eastAsiaTheme="minorHAnsi"/>
                <w:iCs/>
                <w:sz w:val="24"/>
                <w:szCs w:val="24"/>
              </w:rPr>
            </w:pPr>
            <w:r w:rsidRPr="00277C8D">
              <w:rPr>
                <w:rFonts w:eastAsiaTheme="minorHAnsi"/>
                <w:iCs/>
                <w:sz w:val="24"/>
                <w:szCs w:val="24"/>
              </w:rPr>
              <w:t>социологического исследования с целью</w:t>
            </w:r>
          </w:p>
          <w:p w14:paraId="292B656C" w14:textId="77777777" w:rsidR="00AC59A5" w:rsidRPr="00277C8D" w:rsidRDefault="00AC59A5" w:rsidP="0060069B">
            <w:pPr>
              <w:pStyle w:val="12"/>
              <w:jc w:val="both"/>
              <w:rPr>
                <w:rFonts w:eastAsiaTheme="minorHAnsi"/>
                <w:iCs/>
                <w:sz w:val="24"/>
                <w:szCs w:val="24"/>
              </w:rPr>
            </w:pPr>
            <w:r w:rsidRPr="00277C8D">
              <w:rPr>
                <w:rFonts w:eastAsiaTheme="minorHAnsi"/>
                <w:iCs/>
                <w:sz w:val="24"/>
                <w:szCs w:val="24"/>
              </w:rPr>
              <w:t>сбора социологической информации; методологические принципы эмпирической социологии</w:t>
            </w:r>
          </w:p>
          <w:p w14:paraId="3D457F75" w14:textId="77777777" w:rsidR="00AC59A5" w:rsidRPr="00277C8D" w:rsidRDefault="00AC59A5" w:rsidP="0060069B">
            <w:pPr>
              <w:pStyle w:val="12"/>
              <w:rPr>
                <w:sz w:val="24"/>
                <w:szCs w:val="24"/>
              </w:rPr>
            </w:pPr>
            <w:r w:rsidRPr="00277C8D">
              <w:rPr>
                <w:b/>
                <w:sz w:val="24"/>
                <w:szCs w:val="24"/>
              </w:rPr>
              <w:t>УМЕТЬ:</w:t>
            </w:r>
          </w:p>
          <w:p w14:paraId="2E378B30" w14:textId="77777777" w:rsidR="00AC59A5" w:rsidRPr="00277C8D" w:rsidRDefault="00AC59A5" w:rsidP="0060069B">
            <w:pPr>
              <w:pStyle w:val="12"/>
              <w:jc w:val="both"/>
              <w:rPr>
                <w:rFonts w:eastAsiaTheme="minorHAnsi"/>
                <w:iCs/>
                <w:sz w:val="24"/>
                <w:szCs w:val="24"/>
              </w:rPr>
            </w:pPr>
            <w:r w:rsidRPr="00277C8D">
              <w:rPr>
                <w:rFonts w:eastAsiaTheme="minorHAnsi"/>
                <w:iCs/>
                <w:sz w:val="24"/>
                <w:szCs w:val="24"/>
              </w:rPr>
              <w:t xml:space="preserve">Разрабатывать теоретико-методологическое обоснование социологического исследования и соответствующий инструментарий </w:t>
            </w:r>
          </w:p>
          <w:p w14:paraId="23E3888E" w14:textId="77777777" w:rsidR="00AC59A5" w:rsidRPr="00277C8D" w:rsidRDefault="00AC59A5" w:rsidP="0060069B">
            <w:pPr>
              <w:spacing w:after="0" w:line="240" w:lineRule="auto"/>
              <w:rPr>
                <w:rFonts w:ascii="Times New Roman" w:hAnsi="Times New Roman" w:cs="Times New Roman"/>
                <w:b/>
                <w:color w:val="FF0000"/>
                <w:sz w:val="24"/>
                <w:szCs w:val="24"/>
              </w:rPr>
            </w:pPr>
          </w:p>
        </w:tc>
      </w:tr>
      <w:tr w:rsidR="009E1712" w:rsidRPr="00277C8D" w14:paraId="6E5E835E" w14:textId="77777777" w:rsidTr="0060069B">
        <w:trPr>
          <w:jc w:val="center"/>
        </w:trPr>
        <w:tc>
          <w:tcPr>
            <w:tcW w:w="2830" w:type="dxa"/>
          </w:tcPr>
          <w:p w14:paraId="4EFB68C0" w14:textId="77777777" w:rsidR="009E1712" w:rsidRPr="00277C8D" w:rsidRDefault="009E1712" w:rsidP="009E1712">
            <w:pPr>
              <w:widowControl w:val="0"/>
              <w:spacing w:after="0" w:line="240" w:lineRule="auto"/>
              <w:contextualSpacing/>
              <w:rPr>
                <w:rFonts w:ascii="Times New Roman" w:eastAsia="Times New Roman" w:hAnsi="Times New Roman" w:cs="Times New Roman"/>
                <w:b/>
              </w:rPr>
            </w:pPr>
            <w:r w:rsidRPr="00277C8D">
              <w:rPr>
                <w:rFonts w:ascii="Times New Roman" w:hAnsi="Times New Roman" w:cs="Times New Roman"/>
                <w:sz w:val="24"/>
                <w:szCs w:val="24"/>
              </w:rPr>
              <w:t>ПК-6 Способен разрабатывать и реализовывать проекты в области изучения и прогнозирования социальных процессов, институтов, явлений, социальных общностей, общественного поведения и сознания.</w:t>
            </w:r>
          </w:p>
        </w:tc>
        <w:tc>
          <w:tcPr>
            <w:tcW w:w="6839" w:type="dxa"/>
          </w:tcPr>
          <w:p w14:paraId="1DEE62B9" w14:textId="5F517E2E" w:rsidR="009E1712" w:rsidRPr="00277C8D" w:rsidRDefault="009E1712" w:rsidP="009E1712">
            <w:pPr>
              <w:widowControl w:val="0"/>
              <w:spacing w:after="0" w:line="240" w:lineRule="auto"/>
              <w:contextualSpacing/>
              <w:rPr>
                <w:rFonts w:ascii="Times New Roman" w:eastAsia="Times New Roman" w:hAnsi="Times New Roman" w:cs="Times New Roman"/>
              </w:rPr>
            </w:pPr>
            <w:r w:rsidRPr="00277C8D">
              <w:rPr>
                <w:rFonts w:ascii="Times New Roman" w:hAnsi="Times New Roman" w:cs="Times New Roman"/>
                <w:color w:val="000000"/>
                <w:sz w:val="24"/>
                <w:szCs w:val="24"/>
              </w:rPr>
              <w:t>ПК-6.</w:t>
            </w:r>
            <w:r>
              <w:rPr>
                <w:rFonts w:ascii="Times New Roman" w:hAnsi="Times New Roman" w:cs="Times New Roman"/>
                <w:color w:val="000000"/>
                <w:sz w:val="24"/>
                <w:szCs w:val="24"/>
              </w:rPr>
              <w:t xml:space="preserve"> </w:t>
            </w:r>
            <w:r w:rsidRPr="00277C8D">
              <w:rPr>
                <w:rFonts w:ascii="Times New Roman" w:hAnsi="Times New Roman" w:cs="Times New Roman"/>
                <w:color w:val="000000"/>
                <w:sz w:val="24"/>
                <w:szCs w:val="24"/>
              </w:rPr>
              <w:t>Реализация проектов в области изучения и прогнозирования социальных процессов, институтов, явлений, социальных общностей, общественного поведения и сознания</w:t>
            </w:r>
          </w:p>
        </w:tc>
        <w:tc>
          <w:tcPr>
            <w:tcW w:w="4891" w:type="dxa"/>
          </w:tcPr>
          <w:p w14:paraId="6352DD95" w14:textId="77777777" w:rsidR="009E1712" w:rsidRPr="00277C8D" w:rsidRDefault="009E1712" w:rsidP="009E1712">
            <w:pPr>
              <w:pStyle w:val="12"/>
              <w:rPr>
                <w:color w:val="222222"/>
              </w:rPr>
            </w:pPr>
            <w:r w:rsidRPr="00277C8D">
              <w:rPr>
                <w:b/>
              </w:rPr>
              <w:t>УМЕТЬ:</w:t>
            </w:r>
            <w:r w:rsidRPr="00277C8D">
              <w:rPr>
                <w:color w:val="222222"/>
              </w:rPr>
              <w:t xml:space="preserve"> </w:t>
            </w:r>
          </w:p>
          <w:p w14:paraId="7D0B80B5" w14:textId="77777777" w:rsidR="009E1712" w:rsidRPr="00277C8D" w:rsidRDefault="009E1712" w:rsidP="009E1712">
            <w:pPr>
              <w:pStyle w:val="12"/>
              <w:rPr>
                <w:color w:val="222222"/>
              </w:rPr>
            </w:pPr>
            <w:r w:rsidRPr="00277C8D">
              <w:rPr>
                <w:color w:val="222222"/>
                <w:sz w:val="24"/>
                <w:szCs w:val="24"/>
              </w:rPr>
              <w:t>реализовывать проекты (отдельные этапы) в области аналитической и организационно-управленческой деятельности</w:t>
            </w:r>
            <w:r w:rsidRPr="00277C8D">
              <w:rPr>
                <w:color w:val="222222"/>
              </w:rPr>
              <w:t xml:space="preserve"> </w:t>
            </w:r>
          </w:p>
          <w:p w14:paraId="3D5588F4" w14:textId="77777777" w:rsidR="009E1712" w:rsidRPr="00277C8D" w:rsidRDefault="009E1712" w:rsidP="009E1712">
            <w:pPr>
              <w:pStyle w:val="12"/>
              <w:rPr>
                <w:color w:val="222222"/>
              </w:rPr>
            </w:pPr>
            <w:r w:rsidRPr="00277C8D">
              <w:rPr>
                <w:b/>
              </w:rPr>
              <w:t>УМЕТЬ:</w:t>
            </w:r>
            <w:r w:rsidRPr="00277C8D">
              <w:rPr>
                <w:color w:val="222222"/>
              </w:rPr>
              <w:t xml:space="preserve"> </w:t>
            </w:r>
          </w:p>
          <w:p w14:paraId="01F6A682" w14:textId="1573D362" w:rsidR="009E1712" w:rsidRPr="00277C8D" w:rsidRDefault="009E1712" w:rsidP="009E1712">
            <w:pPr>
              <w:pStyle w:val="12"/>
              <w:widowControl w:val="0"/>
              <w:rPr>
                <w:b/>
              </w:rPr>
            </w:pPr>
            <w:r w:rsidRPr="00277C8D">
              <w:rPr>
                <w:color w:val="222222"/>
                <w:sz w:val="24"/>
                <w:szCs w:val="24"/>
              </w:rPr>
              <w:t>Анализировать возможность применения социологических методов к конкретному проекту</w:t>
            </w:r>
          </w:p>
        </w:tc>
      </w:tr>
      <w:tr w:rsidR="009E1712" w:rsidRPr="00277C8D" w14:paraId="29414E9B" w14:textId="77777777" w:rsidTr="0060069B">
        <w:trPr>
          <w:jc w:val="center"/>
        </w:trPr>
        <w:tc>
          <w:tcPr>
            <w:tcW w:w="2830" w:type="dxa"/>
          </w:tcPr>
          <w:p w14:paraId="3AE2AB8E" w14:textId="77777777" w:rsidR="009E1712" w:rsidRPr="00277C8D" w:rsidRDefault="009E1712" w:rsidP="009E1712">
            <w:pPr>
              <w:widowControl w:val="0"/>
              <w:spacing w:after="0" w:line="240" w:lineRule="auto"/>
              <w:contextualSpacing/>
              <w:rPr>
                <w:rFonts w:ascii="Times New Roman" w:eastAsia="Times New Roman" w:hAnsi="Times New Roman" w:cs="Times New Roman"/>
                <w:b/>
              </w:rPr>
            </w:pPr>
          </w:p>
        </w:tc>
        <w:tc>
          <w:tcPr>
            <w:tcW w:w="6839" w:type="dxa"/>
          </w:tcPr>
          <w:p w14:paraId="24DC417A" w14:textId="6EDEF193" w:rsidR="009E1712" w:rsidRPr="00277C8D" w:rsidRDefault="009E1712" w:rsidP="009E1712">
            <w:pPr>
              <w:widowControl w:val="0"/>
              <w:spacing w:after="0" w:line="240" w:lineRule="auto"/>
              <w:contextualSpacing/>
              <w:rPr>
                <w:rFonts w:ascii="Times New Roman" w:eastAsia="Times New Roman" w:hAnsi="Times New Roman" w:cs="Times New Roman"/>
              </w:rPr>
            </w:pPr>
          </w:p>
        </w:tc>
        <w:tc>
          <w:tcPr>
            <w:tcW w:w="4891" w:type="dxa"/>
          </w:tcPr>
          <w:p w14:paraId="2EFC89DA" w14:textId="52A068BD" w:rsidR="009E1712" w:rsidRPr="00277C8D" w:rsidRDefault="009E1712" w:rsidP="009E1712">
            <w:pPr>
              <w:pStyle w:val="12"/>
              <w:widowControl w:val="0"/>
              <w:rPr>
                <w:b/>
              </w:rPr>
            </w:pPr>
          </w:p>
        </w:tc>
      </w:tr>
      <w:tr w:rsidR="009E1712" w:rsidRPr="00277C8D" w14:paraId="7D4568E6" w14:textId="77777777" w:rsidTr="0060069B">
        <w:trPr>
          <w:jc w:val="center"/>
        </w:trPr>
        <w:tc>
          <w:tcPr>
            <w:tcW w:w="2830" w:type="dxa"/>
          </w:tcPr>
          <w:p w14:paraId="4971650D" w14:textId="26B23F3F" w:rsidR="009E1712" w:rsidRPr="00277C8D" w:rsidRDefault="009E1712" w:rsidP="009E1712">
            <w:pPr>
              <w:widowControl w:val="0"/>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hAnsi="Times New Roman" w:cs="Times New Roman"/>
                <w:color w:val="000000"/>
                <w:sz w:val="24"/>
                <w:szCs w:val="24"/>
              </w:rPr>
              <w:lastRenderedPageBreak/>
              <w:t>ПК-</w:t>
            </w:r>
            <w:r w:rsidRPr="008F538E">
              <w:rPr>
                <w:rFonts w:ascii="Times New Roman" w:hAnsi="Times New Roman" w:cs="Times New Roman"/>
                <w:color w:val="000000"/>
                <w:sz w:val="24"/>
                <w:szCs w:val="24"/>
              </w:rPr>
              <w:t xml:space="preserve"> 10 Способен использовать и оптимизировать существующие методы разработки и принятия организационно-управленческих решений для реализации социологического проекта.</w:t>
            </w:r>
          </w:p>
        </w:tc>
        <w:tc>
          <w:tcPr>
            <w:tcW w:w="6839" w:type="dxa"/>
          </w:tcPr>
          <w:p w14:paraId="60E4D225" w14:textId="6831C642" w:rsidR="009E1712" w:rsidRPr="009A17F3" w:rsidRDefault="009E1712" w:rsidP="009E1712">
            <w:pPr>
              <w:widowControl w:val="0"/>
              <w:pBdr>
                <w:top w:val="nil"/>
                <w:left w:val="nil"/>
                <w:bottom w:val="nil"/>
                <w:right w:val="nil"/>
                <w:between w:val="nil"/>
              </w:pBdr>
              <w:spacing w:after="0" w:line="240" w:lineRule="auto"/>
              <w:contextualSpacing/>
              <w:rPr>
                <w:rFonts w:ascii="Times New Roman" w:eastAsia="Times New Roman" w:hAnsi="Times New Roman" w:cs="Times New Roman"/>
              </w:rPr>
            </w:pPr>
            <w:r w:rsidRPr="009A17F3">
              <w:rPr>
                <w:rFonts w:ascii="Times New Roman" w:hAnsi="Times New Roman" w:cs="Times New Roman"/>
                <w:color w:val="000000"/>
                <w:sz w:val="24"/>
                <w:szCs w:val="24"/>
              </w:rPr>
              <w:t>Индикатор ПК- 10 Обоснованно отбирает и использует методы разработки и принятия организационно-управленческих решений</w:t>
            </w:r>
          </w:p>
        </w:tc>
        <w:tc>
          <w:tcPr>
            <w:tcW w:w="4891" w:type="dxa"/>
          </w:tcPr>
          <w:p w14:paraId="4F9A6199" w14:textId="77777777" w:rsidR="009E1712" w:rsidRPr="00AB6094" w:rsidRDefault="009E1712" w:rsidP="009E1712">
            <w:pPr>
              <w:pStyle w:val="12"/>
              <w:rPr>
                <w:b/>
                <w:sz w:val="24"/>
                <w:szCs w:val="24"/>
              </w:rPr>
            </w:pPr>
            <w:r w:rsidRPr="00AB6094">
              <w:rPr>
                <w:b/>
                <w:sz w:val="24"/>
                <w:szCs w:val="24"/>
              </w:rPr>
              <w:t>ЗНАТЬ:</w:t>
            </w:r>
            <w:r>
              <w:rPr>
                <w:b/>
                <w:sz w:val="24"/>
                <w:szCs w:val="24"/>
              </w:rPr>
              <w:t xml:space="preserve"> </w:t>
            </w:r>
            <w:r w:rsidRPr="008F538E">
              <w:rPr>
                <w:color w:val="000000"/>
                <w:sz w:val="24"/>
                <w:szCs w:val="24"/>
              </w:rPr>
              <w:t xml:space="preserve">методы разработки и принятия организационно-управленческих решений </w:t>
            </w:r>
          </w:p>
          <w:p w14:paraId="709EFAAE" w14:textId="77777777" w:rsidR="009E1712" w:rsidRPr="00F31E88" w:rsidRDefault="009E1712" w:rsidP="009E1712">
            <w:pPr>
              <w:pStyle w:val="12"/>
              <w:rPr>
                <w:b/>
                <w:sz w:val="24"/>
                <w:szCs w:val="24"/>
              </w:rPr>
            </w:pPr>
          </w:p>
          <w:p w14:paraId="1E03C5B9" w14:textId="77777777" w:rsidR="009E1712" w:rsidRPr="00AB6094" w:rsidRDefault="009E1712" w:rsidP="009E1712">
            <w:pPr>
              <w:pStyle w:val="12"/>
              <w:rPr>
                <w:b/>
                <w:sz w:val="24"/>
                <w:szCs w:val="24"/>
              </w:rPr>
            </w:pPr>
            <w:r w:rsidRPr="00AB6094">
              <w:rPr>
                <w:b/>
                <w:sz w:val="24"/>
                <w:szCs w:val="24"/>
              </w:rPr>
              <w:t>ЗНАТЬ:</w:t>
            </w:r>
            <w:r>
              <w:rPr>
                <w:b/>
                <w:sz w:val="24"/>
                <w:szCs w:val="24"/>
              </w:rPr>
              <w:t xml:space="preserve"> </w:t>
            </w:r>
            <w:r w:rsidRPr="00541042">
              <w:rPr>
                <w:color w:val="000000"/>
                <w:sz w:val="24"/>
                <w:szCs w:val="24"/>
              </w:rPr>
              <w:t>теории принятия решений</w:t>
            </w:r>
            <w:r>
              <w:rPr>
                <w:b/>
                <w:sz w:val="24"/>
                <w:szCs w:val="24"/>
              </w:rPr>
              <w:t xml:space="preserve"> </w:t>
            </w:r>
          </w:p>
          <w:p w14:paraId="11C4FBE3" w14:textId="77777777" w:rsidR="009E1712" w:rsidRPr="00F31E88" w:rsidRDefault="009E1712" w:rsidP="009E1712">
            <w:pPr>
              <w:pStyle w:val="12"/>
              <w:rPr>
                <w:b/>
                <w:sz w:val="24"/>
                <w:szCs w:val="24"/>
              </w:rPr>
            </w:pPr>
            <w:r w:rsidRPr="00AB6094">
              <w:rPr>
                <w:b/>
                <w:sz w:val="24"/>
                <w:szCs w:val="24"/>
              </w:rPr>
              <w:t>УМЕТЬ:</w:t>
            </w:r>
            <w:r w:rsidRPr="00F31E88">
              <w:rPr>
                <w:b/>
                <w:sz w:val="24"/>
                <w:szCs w:val="24"/>
              </w:rPr>
              <w:t xml:space="preserve"> </w:t>
            </w:r>
            <w:r w:rsidRPr="00541042">
              <w:rPr>
                <w:color w:val="000000"/>
                <w:sz w:val="24"/>
                <w:szCs w:val="24"/>
              </w:rPr>
              <w:t xml:space="preserve">применять методы </w:t>
            </w:r>
            <w:r w:rsidRPr="008F538E">
              <w:rPr>
                <w:color w:val="000000"/>
                <w:sz w:val="24"/>
                <w:szCs w:val="24"/>
              </w:rPr>
              <w:t>разработки и принятия организационно-управленческих решений</w:t>
            </w:r>
          </w:p>
          <w:p w14:paraId="4CFFF759" w14:textId="77777777" w:rsidR="009E1712" w:rsidRDefault="009E1712" w:rsidP="009E1712">
            <w:pPr>
              <w:pStyle w:val="12"/>
              <w:rPr>
                <w:b/>
                <w:sz w:val="24"/>
                <w:szCs w:val="24"/>
              </w:rPr>
            </w:pPr>
          </w:p>
          <w:p w14:paraId="12C100E7" w14:textId="77777777" w:rsidR="009E1712" w:rsidRDefault="009E1712" w:rsidP="009E1712">
            <w:pPr>
              <w:pStyle w:val="12"/>
              <w:rPr>
                <w:b/>
                <w:sz w:val="24"/>
                <w:szCs w:val="24"/>
              </w:rPr>
            </w:pPr>
          </w:p>
          <w:p w14:paraId="58778C12" w14:textId="4EB6A30F" w:rsidR="009E1712" w:rsidRPr="00277C8D" w:rsidRDefault="009E1712" w:rsidP="009E1712">
            <w:pPr>
              <w:pStyle w:val="12"/>
              <w:widowControl w:val="0"/>
              <w:rPr>
                <w:b/>
              </w:rPr>
            </w:pPr>
          </w:p>
        </w:tc>
      </w:tr>
      <w:tr w:rsidR="009E1712" w:rsidRPr="00277C8D" w14:paraId="2E0DE872" w14:textId="77777777" w:rsidTr="0060069B">
        <w:trPr>
          <w:jc w:val="center"/>
        </w:trPr>
        <w:tc>
          <w:tcPr>
            <w:tcW w:w="2830" w:type="dxa"/>
          </w:tcPr>
          <w:p w14:paraId="6AD64201" w14:textId="4599FF9D" w:rsidR="009E1712" w:rsidRPr="00277C8D" w:rsidRDefault="009E1712" w:rsidP="009E1712">
            <w:pPr>
              <w:widowControl w:val="0"/>
              <w:spacing w:after="0" w:line="240" w:lineRule="auto"/>
              <w:contextualSpacing/>
              <w:rPr>
                <w:rFonts w:ascii="Times New Roman" w:eastAsia="Times New Roman" w:hAnsi="Times New Roman" w:cs="Times New Roman"/>
                <w:b/>
                <w:color w:val="000000"/>
              </w:rPr>
            </w:pPr>
            <w:r w:rsidRPr="00277C8D">
              <w:rPr>
                <w:rFonts w:ascii="Times New Roman" w:hAnsi="Times New Roman" w:cs="Times New Roman"/>
                <w:color w:val="000000"/>
                <w:sz w:val="24"/>
                <w:szCs w:val="24"/>
              </w:rPr>
              <w:t>ПК- 12 Способен осуществлять оперативное управление структурным (социологическим, информационно-аналитическим, HR, консалтинговым, маркетинговым, PR и пр.) подразделением организации в соответствии с ее стратегией и оценивать последствия управленческого воздействия.</w:t>
            </w:r>
          </w:p>
        </w:tc>
        <w:tc>
          <w:tcPr>
            <w:tcW w:w="6839" w:type="dxa"/>
          </w:tcPr>
          <w:p w14:paraId="58B58BD5" w14:textId="38260090" w:rsidR="009E1712" w:rsidRPr="00277C8D" w:rsidRDefault="009E1712" w:rsidP="009E1712">
            <w:pPr>
              <w:pStyle w:val="12"/>
              <w:rPr>
                <w:color w:val="000000"/>
                <w:sz w:val="24"/>
                <w:szCs w:val="24"/>
              </w:rPr>
            </w:pPr>
            <w:r w:rsidRPr="00277C8D">
              <w:rPr>
                <w:color w:val="000000"/>
                <w:sz w:val="24"/>
                <w:szCs w:val="24"/>
              </w:rPr>
              <w:t>Индикатор ПК 12 Оценивает последствия реализации тактических и стратегических управленческих решений для внутренней и внешней среды организации</w:t>
            </w:r>
          </w:p>
          <w:p w14:paraId="2D201EDC" w14:textId="149B2490" w:rsidR="009E1712" w:rsidRPr="00277C8D" w:rsidRDefault="009E1712" w:rsidP="009E1712">
            <w:pPr>
              <w:spacing w:after="0" w:line="240" w:lineRule="auto"/>
              <w:rPr>
                <w:rFonts w:ascii="Times New Roman" w:eastAsia="Times New Roman" w:hAnsi="Times New Roman" w:cs="Times New Roman"/>
              </w:rPr>
            </w:pPr>
          </w:p>
        </w:tc>
        <w:tc>
          <w:tcPr>
            <w:tcW w:w="4891" w:type="dxa"/>
          </w:tcPr>
          <w:p w14:paraId="05DF0611" w14:textId="77777777" w:rsidR="009E1712" w:rsidRPr="00277C8D" w:rsidRDefault="009E1712" w:rsidP="009E1712">
            <w:pPr>
              <w:pStyle w:val="12"/>
              <w:rPr>
                <w:color w:val="000000"/>
                <w:sz w:val="24"/>
                <w:szCs w:val="24"/>
              </w:rPr>
            </w:pPr>
            <w:r w:rsidRPr="00277C8D">
              <w:rPr>
                <w:b/>
                <w:sz w:val="24"/>
                <w:szCs w:val="24"/>
              </w:rPr>
              <w:t xml:space="preserve">ЗНАТЬ: </w:t>
            </w:r>
            <w:r w:rsidRPr="00277C8D">
              <w:rPr>
                <w:color w:val="000000"/>
                <w:sz w:val="24"/>
                <w:szCs w:val="24"/>
              </w:rPr>
              <w:t xml:space="preserve">основы стратегического управления </w:t>
            </w:r>
          </w:p>
          <w:p w14:paraId="3D818D13" w14:textId="57F87272" w:rsidR="009E1712" w:rsidRPr="00277C8D" w:rsidRDefault="009E1712" w:rsidP="009E1712">
            <w:pPr>
              <w:pStyle w:val="12"/>
              <w:widowControl w:val="0"/>
              <w:rPr>
                <w:b/>
              </w:rPr>
            </w:pPr>
            <w:r w:rsidRPr="00277C8D">
              <w:rPr>
                <w:b/>
                <w:sz w:val="24"/>
                <w:szCs w:val="24"/>
              </w:rPr>
              <w:t xml:space="preserve">УМЕТЬ: </w:t>
            </w:r>
            <w:r w:rsidRPr="00277C8D">
              <w:rPr>
                <w:color w:val="000000"/>
                <w:sz w:val="24"/>
                <w:szCs w:val="24"/>
              </w:rPr>
              <w:t>понимать и предвидеть возможности и риски принимаемых тактических и стратегических управленческих решений для подразделения и/или организации в целом</w:t>
            </w:r>
          </w:p>
        </w:tc>
      </w:tr>
      <w:tr w:rsidR="009E1712" w:rsidRPr="00E306CF" w14:paraId="5EB241A4" w14:textId="77777777" w:rsidTr="0060069B">
        <w:trPr>
          <w:jc w:val="center"/>
        </w:trPr>
        <w:tc>
          <w:tcPr>
            <w:tcW w:w="2830" w:type="dxa"/>
          </w:tcPr>
          <w:p w14:paraId="53226D60" w14:textId="77777777" w:rsidR="009E1712" w:rsidRPr="00277C8D" w:rsidRDefault="009E1712" w:rsidP="009E1712">
            <w:pPr>
              <w:shd w:val="clear" w:color="auto" w:fill="FFFFFF"/>
              <w:spacing w:before="100" w:beforeAutospacing="1" w:after="100" w:afterAutospacing="1" w:line="240" w:lineRule="auto"/>
              <w:rPr>
                <w:rFonts w:ascii="Times New Roman" w:hAnsi="Times New Roman" w:cs="Times New Roman"/>
                <w:color w:val="000000"/>
                <w:sz w:val="24"/>
                <w:szCs w:val="24"/>
              </w:rPr>
            </w:pPr>
            <w:r w:rsidRPr="00277C8D">
              <w:rPr>
                <w:rFonts w:ascii="Times New Roman" w:hAnsi="Times New Roman" w:cs="Times New Roman"/>
                <w:color w:val="000000"/>
                <w:sz w:val="24"/>
                <w:szCs w:val="24"/>
              </w:rPr>
              <w:t xml:space="preserve">СПК-1. Способность осуществлять </w:t>
            </w:r>
            <w:proofErr w:type="spellStart"/>
            <w:r w:rsidRPr="00277C8D">
              <w:rPr>
                <w:rFonts w:ascii="Times New Roman" w:hAnsi="Times New Roman" w:cs="Times New Roman"/>
                <w:color w:val="000000"/>
                <w:sz w:val="24"/>
                <w:szCs w:val="24"/>
              </w:rPr>
              <w:t>социоэкономический</w:t>
            </w:r>
            <w:proofErr w:type="spellEnd"/>
            <w:r w:rsidRPr="00277C8D">
              <w:rPr>
                <w:rFonts w:ascii="Times New Roman" w:hAnsi="Times New Roman" w:cs="Times New Roman"/>
                <w:color w:val="000000"/>
                <w:sz w:val="24"/>
                <w:szCs w:val="24"/>
              </w:rPr>
              <w:t xml:space="preserve"> анализ социальных </w:t>
            </w:r>
            <w:r w:rsidRPr="00277C8D">
              <w:rPr>
                <w:rFonts w:ascii="Times New Roman" w:hAnsi="Times New Roman" w:cs="Times New Roman"/>
                <w:color w:val="000000"/>
                <w:sz w:val="24"/>
                <w:szCs w:val="24"/>
              </w:rPr>
              <w:lastRenderedPageBreak/>
              <w:t>практик для выявления тенденций и проблем социальной динамики;</w:t>
            </w:r>
          </w:p>
          <w:p w14:paraId="6ACAD7CF" w14:textId="77777777" w:rsidR="009E1712" w:rsidRPr="00277C8D" w:rsidRDefault="009E1712" w:rsidP="009E1712">
            <w:pPr>
              <w:jc w:val="both"/>
              <w:rPr>
                <w:rFonts w:ascii="Times New Roman" w:hAnsi="Times New Roman" w:cs="Times New Roman"/>
                <w:color w:val="000000"/>
                <w:sz w:val="24"/>
                <w:szCs w:val="24"/>
              </w:rPr>
            </w:pPr>
          </w:p>
          <w:p w14:paraId="02C61B89" w14:textId="77777777" w:rsidR="009E1712" w:rsidRPr="00277C8D" w:rsidRDefault="009E1712" w:rsidP="009E1712">
            <w:pPr>
              <w:widowControl w:val="0"/>
              <w:spacing w:after="0" w:line="240" w:lineRule="auto"/>
              <w:contextualSpacing/>
              <w:rPr>
                <w:rFonts w:ascii="Times New Roman" w:eastAsia="Times New Roman" w:hAnsi="Times New Roman" w:cs="Times New Roman"/>
                <w:b/>
                <w:color w:val="000000"/>
              </w:rPr>
            </w:pPr>
          </w:p>
        </w:tc>
        <w:tc>
          <w:tcPr>
            <w:tcW w:w="6839" w:type="dxa"/>
          </w:tcPr>
          <w:p w14:paraId="051B09A6" w14:textId="77777777" w:rsidR="009E1712" w:rsidRPr="00277C8D" w:rsidRDefault="009E1712" w:rsidP="009E1712">
            <w:pPr>
              <w:spacing w:after="0" w:line="240" w:lineRule="auto"/>
              <w:rPr>
                <w:rFonts w:ascii="Times New Roman" w:eastAsia="Times New Roman" w:hAnsi="Times New Roman" w:cs="Times New Roman"/>
              </w:rPr>
            </w:pPr>
            <w:r w:rsidRPr="00277C8D">
              <w:rPr>
                <w:rFonts w:ascii="Times New Roman" w:hAnsi="Times New Roman" w:cs="Times New Roman"/>
                <w:color w:val="000000"/>
                <w:sz w:val="24"/>
                <w:szCs w:val="24"/>
              </w:rPr>
              <w:lastRenderedPageBreak/>
              <w:t xml:space="preserve">Индикатор СПК-1.1 Осуществляет </w:t>
            </w:r>
            <w:proofErr w:type="spellStart"/>
            <w:r w:rsidRPr="00277C8D">
              <w:rPr>
                <w:rFonts w:ascii="Times New Roman" w:hAnsi="Times New Roman" w:cs="Times New Roman"/>
                <w:color w:val="000000"/>
                <w:sz w:val="24"/>
                <w:szCs w:val="24"/>
              </w:rPr>
              <w:t>социоэкономический</w:t>
            </w:r>
            <w:proofErr w:type="spellEnd"/>
            <w:r w:rsidRPr="00277C8D">
              <w:rPr>
                <w:rFonts w:ascii="Times New Roman" w:hAnsi="Times New Roman" w:cs="Times New Roman"/>
                <w:color w:val="000000"/>
                <w:sz w:val="24"/>
                <w:szCs w:val="24"/>
              </w:rPr>
              <w:t xml:space="preserve"> анализ социальных практик для выявления тенденций и проблем социальной динамики</w:t>
            </w:r>
          </w:p>
        </w:tc>
        <w:tc>
          <w:tcPr>
            <w:tcW w:w="4891" w:type="dxa"/>
          </w:tcPr>
          <w:p w14:paraId="794DE598" w14:textId="644BC735" w:rsidR="009E1712" w:rsidRDefault="009E1712" w:rsidP="009E1712">
            <w:pPr>
              <w:pStyle w:val="12"/>
              <w:widowControl w:val="0"/>
              <w:rPr>
                <w:bCs/>
                <w:sz w:val="24"/>
                <w:szCs w:val="24"/>
              </w:rPr>
            </w:pPr>
            <w:r w:rsidRPr="00E306CF">
              <w:rPr>
                <w:b/>
                <w:sz w:val="24"/>
                <w:szCs w:val="24"/>
              </w:rPr>
              <w:t>ЗНАТЬ</w:t>
            </w:r>
            <w:r>
              <w:rPr>
                <w:b/>
                <w:sz w:val="24"/>
                <w:szCs w:val="24"/>
              </w:rPr>
              <w:t xml:space="preserve"> </w:t>
            </w:r>
            <w:r w:rsidRPr="00D86D11">
              <w:rPr>
                <w:bCs/>
                <w:sz w:val="24"/>
                <w:szCs w:val="24"/>
              </w:rPr>
              <w:t>инструменты стратегического анализа</w:t>
            </w:r>
            <w:r>
              <w:rPr>
                <w:bCs/>
                <w:sz w:val="24"/>
                <w:szCs w:val="24"/>
              </w:rPr>
              <w:t xml:space="preserve"> взаимодействия государства и бизнеса</w:t>
            </w:r>
          </w:p>
          <w:p w14:paraId="3C6DE335" w14:textId="7018B21F" w:rsidR="009E1712" w:rsidRPr="00E306CF" w:rsidRDefault="009E1712" w:rsidP="009E1712">
            <w:pPr>
              <w:pStyle w:val="12"/>
              <w:widowControl w:val="0"/>
              <w:rPr>
                <w:b/>
                <w:sz w:val="24"/>
                <w:szCs w:val="24"/>
              </w:rPr>
            </w:pPr>
            <w:r>
              <w:rPr>
                <w:b/>
                <w:sz w:val="24"/>
                <w:szCs w:val="24"/>
              </w:rPr>
              <w:t xml:space="preserve">УМЕТЬ </w:t>
            </w:r>
            <w:r>
              <w:rPr>
                <w:bCs/>
                <w:sz w:val="24"/>
                <w:szCs w:val="24"/>
              </w:rPr>
              <w:t xml:space="preserve">финансовые индикаторы </w:t>
            </w:r>
            <w:r>
              <w:rPr>
                <w:bCs/>
                <w:sz w:val="24"/>
                <w:szCs w:val="24"/>
              </w:rPr>
              <w:lastRenderedPageBreak/>
              <w:t>социальной динамики</w:t>
            </w:r>
          </w:p>
        </w:tc>
      </w:tr>
      <w:tr w:rsidR="009E1712" w:rsidRPr="00991D8C" w14:paraId="3ACA854D" w14:textId="77777777" w:rsidTr="0060069B">
        <w:trPr>
          <w:jc w:val="center"/>
        </w:trPr>
        <w:tc>
          <w:tcPr>
            <w:tcW w:w="2830" w:type="dxa"/>
          </w:tcPr>
          <w:p w14:paraId="778D252A" w14:textId="77777777" w:rsidR="009E1712" w:rsidRPr="0041682B" w:rsidRDefault="009E1712" w:rsidP="009E1712">
            <w:pPr>
              <w:jc w:val="both"/>
              <w:rPr>
                <w:rFonts w:ascii="Times New Roman" w:hAnsi="Times New Roman" w:cs="Times New Roman"/>
                <w:sz w:val="24"/>
                <w:szCs w:val="24"/>
              </w:rPr>
            </w:pPr>
            <w:r w:rsidRPr="0041682B">
              <w:rPr>
                <w:rFonts w:ascii="Times New Roman" w:hAnsi="Times New Roman" w:cs="Times New Roman"/>
                <w:bCs/>
                <w:sz w:val="24"/>
                <w:szCs w:val="24"/>
              </w:rPr>
              <w:lastRenderedPageBreak/>
              <w:t>СПК-3.</w:t>
            </w:r>
            <w:r w:rsidRPr="0041682B">
              <w:rPr>
                <w:rFonts w:ascii="Times New Roman" w:hAnsi="Times New Roman" w:cs="Times New Roman"/>
                <w:sz w:val="24"/>
                <w:szCs w:val="24"/>
              </w:rPr>
              <w:t xml:space="preserve"> способен осуществлять государственное стратегическое планирование на основе теоретического анализа институтов государственного управления и комплексной диагностики социальных процессов</w:t>
            </w:r>
          </w:p>
          <w:p w14:paraId="7CD7AE5F" w14:textId="77777777" w:rsidR="009E1712" w:rsidRPr="0041682B" w:rsidRDefault="009E1712" w:rsidP="009E1712">
            <w:pPr>
              <w:jc w:val="both"/>
              <w:rPr>
                <w:rFonts w:ascii="Times New Roman" w:hAnsi="Times New Roman" w:cs="Times New Roman"/>
                <w:sz w:val="24"/>
                <w:szCs w:val="24"/>
              </w:rPr>
            </w:pPr>
          </w:p>
          <w:p w14:paraId="794964ED" w14:textId="77777777" w:rsidR="009E1712" w:rsidRPr="0041682B" w:rsidRDefault="009E1712" w:rsidP="009E1712">
            <w:pPr>
              <w:shd w:val="clear" w:color="auto" w:fill="FFFFFF"/>
              <w:spacing w:before="100" w:beforeAutospacing="1" w:after="100" w:afterAutospacing="1" w:line="240" w:lineRule="auto"/>
              <w:rPr>
                <w:rFonts w:ascii="Times New Roman" w:eastAsia="Times New Roman" w:hAnsi="Times New Roman" w:cs="Times New Roman"/>
                <w:b/>
                <w:color w:val="000000"/>
              </w:rPr>
            </w:pPr>
          </w:p>
        </w:tc>
        <w:tc>
          <w:tcPr>
            <w:tcW w:w="6839" w:type="dxa"/>
          </w:tcPr>
          <w:p w14:paraId="0FB1C007" w14:textId="77777777" w:rsidR="009E1712" w:rsidRPr="00277C8D" w:rsidRDefault="009E1712" w:rsidP="009E1712">
            <w:pPr>
              <w:jc w:val="both"/>
              <w:rPr>
                <w:rFonts w:ascii="Times New Roman" w:eastAsia="Times New Roman" w:hAnsi="Times New Roman" w:cs="Times New Roman"/>
              </w:rPr>
            </w:pPr>
            <w:r w:rsidRPr="00277C8D">
              <w:rPr>
                <w:rFonts w:ascii="Times New Roman" w:hAnsi="Times New Roman" w:cs="Times New Roman"/>
                <w:color w:val="000000"/>
                <w:sz w:val="24"/>
                <w:szCs w:val="24"/>
              </w:rPr>
              <w:t>Индикатор СПК-</w:t>
            </w:r>
            <w:r>
              <w:rPr>
                <w:rFonts w:ascii="Times New Roman" w:hAnsi="Times New Roman" w:cs="Times New Roman"/>
                <w:color w:val="000000"/>
                <w:sz w:val="24"/>
                <w:szCs w:val="24"/>
              </w:rPr>
              <w:t>3</w:t>
            </w:r>
            <w:r w:rsidRPr="00277C8D">
              <w:rPr>
                <w:rFonts w:ascii="Times New Roman" w:hAnsi="Times New Roman" w:cs="Times New Roman"/>
                <w:color w:val="000000"/>
                <w:sz w:val="24"/>
                <w:szCs w:val="24"/>
              </w:rPr>
              <w:t xml:space="preserve">.1 Выявляет социальные эффекты и риски </w:t>
            </w:r>
            <w:r>
              <w:rPr>
                <w:rFonts w:ascii="Times New Roman" w:hAnsi="Times New Roman" w:cs="Times New Roman"/>
                <w:color w:val="000000"/>
                <w:sz w:val="24"/>
                <w:szCs w:val="24"/>
              </w:rPr>
              <w:t xml:space="preserve">институциональных </w:t>
            </w:r>
            <w:r w:rsidRPr="00277C8D">
              <w:rPr>
                <w:rFonts w:ascii="Times New Roman" w:hAnsi="Times New Roman" w:cs="Times New Roman"/>
                <w:color w:val="000000"/>
                <w:sz w:val="24"/>
                <w:szCs w:val="24"/>
              </w:rPr>
              <w:t xml:space="preserve">решений на макроуровне </w:t>
            </w:r>
          </w:p>
        </w:tc>
        <w:tc>
          <w:tcPr>
            <w:tcW w:w="4891" w:type="dxa"/>
          </w:tcPr>
          <w:p w14:paraId="31207D9F" w14:textId="77777777" w:rsidR="009E1712" w:rsidRPr="001B45B4" w:rsidRDefault="009E1712" w:rsidP="009E1712">
            <w:pPr>
              <w:pStyle w:val="12"/>
              <w:widowControl w:val="0"/>
              <w:rPr>
                <w:bCs/>
                <w:sz w:val="24"/>
                <w:szCs w:val="24"/>
              </w:rPr>
            </w:pPr>
            <w:r w:rsidRPr="00623C83">
              <w:rPr>
                <w:b/>
                <w:color w:val="44546A" w:themeColor="text2"/>
                <w:sz w:val="24"/>
                <w:szCs w:val="24"/>
              </w:rPr>
              <w:t>ЗНАТЬ</w:t>
            </w:r>
            <w:r>
              <w:rPr>
                <w:b/>
                <w:color w:val="44546A" w:themeColor="text2"/>
                <w:sz w:val="24"/>
                <w:szCs w:val="24"/>
              </w:rPr>
              <w:t xml:space="preserve"> </w:t>
            </w:r>
            <w:r w:rsidRPr="001B45B4">
              <w:rPr>
                <w:bCs/>
                <w:sz w:val="24"/>
                <w:szCs w:val="24"/>
              </w:rPr>
              <w:t>основные показатели эффективности социального влияния государства на социальную динамику</w:t>
            </w:r>
          </w:p>
          <w:p w14:paraId="468015A0" w14:textId="4A6D46E3" w:rsidR="009E1712" w:rsidRPr="00991D8C" w:rsidRDefault="009E1712" w:rsidP="009E1712">
            <w:pPr>
              <w:pStyle w:val="12"/>
              <w:widowControl w:val="0"/>
              <w:rPr>
                <w:b/>
              </w:rPr>
            </w:pPr>
            <w:r>
              <w:rPr>
                <w:b/>
                <w:sz w:val="24"/>
                <w:szCs w:val="24"/>
              </w:rPr>
              <w:t xml:space="preserve">УМЕТЬ </w:t>
            </w:r>
            <w:r w:rsidRPr="00016336">
              <w:rPr>
                <w:bCs/>
                <w:sz w:val="24"/>
                <w:szCs w:val="24"/>
              </w:rPr>
              <w:t>выявлять социальные</w:t>
            </w:r>
            <w:r>
              <w:rPr>
                <w:bCs/>
                <w:sz w:val="24"/>
                <w:szCs w:val="24"/>
              </w:rPr>
              <w:t xml:space="preserve"> эффекты добровольной социальной ответственности публичных компаний</w:t>
            </w:r>
          </w:p>
        </w:tc>
      </w:tr>
    </w:tbl>
    <w:p w14:paraId="217E3648" w14:textId="29755104" w:rsidR="0051733E" w:rsidRPr="00EF3F70" w:rsidRDefault="0051733E" w:rsidP="0051733E">
      <w:pPr>
        <w:spacing w:after="0" w:line="240" w:lineRule="auto"/>
        <w:jc w:val="both"/>
        <w:rPr>
          <w:rFonts w:ascii="Times New Roman" w:eastAsia="Times New Roman" w:hAnsi="Times New Roman" w:cs="Times New Roman"/>
          <w:sz w:val="24"/>
          <w:szCs w:val="24"/>
          <w:lang w:eastAsia="ru-RU"/>
        </w:rPr>
      </w:pPr>
    </w:p>
    <w:p w14:paraId="01F53B1B" w14:textId="77777777" w:rsidR="0051733E" w:rsidRDefault="0051733E" w:rsidP="0051733E">
      <w:pPr>
        <w:spacing w:after="0" w:line="240" w:lineRule="auto"/>
        <w:jc w:val="both"/>
        <w:rPr>
          <w:rFonts w:ascii="Times New Roman" w:eastAsia="Times New Roman" w:hAnsi="Times New Roman" w:cs="Times New Roman"/>
          <w:b/>
          <w:bCs/>
          <w:sz w:val="24"/>
          <w:szCs w:val="24"/>
          <w:lang w:eastAsia="ru-RU"/>
        </w:rPr>
      </w:pPr>
    </w:p>
    <w:p w14:paraId="37E93135" w14:textId="77777777" w:rsidR="0051733E" w:rsidRPr="00EF3F70" w:rsidRDefault="0051733E" w:rsidP="0051733E">
      <w:pPr>
        <w:spacing w:after="0" w:line="240" w:lineRule="auto"/>
        <w:jc w:val="both"/>
        <w:rPr>
          <w:rFonts w:ascii="Times New Roman" w:eastAsia="Times New Roman" w:hAnsi="Times New Roman" w:cs="Times New Roman"/>
          <w:iCs/>
          <w:sz w:val="24"/>
          <w:szCs w:val="24"/>
          <w:lang w:eastAsia="ru-RU"/>
        </w:rPr>
      </w:pPr>
      <w:r w:rsidRPr="00EF3F70">
        <w:rPr>
          <w:rFonts w:ascii="Times New Roman" w:eastAsia="Times New Roman" w:hAnsi="Times New Roman" w:cs="Times New Roman"/>
          <w:b/>
          <w:bCs/>
          <w:sz w:val="24"/>
          <w:szCs w:val="24"/>
          <w:lang w:eastAsia="ru-RU"/>
        </w:rPr>
        <w:t>4.</w:t>
      </w:r>
      <w:r>
        <w:rPr>
          <w:rFonts w:ascii="Times New Roman" w:eastAsia="Times New Roman" w:hAnsi="Times New Roman" w:cs="Times New Roman"/>
          <w:b/>
          <w:sz w:val="24"/>
          <w:szCs w:val="24"/>
          <w:lang w:eastAsia="ru-RU"/>
        </w:rPr>
        <w:t> Форма</w:t>
      </w:r>
      <w:r w:rsidRPr="00EF3F70">
        <w:rPr>
          <w:rFonts w:ascii="Times New Roman" w:eastAsia="Times New Roman" w:hAnsi="Times New Roman" w:cs="Times New Roman"/>
          <w:b/>
          <w:sz w:val="24"/>
          <w:szCs w:val="24"/>
          <w:lang w:eastAsia="ru-RU"/>
        </w:rPr>
        <w:t xml:space="preserve"> обучения:</w:t>
      </w:r>
      <w:r w:rsidRPr="00EF3F70">
        <w:rPr>
          <w:rFonts w:ascii="Times New Roman" w:eastAsia="Times New Roman" w:hAnsi="Times New Roman" w:cs="Times New Roman"/>
          <w:sz w:val="24"/>
          <w:szCs w:val="24"/>
          <w:lang w:eastAsia="ru-RU"/>
        </w:rPr>
        <w:t xml:space="preserve"> очная</w:t>
      </w:r>
      <w:r>
        <w:rPr>
          <w:rFonts w:ascii="Times New Roman" w:eastAsia="Times New Roman" w:hAnsi="Times New Roman" w:cs="Times New Roman"/>
          <w:sz w:val="24"/>
          <w:szCs w:val="24"/>
          <w:lang w:eastAsia="ru-RU"/>
        </w:rPr>
        <w:t>.</w:t>
      </w:r>
      <w:r>
        <w:rPr>
          <w:rFonts w:ascii="Times New Roman" w:eastAsia="Times New Roman" w:hAnsi="Times New Roman" w:cs="Times New Roman"/>
          <w:color w:val="C00000"/>
          <w:sz w:val="24"/>
          <w:szCs w:val="24"/>
          <w:lang w:eastAsia="ru-RU"/>
        </w:rPr>
        <w:t xml:space="preserve"> </w:t>
      </w:r>
      <w:r w:rsidRPr="00EF3F70">
        <w:rPr>
          <w:rFonts w:ascii="Times New Roman" w:eastAsia="Times New Roman" w:hAnsi="Times New Roman" w:cs="Times New Roman"/>
          <w:sz w:val="24"/>
          <w:szCs w:val="24"/>
          <w:lang w:eastAsia="ru-RU"/>
        </w:rPr>
        <w:t xml:space="preserve"> </w:t>
      </w:r>
    </w:p>
    <w:p w14:paraId="08119327" w14:textId="53278464" w:rsidR="0051733E" w:rsidRPr="00FD75F8" w:rsidRDefault="0051733E" w:rsidP="0051733E">
      <w:pPr>
        <w:spacing w:after="0" w:line="240" w:lineRule="auto"/>
        <w:jc w:val="both"/>
        <w:rPr>
          <w:rFonts w:ascii="Times New Roman" w:eastAsia="Times New Roman" w:hAnsi="Times New Roman" w:cs="Times New Roman"/>
          <w:color w:val="C00000"/>
          <w:sz w:val="24"/>
          <w:szCs w:val="24"/>
          <w:lang w:eastAsia="ru-RU"/>
        </w:rPr>
      </w:pPr>
      <w:r w:rsidRPr="00EF3F70">
        <w:rPr>
          <w:rFonts w:ascii="Times New Roman" w:eastAsia="Times New Roman" w:hAnsi="Times New Roman" w:cs="Times New Roman"/>
          <w:b/>
          <w:bCs/>
          <w:sz w:val="24"/>
          <w:szCs w:val="24"/>
          <w:lang w:eastAsia="ru-RU"/>
        </w:rPr>
        <w:t>5.</w:t>
      </w:r>
      <w:r w:rsidRPr="00EF3F70">
        <w:rPr>
          <w:rFonts w:ascii="Times New Roman" w:eastAsia="Times New Roman" w:hAnsi="Times New Roman" w:cs="Times New Roman"/>
          <w:b/>
          <w:sz w:val="24"/>
          <w:szCs w:val="24"/>
          <w:lang w:eastAsia="ru-RU"/>
        </w:rPr>
        <w:t> Объем дисциплины (модуля)</w:t>
      </w:r>
      <w:r w:rsidRPr="00EF3F70">
        <w:rPr>
          <w:rFonts w:ascii="Times New Roman" w:eastAsia="Times New Roman" w:hAnsi="Times New Roman" w:cs="Times New Roman"/>
          <w:sz w:val="24"/>
          <w:szCs w:val="24"/>
          <w:lang w:eastAsia="ru-RU"/>
        </w:rPr>
        <w:t xml:space="preserve"> составляет </w:t>
      </w:r>
      <w:r w:rsidR="002129BB">
        <w:rPr>
          <w:rFonts w:ascii="Times New Roman" w:eastAsia="Times New Roman" w:hAnsi="Times New Roman" w:cs="Times New Roman"/>
          <w:sz w:val="24"/>
          <w:szCs w:val="24"/>
          <w:lang w:eastAsia="ru-RU"/>
        </w:rPr>
        <w:t>2</w:t>
      </w:r>
      <w:r w:rsidRPr="00EF3F70">
        <w:rPr>
          <w:rFonts w:ascii="Times New Roman" w:eastAsia="Times New Roman" w:hAnsi="Times New Roman" w:cs="Times New Roman"/>
          <w:sz w:val="24"/>
          <w:szCs w:val="24"/>
          <w:lang w:eastAsia="ru-RU"/>
        </w:rPr>
        <w:t xml:space="preserve"> </w:t>
      </w:r>
      <w:proofErr w:type="spellStart"/>
      <w:r w:rsidRPr="00EF3F70">
        <w:rPr>
          <w:rFonts w:ascii="Times New Roman" w:eastAsia="Times New Roman" w:hAnsi="Times New Roman" w:cs="Times New Roman"/>
          <w:sz w:val="24"/>
          <w:szCs w:val="24"/>
          <w:lang w:eastAsia="ru-RU"/>
        </w:rPr>
        <w:t>з.е</w:t>
      </w:r>
      <w:proofErr w:type="spellEnd"/>
      <w:r w:rsidRPr="00EF3F70">
        <w:rPr>
          <w:rFonts w:ascii="Times New Roman" w:eastAsia="Times New Roman" w:hAnsi="Times New Roman" w:cs="Times New Roman"/>
          <w:sz w:val="24"/>
          <w:szCs w:val="24"/>
          <w:lang w:eastAsia="ru-RU"/>
        </w:rPr>
        <w:t xml:space="preserve">., в том числе </w:t>
      </w:r>
      <w:r w:rsidR="00DE4140">
        <w:rPr>
          <w:rFonts w:ascii="Times New Roman" w:eastAsia="Times New Roman" w:hAnsi="Times New Roman" w:cs="Times New Roman"/>
          <w:sz w:val="24"/>
          <w:szCs w:val="24"/>
          <w:lang w:eastAsia="ru-RU"/>
        </w:rPr>
        <w:t>36</w:t>
      </w:r>
      <w:r w:rsidRPr="00EF3F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аудиторных часов (1</w:t>
      </w:r>
      <w:r w:rsidR="00DE414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часов лекций и </w:t>
      </w:r>
      <w:r w:rsidR="002129BB">
        <w:rPr>
          <w:rFonts w:ascii="Times New Roman" w:eastAsia="Times New Roman" w:hAnsi="Times New Roman" w:cs="Times New Roman"/>
          <w:sz w:val="24"/>
          <w:szCs w:val="24"/>
          <w:lang w:eastAsia="ru-RU"/>
        </w:rPr>
        <w:t>1</w:t>
      </w:r>
      <w:r w:rsidR="00DE414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часов семинаров)</w:t>
      </w:r>
      <w:r w:rsidRPr="00EF3F70">
        <w:rPr>
          <w:rFonts w:ascii="Times New Roman" w:eastAsia="Times New Roman" w:hAnsi="Times New Roman" w:cs="Times New Roman"/>
          <w:sz w:val="24"/>
          <w:szCs w:val="24"/>
          <w:lang w:eastAsia="ru-RU"/>
        </w:rPr>
        <w:t xml:space="preserve">, </w:t>
      </w:r>
      <w:r w:rsidR="00DE4140">
        <w:rPr>
          <w:rFonts w:ascii="Times New Roman" w:eastAsia="Times New Roman" w:hAnsi="Times New Roman" w:cs="Times New Roman"/>
          <w:sz w:val="24"/>
          <w:szCs w:val="24"/>
          <w:lang w:eastAsia="ru-RU"/>
        </w:rPr>
        <w:t>36</w:t>
      </w:r>
      <w:r>
        <w:rPr>
          <w:rFonts w:ascii="Times New Roman" w:eastAsia="Times New Roman" w:hAnsi="Times New Roman" w:cs="Times New Roman"/>
          <w:sz w:val="24"/>
          <w:szCs w:val="24"/>
          <w:lang w:eastAsia="ru-RU"/>
        </w:rPr>
        <w:t xml:space="preserve"> академических часа </w:t>
      </w:r>
      <w:r w:rsidRPr="00EF3F70">
        <w:rPr>
          <w:rFonts w:ascii="Times New Roman" w:eastAsia="Times New Roman" w:hAnsi="Times New Roman" w:cs="Times New Roman"/>
          <w:sz w:val="24"/>
          <w:szCs w:val="24"/>
          <w:lang w:eastAsia="ru-RU"/>
        </w:rPr>
        <w:t>на самостоятельную работу обучающихся</w:t>
      </w:r>
      <w:r>
        <w:rPr>
          <w:rFonts w:ascii="Times New Roman" w:eastAsia="Times New Roman" w:hAnsi="Times New Roman" w:cs="Times New Roman"/>
          <w:sz w:val="24"/>
          <w:szCs w:val="24"/>
          <w:lang w:eastAsia="ru-RU"/>
        </w:rPr>
        <w:t>.</w:t>
      </w:r>
      <w:r w:rsidRPr="00EF3F70">
        <w:rPr>
          <w:rFonts w:ascii="Times New Roman" w:eastAsia="Times New Roman" w:hAnsi="Times New Roman" w:cs="Times New Roman"/>
          <w:sz w:val="24"/>
          <w:szCs w:val="24"/>
          <w:lang w:eastAsia="ru-RU"/>
        </w:rPr>
        <w:t xml:space="preserve"> </w:t>
      </w:r>
      <w:r w:rsidR="00DE4140">
        <w:rPr>
          <w:rFonts w:ascii="Times New Roman" w:eastAsia="Times New Roman" w:hAnsi="Times New Roman" w:cs="Times New Roman"/>
          <w:sz w:val="24"/>
          <w:szCs w:val="24"/>
          <w:lang w:eastAsia="ru-RU"/>
        </w:rPr>
        <w:t xml:space="preserve">Всего </w:t>
      </w:r>
      <w:r w:rsidR="008D0E42">
        <w:rPr>
          <w:rFonts w:ascii="Times New Roman" w:eastAsia="Times New Roman" w:hAnsi="Times New Roman" w:cs="Times New Roman"/>
          <w:sz w:val="24"/>
          <w:szCs w:val="24"/>
          <w:lang w:eastAsia="ru-RU"/>
        </w:rPr>
        <w:t>72</w:t>
      </w:r>
      <w:r w:rsidR="00DE4140">
        <w:rPr>
          <w:rFonts w:ascii="Times New Roman" w:eastAsia="Times New Roman" w:hAnsi="Times New Roman" w:cs="Times New Roman"/>
          <w:sz w:val="24"/>
          <w:szCs w:val="24"/>
          <w:lang w:eastAsia="ru-RU"/>
        </w:rPr>
        <w:t xml:space="preserve"> часа.</w:t>
      </w:r>
    </w:p>
    <w:p w14:paraId="254701EE" w14:textId="77777777" w:rsidR="0051733E" w:rsidRPr="00EF3F70" w:rsidRDefault="0051733E" w:rsidP="0051733E">
      <w:pPr>
        <w:spacing w:after="0" w:line="240" w:lineRule="auto"/>
        <w:rPr>
          <w:rFonts w:ascii="Times New Roman" w:eastAsia="Times New Roman" w:hAnsi="Times New Roman" w:cs="Times New Roman"/>
          <w:sz w:val="24"/>
          <w:szCs w:val="24"/>
          <w:lang w:eastAsia="ru-RU"/>
        </w:rPr>
      </w:pPr>
    </w:p>
    <w:p w14:paraId="3021DB3B" w14:textId="77777777" w:rsidR="0051733E" w:rsidRDefault="0051733E" w:rsidP="0051733E">
      <w:pPr>
        <w:spacing w:after="0" w:line="240" w:lineRule="auto"/>
        <w:jc w:val="both"/>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lastRenderedPageBreak/>
        <w:t>6.</w:t>
      </w:r>
      <w:r w:rsidRPr="00EF3F70">
        <w:rPr>
          <w:rFonts w:ascii="Times New Roman" w:eastAsia="Times New Roman" w:hAnsi="Times New Roman" w:cs="Times New Roman"/>
          <w:b/>
          <w:sz w:val="24"/>
          <w:szCs w:val="24"/>
          <w:lang w:eastAsia="ru-RU"/>
        </w:rPr>
        <w:t> Содержание дисциплины (модуля),</w:t>
      </w:r>
      <w:r w:rsidRPr="00EF3F70">
        <w:rPr>
          <w:rFonts w:ascii="Times New Roman" w:eastAsia="Times New Roman" w:hAnsi="Times New Roman" w:cs="Times New Roman"/>
          <w:sz w:val="24"/>
          <w:szCs w:val="24"/>
          <w:lang w:eastAsia="ru-RU"/>
        </w:rPr>
        <w:t xml:space="preserve"> структурированное по темам (разделам) с указанием отведенного на них количества академических часов и виды учебных занятий:</w:t>
      </w:r>
      <w:r w:rsidRPr="00C868DB">
        <w:rPr>
          <w:rFonts w:ascii="Times New Roman" w:eastAsia="Times New Roman" w:hAnsi="Times New Roman" w:cs="Times New Roman"/>
          <w:color w:val="FF0000"/>
          <w:sz w:val="24"/>
          <w:szCs w:val="24"/>
          <w:lang w:eastAsia="ru-RU"/>
        </w:rPr>
        <w:t xml:space="preserve"> </w:t>
      </w:r>
    </w:p>
    <w:p w14:paraId="1DE4431F" w14:textId="77777777" w:rsidR="0051733E" w:rsidRDefault="0051733E" w:rsidP="0051733E">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page" w:tblpX="975" w:tblpY="238"/>
        <w:tblW w:w="45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0"/>
        <w:gridCol w:w="1034"/>
        <w:gridCol w:w="2186"/>
        <w:gridCol w:w="25"/>
        <w:gridCol w:w="1572"/>
        <w:gridCol w:w="15"/>
        <w:gridCol w:w="1408"/>
        <w:gridCol w:w="41"/>
        <w:gridCol w:w="1245"/>
        <w:gridCol w:w="28"/>
      </w:tblGrid>
      <w:tr w:rsidR="00475FAC" w:rsidRPr="00EF3F70" w14:paraId="223D733B" w14:textId="77777777" w:rsidTr="001B7D8E">
        <w:trPr>
          <w:trHeight w:val="558"/>
        </w:trPr>
        <w:tc>
          <w:tcPr>
            <w:tcW w:w="5620" w:type="dxa"/>
            <w:vMerge w:val="restart"/>
          </w:tcPr>
          <w:p w14:paraId="58EFCA30" w14:textId="77777777" w:rsidR="00475FAC" w:rsidRPr="00EF3F70" w:rsidRDefault="00475FAC" w:rsidP="006F15DE">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Наименование и краткое содержание разделов и дисциплины (модуля),</w:t>
            </w:r>
          </w:p>
          <w:p w14:paraId="022C69AF" w14:textId="77777777" w:rsidR="00475FAC" w:rsidRPr="00EF3F70" w:rsidRDefault="00475FAC" w:rsidP="006F15DE">
            <w:pPr>
              <w:spacing w:after="0" w:line="240" w:lineRule="auto"/>
              <w:jc w:val="center"/>
              <w:rPr>
                <w:rFonts w:ascii="Times New Roman" w:eastAsia="Times New Roman" w:hAnsi="Times New Roman" w:cs="Times New Roman"/>
                <w:b/>
                <w:bCs/>
                <w:sz w:val="24"/>
                <w:szCs w:val="24"/>
                <w:lang w:eastAsia="ru-RU"/>
              </w:rPr>
            </w:pPr>
          </w:p>
          <w:p w14:paraId="7CDF14AB" w14:textId="77777777"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Форма промежуточной аттестации по дисциплине (модулю)</w:t>
            </w:r>
          </w:p>
        </w:tc>
        <w:tc>
          <w:tcPr>
            <w:tcW w:w="1034" w:type="dxa"/>
            <w:vMerge w:val="restart"/>
          </w:tcPr>
          <w:p w14:paraId="1528E9E0" w14:textId="77777777" w:rsidR="00475FAC" w:rsidRPr="00EF3F70" w:rsidRDefault="00475FAC" w:rsidP="006F15DE">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Всего</w:t>
            </w:r>
          </w:p>
          <w:p w14:paraId="5DA0E341" w14:textId="77777777"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b/>
                <w:bCs/>
                <w:sz w:val="24"/>
                <w:szCs w:val="24"/>
                <w:lang w:eastAsia="ru-RU"/>
              </w:rPr>
              <w:t>(часы</w:t>
            </w:r>
            <w:r w:rsidRPr="00EF3F70">
              <w:rPr>
                <w:rFonts w:ascii="Times New Roman" w:eastAsia="Times New Roman" w:hAnsi="Times New Roman" w:cs="Times New Roman"/>
                <w:sz w:val="24"/>
                <w:szCs w:val="24"/>
                <w:lang w:eastAsia="ru-RU"/>
              </w:rPr>
              <w:t>)</w:t>
            </w:r>
          </w:p>
        </w:tc>
        <w:tc>
          <w:tcPr>
            <w:tcW w:w="6520" w:type="dxa"/>
            <w:gridSpan w:val="8"/>
          </w:tcPr>
          <w:p w14:paraId="003B2D41" w14:textId="77777777"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r w:rsidRPr="00EF3F70">
              <w:rPr>
                <w:rFonts w:ascii="Times New Roman" w:eastAsia="Times New Roman" w:hAnsi="Times New Roman" w:cs="Times New Roman"/>
                <w:sz w:val="24"/>
                <w:szCs w:val="24"/>
                <w:lang w:eastAsia="ru-RU"/>
              </w:rPr>
              <w:t>В том числе</w:t>
            </w:r>
          </w:p>
        </w:tc>
      </w:tr>
      <w:tr w:rsidR="00475FAC" w:rsidRPr="00EF3F70" w14:paraId="4BB628DE" w14:textId="77777777" w:rsidTr="001B7D8E">
        <w:trPr>
          <w:trHeight w:val="1263"/>
        </w:trPr>
        <w:tc>
          <w:tcPr>
            <w:tcW w:w="5620" w:type="dxa"/>
            <w:vMerge/>
          </w:tcPr>
          <w:p w14:paraId="2A7A5BF4" w14:textId="77777777" w:rsidR="00475FAC" w:rsidRPr="00EF3F70" w:rsidRDefault="00475FAC" w:rsidP="006F15DE">
            <w:pPr>
              <w:spacing w:after="0" w:line="240" w:lineRule="auto"/>
              <w:rPr>
                <w:rFonts w:ascii="Times New Roman" w:eastAsia="Times New Roman" w:hAnsi="Times New Roman" w:cs="Times New Roman"/>
                <w:sz w:val="24"/>
                <w:szCs w:val="24"/>
                <w:lang w:eastAsia="ru-RU"/>
              </w:rPr>
            </w:pPr>
          </w:p>
        </w:tc>
        <w:tc>
          <w:tcPr>
            <w:tcW w:w="1034" w:type="dxa"/>
            <w:vMerge/>
          </w:tcPr>
          <w:p w14:paraId="332657FD" w14:textId="77777777" w:rsidR="00475FAC" w:rsidRPr="00EF3F70" w:rsidRDefault="00475FAC" w:rsidP="006F15DE">
            <w:pPr>
              <w:spacing w:after="0" w:line="240" w:lineRule="auto"/>
              <w:rPr>
                <w:rFonts w:ascii="Times New Roman" w:eastAsia="Times New Roman" w:hAnsi="Times New Roman" w:cs="Times New Roman"/>
                <w:sz w:val="24"/>
                <w:szCs w:val="24"/>
                <w:lang w:eastAsia="ru-RU"/>
              </w:rPr>
            </w:pPr>
          </w:p>
        </w:tc>
        <w:tc>
          <w:tcPr>
            <w:tcW w:w="5206" w:type="dxa"/>
            <w:gridSpan w:val="5"/>
          </w:tcPr>
          <w:p w14:paraId="610A4F2A" w14:textId="77777777" w:rsidR="00475FAC" w:rsidRPr="00EF3F70" w:rsidRDefault="00475FAC" w:rsidP="006F15DE">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Контактная работа </w:t>
            </w:r>
            <w:r w:rsidRPr="00EF3F70">
              <w:rPr>
                <w:rFonts w:ascii="Times New Roman" w:eastAsia="Times New Roman" w:hAnsi="Times New Roman" w:cs="Times New Roman"/>
                <w:b/>
                <w:bCs/>
                <w:sz w:val="24"/>
                <w:szCs w:val="24"/>
                <w:lang w:eastAsia="ru-RU"/>
              </w:rPr>
              <w:br/>
              <w:t>(работа во взаимодействии с преподавателем)</w:t>
            </w:r>
          </w:p>
          <w:p w14:paraId="638BD852" w14:textId="77777777" w:rsidR="00475FAC" w:rsidRPr="00EF3F70" w:rsidRDefault="00475FAC" w:rsidP="006F15DE">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Виды контактной работы, часы</w:t>
            </w:r>
          </w:p>
        </w:tc>
        <w:tc>
          <w:tcPr>
            <w:tcW w:w="1314" w:type="dxa"/>
            <w:gridSpan w:val="3"/>
            <w:vMerge w:val="restart"/>
          </w:tcPr>
          <w:p w14:paraId="06F6A85F" w14:textId="77777777" w:rsidR="00475FAC" w:rsidRPr="00EF3F70" w:rsidRDefault="00475FAC" w:rsidP="006F15DE">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Самостоятельная работа обучающегося,</w:t>
            </w:r>
          </w:p>
          <w:p w14:paraId="3FA5EB2D" w14:textId="77777777" w:rsidR="00475FAC" w:rsidRPr="00EF3F70" w:rsidRDefault="00475FAC" w:rsidP="006F15DE">
            <w:pPr>
              <w:spacing w:after="0" w:line="240" w:lineRule="auto"/>
              <w:jc w:val="center"/>
              <w:rPr>
                <w:rFonts w:ascii="Times New Roman" w:eastAsia="Times New Roman" w:hAnsi="Times New Roman" w:cs="Times New Roman"/>
                <w:b/>
                <w:bCs/>
                <w:sz w:val="24"/>
                <w:szCs w:val="24"/>
                <w:lang w:eastAsia="ru-RU"/>
              </w:rPr>
            </w:pPr>
            <w:r w:rsidRPr="00EF3F70">
              <w:rPr>
                <w:rFonts w:ascii="Times New Roman" w:eastAsia="Times New Roman" w:hAnsi="Times New Roman" w:cs="Times New Roman"/>
                <w:b/>
                <w:bCs/>
                <w:sz w:val="24"/>
                <w:szCs w:val="24"/>
                <w:lang w:eastAsia="ru-RU"/>
              </w:rPr>
              <w:t xml:space="preserve"> часы </w:t>
            </w:r>
          </w:p>
          <w:p w14:paraId="5B3BECB2" w14:textId="77777777" w:rsidR="00475FAC" w:rsidRPr="00EF3F70" w:rsidRDefault="00475FAC" w:rsidP="006F15DE">
            <w:pPr>
              <w:spacing w:after="0" w:line="240" w:lineRule="auto"/>
              <w:jc w:val="center"/>
              <w:rPr>
                <w:rFonts w:ascii="Times New Roman" w:eastAsia="Times New Roman" w:hAnsi="Times New Roman" w:cs="Times New Roman"/>
                <w:i/>
                <w:iCs/>
                <w:sz w:val="24"/>
                <w:szCs w:val="24"/>
                <w:lang w:eastAsia="ru-RU"/>
              </w:rPr>
            </w:pPr>
          </w:p>
        </w:tc>
      </w:tr>
      <w:tr w:rsidR="00475FAC" w:rsidRPr="00EF3F70" w14:paraId="5B95E0DE" w14:textId="77777777" w:rsidTr="001B7D8E">
        <w:trPr>
          <w:trHeight w:val="1163"/>
        </w:trPr>
        <w:tc>
          <w:tcPr>
            <w:tcW w:w="5620" w:type="dxa"/>
            <w:vMerge/>
          </w:tcPr>
          <w:p w14:paraId="264AB327" w14:textId="77777777" w:rsidR="00475FAC" w:rsidRPr="00EF3F70" w:rsidRDefault="00475FAC" w:rsidP="006F15DE">
            <w:pPr>
              <w:spacing w:after="0" w:line="240" w:lineRule="auto"/>
              <w:rPr>
                <w:rFonts w:ascii="Times New Roman" w:eastAsia="Times New Roman" w:hAnsi="Times New Roman" w:cs="Times New Roman"/>
                <w:sz w:val="24"/>
                <w:szCs w:val="24"/>
                <w:lang w:eastAsia="ru-RU"/>
              </w:rPr>
            </w:pPr>
          </w:p>
        </w:tc>
        <w:tc>
          <w:tcPr>
            <w:tcW w:w="1034" w:type="dxa"/>
            <w:vMerge/>
          </w:tcPr>
          <w:p w14:paraId="1AC7A53B" w14:textId="77777777" w:rsidR="00475FAC" w:rsidRPr="00EF3F70" w:rsidRDefault="00475FAC" w:rsidP="006F15DE">
            <w:pPr>
              <w:spacing w:after="0" w:line="240" w:lineRule="auto"/>
              <w:rPr>
                <w:rFonts w:ascii="Times New Roman" w:eastAsia="Times New Roman" w:hAnsi="Times New Roman" w:cs="Times New Roman"/>
                <w:sz w:val="24"/>
                <w:szCs w:val="24"/>
                <w:lang w:eastAsia="ru-RU"/>
              </w:rPr>
            </w:pPr>
          </w:p>
        </w:tc>
        <w:tc>
          <w:tcPr>
            <w:tcW w:w="2186" w:type="dxa"/>
            <w:textDirection w:val="btLr"/>
            <w:vAlign w:val="center"/>
          </w:tcPr>
          <w:p w14:paraId="781A758A" w14:textId="77777777" w:rsidR="00475FAC" w:rsidRPr="00EF3F70" w:rsidRDefault="00475FAC" w:rsidP="006F15DE">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1597" w:type="dxa"/>
            <w:gridSpan w:val="2"/>
            <w:textDirection w:val="btLr"/>
            <w:vAlign w:val="center"/>
          </w:tcPr>
          <w:p w14:paraId="2A1C1650" w14:textId="77777777" w:rsidR="00475FAC" w:rsidRPr="00EF3F70" w:rsidRDefault="00475FAC" w:rsidP="006F15DE">
            <w:pPr>
              <w:spacing w:after="0" w:line="240" w:lineRule="auto"/>
              <w:ind w:left="113" w:right="113"/>
              <w:jc w:val="center"/>
              <w:rPr>
                <w:rFonts w:ascii="Times New Roman" w:eastAsia="Times New Roman" w:hAnsi="Times New Roman" w:cs="Times New Roman"/>
                <w:sz w:val="24"/>
                <w:szCs w:val="24"/>
                <w:lang w:eastAsia="ru-RU"/>
              </w:rPr>
            </w:pPr>
            <w:r w:rsidRPr="001F3222">
              <w:rPr>
                <w:rFonts w:ascii="Times New Roman" w:eastAsia="Times New Roman" w:hAnsi="Times New Roman" w:cs="Times New Roman"/>
                <w:sz w:val="20"/>
                <w:szCs w:val="20"/>
                <w:lang w:eastAsia="ru-RU"/>
              </w:rPr>
              <w:t>Семинар</w:t>
            </w:r>
            <w:r>
              <w:rPr>
                <w:rFonts w:ascii="Times New Roman" w:eastAsia="Times New Roman" w:hAnsi="Times New Roman" w:cs="Times New Roman"/>
                <w:sz w:val="24"/>
                <w:szCs w:val="24"/>
                <w:lang w:eastAsia="ru-RU"/>
              </w:rPr>
              <w:t>ы</w:t>
            </w:r>
          </w:p>
        </w:tc>
        <w:tc>
          <w:tcPr>
            <w:tcW w:w="1423" w:type="dxa"/>
            <w:gridSpan w:val="2"/>
            <w:tcBorders>
              <w:left w:val="single" w:sz="4" w:space="0" w:color="auto"/>
            </w:tcBorders>
            <w:vAlign w:val="center"/>
          </w:tcPr>
          <w:p w14:paraId="1290B330" w14:textId="77777777" w:rsidR="00475FAC" w:rsidRPr="00EF3F70" w:rsidRDefault="00475FAC" w:rsidP="006F15DE">
            <w:pPr>
              <w:spacing w:after="0" w:line="240" w:lineRule="auto"/>
              <w:jc w:val="center"/>
              <w:rPr>
                <w:rFonts w:ascii="Times New Roman" w:eastAsia="Times New Roman" w:hAnsi="Times New Roman" w:cs="Times New Roman"/>
                <w:b/>
                <w:bCs/>
                <w:color w:val="FF6600"/>
                <w:sz w:val="24"/>
                <w:szCs w:val="24"/>
                <w:lang w:eastAsia="ru-RU"/>
              </w:rPr>
            </w:pPr>
            <w:r w:rsidRPr="00EF3F70">
              <w:rPr>
                <w:rFonts w:ascii="Times New Roman" w:eastAsia="Times New Roman" w:hAnsi="Times New Roman" w:cs="Times New Roman"/>
                <w:b/>
                <w:bCs/>
                <w:sz w:val="24"/>
                <w:szCs w:val="24"/>
                <w:lang w:eastAsia="ru-RU"/>
              </w:rPr>
              <w:t>Всего</w:t>
            </w:r>
          </w:p>
        </w:tc>
        <w:tc>
          <w:tcPr>
            <w:tcW w:w="1314" w:type="dxa"/>
            <w:gridSpan w:val="3"/>
            <w:vMerge/>
          </w:tcPr>
          <w:p w14:paraId="5436EDC9" w14:textId="77777777" w:rsidR="00475FAC" w:rsidRPr="00EF3F70" w:rsidRDefault="00475FAC" w:rsidP="006F15DE">
            <w:pPr>
              <w:spacing w:after="0" w:line="240" w:lineRule="auto"/>
              <w:jc w:val="center"/>
              <w:rPr>
                <w:rFonts w:ascii="Times New Roman" w:eastAsia="Times New Roman" w:hAnsi="Times New Roman" w:cs="Times New Roman"/>
                <w:b/>
                <w:bCs/>
                <w:sz w:val="24"/>
                <w:szCs w:val="24"/>
                <w:lang w:eastAsia="ru-RU"/>
              </w:rPr>
            </w:pPr>
          </w:p>
        </w:tc>
      </w:tr>
      <w:tr w:rsidR="00475FAC" w:rsidRPr="00EF3F70" w14:paraId="29383FE3" w14:textId="77777777" w:rsidTr="001B7D8E">
        <w:tc>
          <w:tcPr>
            <w:tcW w:w="5620" w:type="dxa"/>
          </w:tcPr>
          <w:p w14:paraId="1FE07C3E" w14:textId="5FF3BA6A" w:rsidR="00475FAC" w:rsidRPr="00822CA9" w:rsidRDefault="00475FAC" w:rsidP="006F15DE">
            <w:pPr>
              <w:rPr>
                <w:rFonts w:ascii="Times New Roman" w:hAnsi="Times New Roman" w:cs="Times New Roman"/>
                <w:b/>
                <w:iCs/>
                <w:sz w:val="24"/>
                <w:szCs w:val="24"/>
              </w:rPr>
            </w:pPr>
            <w:r w:rsidRPr="00822CA9">
              <w:rPr>
                <w:rFonts w:ascii="Times New Roman" w:hAnsi="Times New Roman" w:cs="Times New Roman"/>
                <w:b/>
                <w:iCs/>
                <w:sz w:val="24"/>
                <w:szCs w:val="24"/>
              </w:rPr>
              <w:t xml:space="preserve">Тема 1. </w:t>
            </w:r>
            <w:r w:rsidRPr="00D56787">
              <w:rPr>
                <w:rFonts w:ascii="Times New Roman" w:hAnsi="Times New Roman" w:cs="Times New Roman"/>
                <w:b/>
                <w:bCs/>
                <w:color w:val="000000"/>
                <w:sz w:val="24"/>
                <w:szCs w:val="24"/>
              </w:rPr>
              <w:t>Государство и бизнес: регулятивные функции социальной динамики</w:t>
            </w:r>
          </w:p>
        </w:tc>
        <w:tc>
          <w:tcPr>
            <w:tcW w:w="1034" w:type="dxa"/>
          </w:tcPr>
          <w:p w14:paraId="020B16F7" w14:textId="77777777" w:rsidR="00475FAC" w:rsidRPr="00EF3F70" w:rsidRDefault="00475FAC" w:rsidP="006F15DE">
            <w:pPr>
              <w:spacing w:after="0" w:line="240" w:lineRule="auto"/>
              <w:jc w:val="center"/>
              <w:rPr>
                <w:rFonts w:ascii="Times New Roman" w:eastAsia="Times New Roman" w:hAnsi="Times New Roman" w:cs="Times New Roman"/>
                <w:b/>
                <w:sz w:val="24"/>
                <w:szCs w:val="24"/>
                <w:lang w:eastAsia="ru-RU"/>
              </w:rPr>
            </w:pPr>
          </w:p>
          <w:p w14:paraId="7E7CBD4C" w14:textId="7C61FE10" w:rsidR="00475FAC" w:rsidRPr="00EF3F70" w:rsidRDefault="00FD2E69" w:rsidP="006F15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2186" w:type="dxa"/>
          </w:tcPr>
          <w:p w14:paraId="1276F5F7" w14:textId="77777777"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p>
          <w:p w14:paraId="78C6B7C1" w14:textId="7574391C"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97" w:type="dxa"/>
            <w:gridSpan w:val="2"/>
          </w:tcPr>
          <w:p w14:paraId="7A845BB3" w14:textId="77777777"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p>
          <w:p w14:paraId="42BED425" w14:textId="6A76D87E"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23" w:type="dxa"/>
            <w:gridSpan w:val="2"/>
          </w:tcPr>
          <w:p w14:paraId="2DDD5B7F" w14:textId="77777777" w:rsidR="00475FAC" w:rsidRPr="00EF3F70" w:rsidRDefault="00475FAC" w:rsidP="006F15DE">
            <w:pPr>
              <w:spacing w:after="0" w:line="240" w:lineRule="auto"/>
              <w:jc w:val="center"/>
              <w:rPr>
                <w:rFonts w:ascii="Times New Roman" w:eastAsia="Times New Roman" w:hAnsi="Times New Roman" w:cs="Times New Roman"/>
                <w:b/>
                <w:sz w:val="24"/>
                <w:szCs w:val="24"/>
                <w:lang w:eastAsia="ru-RU"/>
              </w:rPr>
            </w:pPr>
          </w:p>
          <w:p w14:paraId="200BD8A0" w14:textId="4B232669" w:rsidR="00475FAC" w:rsidRPr="00EF3F70" w:rsidRDefault="00475FAC" w:rsidP="006F15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14" w:type="dxa"/>
            <w:gridSpan w:val="3"/>
          </w:tcPr>
          <w:p w14:paraId="01824287" w14:textId="77777777"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p>
          <w:p w14:paraId="7D3EE4B2" w14:textId="7465E23D" w:rsidR="00475FAC" w:rsidRPr="00EF3F70" w:rsidRDefault="00403860" w:rsidP="006F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14:paraId="70D86E95" w14:textId="77777777"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p>
        </w:tc>
      </w:tr>
      <w:tr w:rsidR="00475FAC" w:rsidRPr="00EF3F70" w14:paraId="7A5B6DE0" w14:textId="77777777" w:rsidTr="001B7D8E">
        <w:trPr>
          <w:trHeight w:val="584"/>
        </w:trPr>
        <w:tc>
          <w:tcPr>
            <w:tcW w:w="5620" w:type="dxa"/>
          </w:tcPr>
          <w:p w14:paraId="6DF7BB62" w14:textId="055FF15C" w:rsidR="00475FAC" w:rsidRPr="00822CA9" w:rsidRDefault="00475FAC" w:rsidP="006F15DE">
            <w:pPr>
              <w:rPr>
                <w:rFonts w:ascii="Times New Roman" w:hAnsi="Times New Roman" w:cs="Times New Roman"/>
                <w:b/>
                <w:sz w:val="24"/>
                <w:szCs w:val="24"/>
              </w:rPr>
            </w:pPr>
            <w:r w:rsidRPr="00822CA9">
              <w:rPr>
                <w:rFonts w:ascii="Times New Roman" w:hAnsi="Times New Roman" w:cs="Times New Roman"/>
                <w:b/>
                <w:sz w:val="24"/>
                <w:szCs w:val="24"/>
              </w:rPr>
              <w:t>Тема 2</w:t>
            </w:r>
            <w:r>
              <w:rPr>
                <w:rFonts w:ascii="Times New Roman" w:hAnsi="Times New Roman" w:cs="Times New Roman"/>
                <w:b/>
                <w:sz w:val="24"/>
                <w:szCs w:val="24"/>
              </w:rPr>
              <w:t xml:space="preserve">. </w:t>
            </w:r>
            <w:proofErr w:type="gramStart"/>
            <w:r w:rsidR="00D06CDC">
              <w:rPr>
                <w:rFonts w:ascii="Times New Roman" w:hAnsi="Times New Roman" w:cs="Times New Roman"/>
                <w:b/>
                <w:sz w:val="24"/>
                <w:szCs w:val="24"/>
              </w:rPr>
              <w:t xml:space="preserve">Анализ </w:t>
            </w:r>
            <w:r w:rsidRPr="00746F9C">
              <w:rPr>
                <w:rFonts w:ascii="Times New Roman" w:hAnsi="Times New Roman" w:cs="Times New Roman"/>
                <w:b/>
                <w:bCs/>
                <w:color w:val="000000"/>
                <w:sz w:val="24"/>
                <w:szCs w:val="24"/>
              </w:rPr>
              <w:t xml:space="preserve"> </w:t>
            </w:r>
            <w:r w:rsidR="00D06CDC">
              <w:rPr>
                <w:rFonts w:ascii="Times New Roman" w:hAnsi="Times New Roman" w:cs="Times New Roman"/>
                <w:b/>
                <w:bCs/>
                <w:color w:val="000000"/>
                <w:sz w:val="24"/>
                <w:szCs w:val="24"/>
              </w:rPr>
              <w:t>с</w:t>
            </w:r>
            <w:r w:rsidRPr="00746F9C">
              <w:rPr>
                <w:rFonts w:ascii="Times New Roman" w:hAnsi="Times New Roman" w:cs="Times New Roman"/>
                <w:b/>
                <w:bCs/>
                <w:color w:val="000000"/>
                <w:sz w:val="24"/>
                <w:szCs w:val="24"/>
              </w:rPr>
              <w:t>оциальн</w:t>
            </w:r>
            <w:r>
              <w:rPr>
                <w:rFonts w:ascii="Times New Roman" w:hAnsi="Times New Roman" w:cs="Times New Roman"/>
                <w:b/>
                <w:bCs/>
                <w:color w:val="000000"/>
                <w:sz w:val="24"/>
                <w:szCs w:val="24"/>
              </w:rPr>
              <w:t>о</w:t>
            </w:r>
            <w:proofErr w:type="gramEnd"/>
            <w:r>
              <w:rPr>
                <w:rFonts w:ascii="Times New Roman" w:hAnsi="Times New Roman" w:cs="Times New Roman"/>
                <w:b/>
                <w:bCs/>
                <w:color w:val="000000"/>
                <w:sz w:val="24"/>
                <w:szCs w:val="24"/>
              </w:rPr>
              <w:t>-экономически</w:t>
            </w:r>
            <w:r w:rsidR="00D06CDC">
              <w:rPr>
                <w:rFonts w:ascii="Times New Roman" w:hAnsi="Times New Roman" w:cs="Times New Roman"/>
                <w:b/>
                <w:bCs/>
                <w:color w:val="000000"/>
                <w:sz w:val="24"/>
                <w:szCs w:val="24"/>
              </w:rPr>
              <w:t xml:space="preserve">х </w:t>
            </w:r>
            <w:r w:rsidRPr="00746F9C">
              <w:rPr>
                <w:rFonts w:ascii="Times New Roman" w:hAnsi="Times New Roman" w:cs="Times New Roman"/>
                <w:b/>
                <w:bCs/>
                <w:color w:val="000000"/>
                <w:sz w:val="24"/>
                <w:szCs w:val="24"/>
              </w:rPr>
              <w:t>институт</w:t>
            </w:r>
            <w:r w:rsidR="00D06CDC">
              <w:rPr>
                <w:rFonts w:ascii="Times New Roman" w:hAnsi="Times New Roman" w:cs="Times New Roman"/>
                <w:b/>
                <w:bCs/>
                <w:color w:val="000000"/>
                <w:sz w:val="24"/>
                <w:szCs w:val="24"/>
              </w:rPr>
              <w:t>ов</w:t>
            </w:r>
            <w:r w:rsidRPr="00746F9C">
              <w:rPr>
                <w:rFonts w:ascii="Times New Roman" w:hAnsi="Times New Roman" w:cs="Times New Roman"/>
                <w:b/>
                <w:bCs/>
                <w:color w:val="000000"/>
                <w:sz w:val="24"/>
                <w:szCs w:val="24"/>
              </w:rPr>
              <w:t xml:space="preserve"> инновационного развития</w:t>
            </w:r>
          </w:p>
        </w:tc>
        <w:tc>
          <w:tcPr>
            <w:tcW w:w="1034" w:type="dxa"/>
          </w:tcPr>
          <w:p w14:paraId="53DC8939" w14:textId="77777777" w:rsidR="00475FAC" w:rsidRPr="00EF3F70" w:rsidRDefault="00475FAC" w:rsidP="006F15DE">
            <w:pPr>
              <w:spacing w:after="0" w:line="240" w:lineRule="auto"/>
              <w:jc w:val="center"/>
              <w:rPr>
                <w:rFonts w:ascii="Times New Roman" w:eastAsia="Times New Roman" w:hAnsi="Times New Roman" w:cs="Times New Roman"/>
                <w:b/>
                <w:sz w:val="24"/>
                <w:szCs w:val="24"/>
                <w:lang w:eastAsia="ru-RU"/>
              </w:rPr>
            </w:pPr>
          </w:p>
          <w:p w14:paraId="4E893BD4" w14:textId="5F8BA2DD" w:rsidR="00475FAC" w:rsidRPr="00EF3F70" w:rsidRDefault="00FD2E69" w:rsidP="006F15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2186" w:type="dxa"/>
          </w:tcPr>
          <w:p w14:paraId="01C911FB" w14:textId="77777777"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p>
          <w:p w14:paraId="19C3751F" w14:textId="0AEB41E6"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97" w:type="dxa"/>
            <w:gridSpan w:val="2"/>
          </w:tcPr>
          <w:p w14:paraId="7A70DCCF" w14:textId="77777777"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p>
          <w:p w14:paraId="56D3EB08" w14:textId="2A0F2A5F"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23" w:type="dxa"/>
            <w:gridSpan w:val="2"/>
          </w:tcPr>
          <w:p w14:paraId="1AEC793C" w14:textId="77777777" w:rsidR="00475FAC" w:rsidRPr="00EF3F70" w:rsidRDefault="00475FAC" w:rsidP="006F15DE">
            <w:pPr>
              <w:spacing w:after="0" w:line="240" w:lineRule="auto"/>
              <w:jc w:val="center"/>
              <w:rPr>
                <w:rFonts w:ascii="Times New Roman" w:eastAsia="Times New Roman" w:hAnsi="Times New Roman" w:cs="Times New Roman"/>
                <w:b/>
                <w:sz w:val="24"/>
                <w:szCs w:val="24"/>
                <w:lang w:eastAsia="ru-RU"/>
              </w:rPr>
            </w:pPr>
          </w:p>
          <w:p w14:paraId="7CF3B8C7" w14:textId="3EA7ED57" w:rsidR="00475FAC" w:rsidRPr="00EF3F70" w:rsidRDefault="00475FAC" w:rsidP="006F15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14" w:type="dxa"/>
            <w:gridSpan w:val="3"/>
          </w:tcPr>
          <w:p w14:paraId="2D049D29" w14:textId="77777777"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p>
          <w:p w14:paraId="250DF2E8" w14:textId="740CC0D9" w:rsidR="00475FAC" w:rsidRPr="00EF3F70" w:rsidRDefault="00036586" w:rsidP="006F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75FAC" w:rsidRPr="00EF3F70" w14:paraId="5E2971E3" w14:textId="77777777" w:rsidTr="001B7D8E">
        <w:trPr>
          <w:trHeight w:val="584"/>
        </w:trPr>
        <w:tc>
          <w:tcPr>
            <w:tcW w:w="5620" w:type="dxa"/>
          </w:tcPr>
          <w:p w14:paraId="209329E8" w14:textId="15EAFC41" w:rsidR="00475FAC" w:rsidRPr="00822CA9" w:rsidRDefault="00475FAC" w:rsidP="006F15DE">
            <w:pPr>
              <w:rPr>
                <w:rFonts w:ascii="Times New Roman" w:hAnsi="Times New Roman" w:cs="Times New Roman"/>
                <w:b/>
                <w:sz w:val="24"/>
                <w:szCs w:val="24"/>
              </w:rPr>
            </w:pPr>
            <w:r w:rsidRPr="00822CA9">
              <w:rPr>
                <w:rFonts w:ascii="Times New Roman" w:hAnsi="Times New Roman" w:cs="Times New Roman"/>
                <w:b/>
                <w:sz w:val="24"/>
                <w:szCs w:val="24"/>
              </w:rPr>
              <w:t>Тема 3</w:t>
            </w:r>
            <w:r w:rsidRPr="00D56787">
              <w:rPr>
                <w:rFonts w:ascii="Times New Roman" w:hAnsi="Times New Roman" w:cs="Times New Roman"/>
                <w:b/>
                <w:sz w:val="24"/>
                <w:szCs w:val="24"/>
              </w:rPr>
              <w:t xml:space="preserve">.   </w:t>
            </w:r>
            <w:r w:rsidR="00D06CDC">
              <w:rPr>
                <w:rFonts w:ascii="Times New Roman" w:hAnsi="Times New Roman" w:cs="Times New Roman"/>
                <w:b/>
                <w:sz w:val="24"/>
                <w:szCs w:val="24"/>
              </w:rPr>
              <w:t xml:space="preserve">Анализ </w:t>
            </w:r>
            <w:r w:rsidR="00D06CDC">
              <w:rPr>
                <w:rFonts w:ascii="Times New Roman" w:hAnsi="Times New Roman" w:cs="Times New Roman"/>
                <w:b/>
                <w:color w:val="000000"/>
                <w:sz w:val="24"/>
                <w:szCs w:val="24"/>
              </w:rPr>
              <w:t>м</w:t>
            </w:r>
            <w:r w:rsidRPr="00D56787">
              <w:rPr>
                <w:rFonts w:ascii="Times New Roman" w:hAnsi="Times New Roman" w:cs="Times New Roman"/>
                <w:b/>
                <w:color w:val="000000"/>
                <w:sz w:val="24"/>
                <w:szCs w:val="24"/>
              </w:rPr>
              <w:t>еханизм</w:t>
            </w:r>
            <w:r w:rsidR="00D06CDC">
              <w:rPr>
                <w:rFonts w:ascii="Times New Roman" w:hAnsi="Times New Roman" w:cs="Times New Roman"/>
                <w:b/>
                <w:color w:val="000000"/>
                <w:sz w:val="24"/>
                <w:szCs w:val="24"/>
              </w:rPr>
              <w:t>ов</w:t>
            </w:r>
            <w:r w:rsidRPr="00D56787">
              <w:rPr>
                <w:rFonts w:ascii="Times New Roman" w:hAnsi="Times New Roman" w:cs="Times New Roman"/>
                <w:b/>
                <w:color w:val="000000"/>
                <w:sz w:val="24"/>
                <w:szCs w:val="24"/>
              </w:rPr>
              <w:t xml:space="preserve"> регулирования социально– трудовых отношений</w:t>
            </w:r>
          </w:p>
        </w:tc>
        <w:tc>
          <w:tcPr>
            <w:tcW w:w="1034" w:type="dxa"/>
          </w:tcPr>
          <w:p w14:paraId="48BB62C0" w14:textId="77777777" w:rsidR="00475FAC" w:rsidRPr="00EF3F70" w:rsidRDefault="00475FAC" w:rsidP="006F15DE">
            <w:pPr>
              <w:spacing w:after="0" w:line="240" w:lineRule="auto"/>
              <w:jc w:val="center"/>
              <w:rPr>
                <w:rFonts w:ascii="Times New Roman" w:eastAsia="Times New Roman" w:hAnsi="Times New Roman" w:cs="Times New Roman"/>
                <w:b/>
                <w:sz w:val="24"/>
                <w:szCs w:val="24"/>
                <w:lang w:eastAsia="ru-RU"/>
              </w:rPr>
            </w:pPr>
          </w:p>
          <w:p w14:paraId="57C845CD" w14:textId="3B1833F4" w:rsidR="00475FAC" w:rsidRPr="00EF3F70" w:rsidRDefault="000C0B0C" w:rsidP="006F15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FD2E69">
              <w:rPr>
                <w:rFonts w:ascii="Times New Roman" w:eastAsia="Times New Roman" w:hAnsi="Times New Roman" w:cs="Times New Roman"/>
                <w:b/>
                <w:sz w:val="24"/>
                <w:szCs w:val="24"/>
                <w:lang w:eastAsia="ru-RU"/>
              </w:rPr>
              <w:t>2</w:t>
            </w:r>
          </w:p>
        </w:tc>
        <w:tc>
          <w:tcPr>
            <w:tcW w:w="2186" w:type="dxa"/>
          </w:tcPr>
          <w:p w14:paraId="392AB273" w14:textId="77777777" w:rsidR="00475FAC" w:rsidRDefault="00475FAC" w:rsidP="006F15DE">
            <w:pPr>
              <w:spacing w:after="0" w:line="240" w:lineRule="auto"/>
              <w:jc w:val="center"/>
              <w:rPr>
                <w:rFonts w:ascii="Times New Roman" w:eastAsia="Times New Roman" w:hAnsi="Times New Roman" w:cs="Times New Roman"/>
                <w:sz w:val="24"/>
                <w:szCs w:val="24"/>
                <w:lang w:eastAsia="ru-RU"/>
              </w:rPr>
            </w:pPr>
          </w:p>
          <w:p w14:paraId="360CAB9D" w14:textId="42764F39" w:rsidR="00475FAC" w:rsidRPr="00EF3F70" w:rsidRDefault="002D575C" w:rsidP="006F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97" w:type="dxa"/>
            <w:gridSpan w:val="2"/>
          </w:tcPr>
          <w:p w14:paraId="1F20649A" w14:textId="77777777"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p>
          <w:p w14:paraId="38C0351F" w14:textId="15133D43" w:rsidR="00475FAC" w:rsidRPr="00EF3F70" w:rsidRDefault="002D575C" w:rsidP="006F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23" w:type="dxa"/>
            <w:gridSpan w:val="2"/>
          </w:tcPr>
          <w:p w14:paraId="40C2C38C" w14:textId="77777777" w:rsidR="00475FAC" w:rsidRPr="00EF3F70" w:rsidRDefault="00475FAC" w:rsidP="006F15DE">
            <w:pPr>
              <w:spacing w:after="0" w:line="240" w:lineRule="auto"/>
              <w:jc w:val="center"/>
              <w:rPr>
                <w:rFonts w:ascii="Times New Roman" w:eastAsia="Times New Roman" w:hAnsi="Times New Roman" w:cs="Times New Roman"/>
                <w:b/>
                <w:sz w:val="24"/>
                <w:szCs w:val="24"/>
                <w:lang w:eastAsia="ru-RU"/>
              </w:rPr>
            </w:pPr>
          </w:p>
          <w:p w14:paraId="0AD4B12C" w14:textId="1172BF5B" w:rsidR="00475FAC" w:rsidRPr="00EF3F70" w:rsidRDefault="00972F22" w:rsidP="006F15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14" w:type="dxa"/>
            <w:gridSpan w:val="3"/>
          </w:tcPr>
          <w:p w14:paraId="1C9D9A43" w14:textId="77777777"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p>
          <w:p w14:paraId="6533B56F" w14:textId="6AB1AA10"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475FAC" w:rsidRPr="00EF3F70" w14:paraId="3FB1B5C9" w14:textId="77777777" w:rsidTr="001B7D8E">
        <w:trPr>
          <w:trHeight w:val="584"/>
        </w:trPr>
        <w:tc>
          <w:tcPr>
            <w:tcW w:w="5620" w:type="dxa"/>
          </w:tcPr>
          <w:p w14:paraId="5AA2D65D" w14:textId="02AB7642" w:rsidR="00475FAC" w:rsidRPr="00822CA9" w:rsidRDefault="00475FAC" w:rsidP="006F15DE">
            <w:pPr>
              <w:rPr>
                <w:rFonts w:ascii="Times New Roman" w:hAnsi="Times New Roman" w:cs="Times New Roman"/>
                <w:b/>
                <w:sz w:val="24"/>
                <w:szCs w:val="24"/>
              </w:rPr>
            </w:pPr>
            <w:r w:rsidRPr="00822CA9">
              <w:rPr>
                <w:rFonts w:ascii="Times New Roman" w:hAnsi="Times New Roman" w:cs="Times New Roman"/>
                <w:b/>
                <w:sz w:val="24"/>
                <w:szCs w:val="24"/>
              </w:rPr>
              <w:t xml:space="preserve">Тема </w:t>
            </w:r>
            <w:r w:rsidR="001B7D8E">
              <w:rPr>
                <w:rFonts w:ascii="Times New Roman" w:hAnsi="Times New Roman" w:cs="Times New Roman"/>
                <w:b/>
                <w:sz w:val="24"/>
                <w:szCs w:val="24"/>
              </w:rPr>
              <w:t>4</w:t>
            </w:r>
            <w:r w:rsidRPr="00746F9C">
              <w:rPr>
                <w:rFonts w:ascii="Times New Roman" w:hAnsi="Times New Roman" w:cs="Times New Roman"/>
                <w:b/>
                <w:sz w:val="24"/>
                <w:szCs w:val="24"/>
              </w:rPr>
              <w:t xml:space="preserve">.   </w:t>
            </w:r>
            <w:r w:rsidRPr="00746F9C">
              <w:rPr>
                <w:rFonts w:ascii="Times New Roman" w:hAnsi="Times New Roman" w:cs="Times New Roman"/>
                <w:b/>
                <w:color w:val="000000"/>
                <w:sz w:val="24"/>
                <w:szCs w:val="24"/>
              </w:rPr>
              <w:t>Корпоративная социальная ответственность</w:t>
            </w:r>
            <w:r w:rsidR="00D06CDC">
              <w:rPr>
                <w:rFonts w:ascii="Times New Roman" w:hAnsi="Times New Roman" w:cs="Times New Roman"/>
                <w:b/>
                <w:color w:val="000000"/>
                <w:sz w:val="24"/>
                <w:szCs w:val="24"/>
              </w:rPr>
              <w:t xml:space="preserve">: </w:t>
            </w:r>
            <w:r w:rsidR="00655A05">
              <w:rPr>
                <w:rFonts w:ascii="Times New Roman" w:hAnsi="Times New Roman" w:cs="Times New Roman"/>
                <w:b/>
                <w:color w:val="000000"/>
                <w:sz w:val="24"/>
                <w:szCs w:val="24"/>
              </w:rPr>
              <w:t>стандартизация</w:t>
            </w:r>
            <w:r w:rsidR="00D06CDC">
              <w:rPr>
                <w:rFonts w:ascii="Times New Roman" w:hAnsi="Times New Roman" w:cs="Times New Roman"/>
                <w:b/>
                <w:color w:val="000000"/>
                <w:sz w:val="24"/>
                <w:szCs w:val="24"/>
              </w:rPr>
              <w:t xml:space="preserve"> добровольной ответственности</w:t>
            </w:r>
          </w:p>
        </w:tc>
        <w:tc>
          <w:tcPr>
            <w:tcW w:w="1034" w:type="dxa"/>
          </w:tcPr>
          <w:p w14:paraId="3406A61F" w14:textId="77777777" w:rsidR="00475FAC" w:rsidRPr="00EF3F70" w:rsidRDefault="00475FAC" w:rsidP="006F15DE">
            <w:pPr>
              <w:spacing w:after="0" w:line="240" w:lineRule="auto"/>
              <w:jc w:val="center"/>
              <w:rPr>
                <w:rFonts w:ascii="Times New Roman" w:eastAsia="Times New Roman" w:hAnsi="Times New Roman" w:cs="Times New Roman"/>
                <w:b/>
                <w:sz w:val="24"/>
                <w:szCs w:val="24"/>
                <w:lang w:eastAsia="ru-RU"/>
              </w:rPr>
            </w:pPr>
          </w:p>
          <w:p w14:paraId="7E1FC228" w14:textId="31E1BB6B" w:rsidR="00475FAC" w:rsidRPr="00EF3F70" w:rsidRDefault="00FD2E69" w:rsidP="006F15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2186" w:type="dxa"/>
          </w:tcPr>
          <w:p w14:paraId="23688300" w14:textId="77777777"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p>
          <w:p w14:paraId="7B76643F" w14:textId="094ED96E"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97" w:type="dxa"/>
            <w:gridSpan w:val="2"/>
          </w:tcPr>
          <w:p w14:paraId="07F0CF82" w14:textId="77777777"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p>
          <w:p w14:paraId="3C556334" w14:textId="51E10BCD"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23" w:type="dxa"/>
            <w:gridSpan w:val="2"/>
          </w:tcPr>
          <w:p w14:paraId="32CB857A" w14:textId="77777777" w:rsidR="00475FAC" w:rsidRPr="00EF3F70" w:rsidRDefault="00475FAC" w:rsidP="006F15DE">
            <w:pPr>
              <w:spacing w:after="0" w:line="240" w:lineRule="auto"/>
              <w:jc w:val="center"/>
              <w:rPr>
                <w:rFonts w:ascii="Times New Roman" w:eastAsia="Times New Roman" w:hAnsi="Times New Roman" w:cs="Times New Roman"/>
                <w:b/>
                <w:sz w:val="24"/>
                <w:szCs w:val="24"/>
                <w:lang w:eastAsia="ru-RU"/>
              </w:rPr>
            </w:pPr>
          </w:p>
          <w:p w14:paraId="44CC6D04" w14:textId="4F3A960B" w:rsidR="00475FAC" w:rsidRPr="00EF3F70" w:rsidRDefault="00475FAC" w:rsidP="006F15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14" w:type="dxa"/>
            <w:gridSpan w:val="3"/>
          </w:tcPr>
          <w:p w14:paraId="717F082B" w14:textId="77777777"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p>
          <w:p w14:paraId="31695208" w14:textId="375E7975" w:rsidR="00475FAC" w:rsidRPr="00EF3F70" w:rsidRDefault="00036586" w:rsidP="006F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75FAC" w:rsidRPr="00EF3F70" w14:paraId="6D185963" w14:textId="77777777" w:rsidTr="001B7D8E">
        <w:trPr>
          <w:trHeight w:val="584"/>
        </w:trPr>
        <w:tc>
          <w:tcPr>
            <w:tcW w:w="5620" w:type="dxa"/>
          </w:tcPr>
          <w:p w14:paraId="1F97A987" w14:textId="6719E9B3" w:rsidR="00475FAC" w:rsidRPr="00822CA9" w:rsidRDefault="00475FAC" w:rsidP="006F15DE">
            <w:pPr>
              <w:rPr>
                <w:rFonts w:ascii="Times New Roman" w:hAnsi="Times New Roman" w:cs="Times New Roman"/>
                <w:b/>
                <w:sz w:val="24"/>
                <w:szCs w:val="24"/>
              </w:rPr>
            </w:pPr>
            <w:r w:rsidRPr="00822CA9">
              <w:rPr>
                <w:rFonts w:ascii="Times New Roman" w:hAnsi="Times New Roman" w:cs="Times New Roman"/>
                <w:b/>
                <w:sz w:val="24"/>
                <w:szCs w:val="24"/>
              </w:rPr>
              <w:t>Тема</w:t>
            </w:r>
            <w:r>
              <w:rPr>
                <w:rFonts w:ascii="Times New Roman" w:hAnsi="Times New Roman" w:cs="Times New Roman"/>
                <w:b/>
                <w:sz w:val="24"/>
                <w:szCs w:val="24"/>
              </w:rPr>
              <w:t xml:space="preserve"> </w:t>
            </w:r>
            <w:r w:rsidR="001B7D8E">
              <w:rPr>
                <w:rFonts w:ascii="Times New Roman" w:hAnsi="Times New Roman" w:cs="Times New Roman"/>
                <w:b/>
                <w:sz w:val="24"/>
                <w:szCs w:val="24"/>
              </w:rPr>
              <w:t>5</w:t>
            </w:r>
            <w:r w:rsidRPr="00822CA9">
              <w:rPr>
                <w:rFonts w:ascii="Times New Roman" w:hAnsi="Times New Roman" w:cs="Times New Roman"/>
                <w:b/>
                <w:sz w:val="24"/>
                <w:szCs w:val="24"/>
              </w:rPr>
              <w:t>.</w:t>
            </w:r>
            <w:r>
              <w:rPr>
                <w:rFonts w:ascii="Times New Roman" w:hAnsi="Times New Roman" w:cs="Times New Roman"/>
                <w:b/>
                <w:sz w:val="24"/>
                <w:szCs w:val="24"/>
              </w:rPr>
              <w:t xml:space="preserve"> </w:t>
            </w:r>
            <w:r w:rsidR="00D06CDC">
              <w:rPr>
                <w:rFonts w:ascii="Times New Roman" w:hAnsi="Times New Roman" w:cs="Times New Roman"/>
                <w:b/>
                <w:sz w:val="24"/>
                <w:szCs w:val="24"/>
              </w:rPr>
              <w:t xml:space="preserve">Анализ </w:t>
            </w:r>
            <w:proofErr w:type="gramStart"/>
            <w:r w:rsidR="00D06CDC">
              <w:rPr>
                <w:rFonts w:ascii="Times New Roman" w:hAnsi="Times New Roman" w:cs="Times New Roman"/>
                <w:b/>
                <w:bCs/>
                <w:color w:val="000000"/>
                <w:sz w:val="24"/>
                <w:szCs w:val="24"/>
              </w:rPr>
              <w:t>м</w:t>
            </w:r>
            <w:r w:rsidR="00875678">
              <w:rPr>
                <w:rFonts w:ascii="Times New Roman" w:hAnsi="Times New Roman" w:cs="Times New Roman"/>
                <w:b/>
                <w:bCs/>
                <w:color w:val="000000"/>
                <w:sz w:val="24"/>
                <w:szCs w:val="24"/>
              </w:rPr>
              <w:t>акро</w:t>
            </w:r>
            <w:r w:rsidR="00D06CDC">
              <w:rPr>
                <w:rFonts w:ascii="Times New Roman" w:hAnsi="Times New Roman" w:cs="Times New Roman"/>
                <w:b/>
                <w:bCs/>
                <w:color w:val="000000"/>
                <w:sz w:val="24"/>
                <w:szCs w:val="24"/>
              </w:rPr>
              <w:t xml:space="preserve"> институтов</w:t>
            </w:r>
            <w:proofErr w:type="gramEnd"/>
            <w:r w:rsidRPr="00D56787">
              <w:rPr>
                <w:rFonts w:ascii="Times New Roman" w:hAnsi="Times New Roman" w:cs="Times New Roman"/>
                <w:b/>
                <w:bCs/>
                <w:color w:val="000000"/>
                <w:sz w:val="24"/>
                <w:szCs w:val="24"/>
              </w:rPr>
              <w:t xml:space="preserve"> регулирования социальной динамики</w:t>
            </w:r>
          </w:p>
        </w:tc>
        <w:tc>
          <w:tcPr>
            <w:tcW w:w="1034" w:type="dxa"/>
          </w:tcPr>
          <w:p w14:paraId="184F5ACA" w14:textId="77777777" w:rsidR="00475FAC" w:rsidRPr="00EF3F70" w:rsidRDefault="00475FAC" w:rsidP="006F15DE">
            <w:pPr>
              <w:spacing w:after="0" w:line="240" w:lineRule="auto"/>
              <w:jc w:val="center"/>
              <w:rPr>
                <w:rFonts w:ascii="Times New Roman" w:eastAsia="Times New Roman" w:hAnsi="Times New Roman" w:cs="Times New Roman"/>
                <w:b/>
                <w:sz w:val="24"/>
                <w:szCs w:val="24"/>
                <w:lang w:eastAsia="ru-RU"/>
              </w:rPr>
            </w:pPr>
          </w:p>
          <w:p w14:paraId="375ABA72" w14:textId="6D1B02D9" w:rsidR="00475FAC" w:rsidRPr="00EF3F70" w:rsidRDefault="008F2F7C" w:rsidP="006F15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2186" w:type="dxa"/>
          </w:tcPr>
          <w:p w14:paraId="2EAF70B2" w14:textId="77777777"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p>
          <w:p w14:paraId="1B8328DE" w14:textId="383ED24C"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97" w:type="dxa"/>
            <w:gridSpan w:val="2"/>
          </w:tcPr>
          <w:p w14:paraId="11C39C13" w14:textId="77777777"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p>
          <w:p w14:paraId="18474D10" w14:textId="148945D3"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23" w:type="dxa"/>
            <w:gridSpan w:val="2"/>
          </w:tcPr>
          <w:p w14:paraId="02640F38" w14:textId="77777777" w:rsidR="00475FAC" w:rsidRPr="00EF3F70" w:rsidRDefault="00475FAC" w:rsidP="006F15DE">
            <w:pPr>
              <w:spacing w:after="0" w:line="240" w:lineRule="auto"/>
              <w:jc w:val="center"/>
              <w:rPr>
                <w:rFonts w:ascii="Times New Roman" w:eastAsia="Times New Roman" w:hAnsi="Times New Roman" w:cs="Times New Roman"/>
                <w:b/>
                <w:sz w:val="24"/>
                <w:szCs w:val="24"/>
                <w:lang w:eastAsia="ru-RU"/>
              </w:rPr>
            </w:pPr>
          </w:p>
          <w:p w14:paraId="53A897DB" w14:textId="4FFF9E79" w:rsidR="00475FAC" w:rsidRPr="00EF3F70" w:rsidRDefault="00475FAC" w:rsidP="006F15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14" w:type="dxa"/>
            <w:gridSpan w:val="3"/>
          </w:tcPr>
          <w:p w14:paraId="05D69577" w14:textId="77777777"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p>
          <w:p w14:paraId="1430A5BD" w14:textId="76429D4B" w:rsidR="00475FAC" w:rsidRPr="00EF3F70" w:rsidRDefault="00036586" w:rsidP="006F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75FAC" w:rsidRPr="00EF3F70" w14:paraId="4AC61543" w14:textId="77777777" w:rsidTr="001B7D8E">
        <w:trPr>
          <w:trHeight w:val="584"/>
        </w:trPr>
        <w:tc>
          <w:tcPr>
            <w:tcW w:w="5620" w:type="dxa"/>
          </w:tcPr>
          <w:p w14:paraId="1D4CA7F3" w14:textId="4DFBDFAE" w:rsidR="00475FAC" w:rsidRPr="00822CA9" w:rsidRDefault="00475FAC" w:rsidP="006F15DE">
            <w:pPr>
              <w:rPr>
                <w:rFonts w:ascii="Times New Roman" w:hAnsi="Times New Roman" w:cs="Times New Roman"/>
                <w:b/>
                <w:sz w:val="24"/>
                <w:szCs w:val="24"/>
              </w:rPr>
            </w:pPr>
            <w:r>
              <w:rPr>
                <w:rFonts w:ascii="Times New Roman" w:hAnsi="Times New Roman" w:cs="Times New Roman"/>
                <w:b/>
                <w:sz w:val="24"/>
                <w:szCs w:val="24"/>
              </w:rPr>
              <w:lastRenderedPageBreak/>
              <w:t xml:space="preserve">Тема </w:t>
            </w:r>
            <w:r w:rsidR="001B7D8E">
              <w:rPr>
                <w:rFonts w:ascii="Times New Roman" w:hAnsi="Times New Roman" w:cs="Times New Roman"/>
                <w:b/>
                <w:sz w:val="24"/>
                <w:szCs w:val="24"/>
              </w:rPr>
              <w:t>6</w:t>
            </w:r>
            <w:r>
              <w:rPr>
                <w:rFonts w:ascii="Times New Roman" w:hAnsi="Times New Roman" w:cs="Times New Roman"/>
                <w:b/>
                <w:sz w:val="24"/>
                <w:szCs w:val="24"/>
              </w:rPr>
              <w:t>. Трансформация механизмов социального страхования</w:t>
            </w:r>
          </w:p>
        </w:tc>
        <w:tc>
          <w:tcPr>
            <w:tcW w:w="1034" w:type="dxa"/>
          </w:tcPr>
          <w:p w14:paraId="20D3D199" w14:textId="58C597CA" w:rsidR="00475FAC" w:rsidRPr="00EF3F70" w:rsidRDefault="000C0B0C" w:rsidP="006F15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2186" w:type="dxa"/>
          </w:tcPr>
          <w:p w14:paraId="791C9686" w14:textId="6CA9C614"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97" w:type="dxa"/>
            <w:gridSpan w:val="2"/>
          </w:tcPr>
          <w:p w14:paraId="58C77882" w14:textId="07844EAE"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23" w:type="dxa"/>
            <w:gridSpan w:val="2"/>
          </w:tcPr>
          <w:p w14:paraId="7766E75E" w14:textId="1055DE8C" w:rsidR="00475FAC" w:rsidRPr="00EF3F70" w:rsidRDefault="00475FAC" w:rsidP="006F15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14" w:type="dxa"/>
            <w:gridSpan w:val="3"/>
          </w:tcPr>
          <w:p w14:paraId="41C700AD" w14:textId="177F6379"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75FAC" w:rsidRPr="00EF3F70" w14:paraId="7DC3DCD0" w14:textId="77777777" w:rsidTr="001B7D8E">
        <w:trPr>
          <w:trHeight w:val="584"/>
        </w:trPr>
        <w:tc>
          <w:tcPr>
            <w:tcW w:w="5620" w:type="dxa"/>
          </w:tcPr>
          <w:p w14:paraId="6DCA70F2" w14:textId="3091F93B" w:rsidR="00475FAC" w:rsidRDefault="00475FAC" w:rsidP="006F15DE">
            <w:pPr>
              <w:rPr>
                <w:rFonts w:ascii="Times New Roman" w:hAnsi="Times New Roman" w:cs="Times New Roman"/>
                <w:b/>
                <w:sz w:val="24"/>
                <w:szCs w:val="24"/>
              </w:rPr>
            </w:pPr>
            <w:r>
              <w:rPr>
                <w:rFonts w:ascii="Times New Roman" w:hAnsi="Times New Roman" w:cs="Times New Roman"/>
                <w:b/>
                <w:sz w:val="24"/>
                <w:szCs w:val="24"/>
              </w:rPr>
              <w:t xml:space="preserve">Тема </w:t>
            </w:r>
            <w:r w:rsidR="00BD2138">
              <w:rPr>
                <w:rFonts w:ascii="Times New Roman" w:hAnsi="Times New Roman" w:cs="Times New Roman"/>
                <w:b/>
                <w:sz w:val="24"/>
                <w:szCs w:val="24"/>
              </w:rPr>
              <w:t>7</w:t>
            </w:r>
            <w:r>
              <w:rPr>
                <w:rFonts w:ascii="Times New Roman" w:hAnsi="Times New Roman" w:cs="Times New Roman"/>
                <w:b/>
                <w:sz w:val="24"/>
                <w:szCs w:val="24"/>
              </w:rPr>
              <w:t xml:space="preserve">. Стратегии устойчивого </w:t>
            </w:r>
            <w:r w:rsidR="00CA160A">
              <w:rPr>
                <w:rFonts w:ascii="Times New Roman" w:hAnsi="Times New Roman" w:cs="Times New Roman"/>
                <w:b/>
                <w:sz w:val="24"/>
                <w:szCs w:val="24"/>
              </w:rPr>
              <w:t>развития</w:t>
            </w:r>
          </w:p>
        </w:tc>
        <w:tc>
          <w:tcPr>
            <w:tcW w:w="1034" w:type="dxa"/>
          </w:tcPr>
          <w:p w14:paraId="0A5BE25D" w14:textId="74DD91CC" w:rsidR="00475FAC" w:rsidRPr="00EF3F70" w:rsidRDefault="00BD2138" w:rsidP="006F15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972F22">
              <w:rPr>
                <w:rFonts w:ascii="Times New Roman" w:eastAsia="Times New Roman" w:hAnsi="Times New Roman" w:cs="Times New Roman"/>
                <w:b/>
                <w:sz w:val="24"/>
                <w:szCs w:val="24"/>
                <w:lang w:eastAsia="ru-RU"/>
              </w:rPr>
              <w:t>2</w:t>
            </w:r>
          </w:p>
        </w:tc>
        <w:tc>
          <w:tcPr>
            <w:tcW w:w="2186" w:type="dxa"/>
          </w:tcPr>
          <w:p w14:paraId="0207B360" w14:textId="1C58794E" w:rsidR="00475FAC" w:rsidRDefault="002D575C" w:rsidP="006F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97" w:type="dxa"/>
            <w:gridSpan w:val="2"/>
          </w:tcPr>
          <w:p w14:paraId="7C791614" w14:textId="6B0D3AAA" w:rsidR="00475FAC" w:rsidRPr="00EF3F70" w:rsidRDefault="002D575C" w:rsidP="006F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23" w:type="dxa"/>
            <w:gridSpan w:val="2"/>
          </w:tcPr>
          <w:p w14:paraId="4C5103EA" w14:textId="4B09C67B" w:rsidR="00475FAC" w:rsidRPr="00EF3F70" w:rsidRDefault="00972F22" w:rsidP="006F15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314" w:type="dxa"/>
            <w:gridSpan w:val="3"/>
          </w:tcPr>
          <w:p w14:paraId="5B100225" w14:textId="030AF60C" w:rsidR="00475FAC" w:rsidRPr="00EF3F70" w:rsidRDefault="00BD2138" w:rsidP="006F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475FAC" w:rsidRPr="00EF3F70" w14:paraId="0CB9E426" w14:textId="77777777" w:rsidTr="001B7D8E">
        <w:trPr>
          <w:trHeight w:val="584"/>
        </w:trPr>
        <w:tc>
          <w:tcPr>
            <w:tcW w:w="5620" w:type="dxa"/>
          </w:tcPr>
          <w:p w14:paraId="215C7AA0" w14:textId="3D9F2D6C" w:rsidR="00475FAC" w:rsidRDefault="00475FAC" w:rsidP="006F15DE">
            <w:pPr>
              <w:rPr>
                <w:rFonts w:ascii="Times New Roman" w:hAnsi="Times New Roman" w:cs="Times New Roman"/>
                <w:b/>
                <w:sz w:val="24"/>
                <w:szCs w:val="24"/>
              </w:rPr>
            </w:pPr>
            <w:r w:rsidRPr="002040A4">
              <w:rPr>
                <w:rFonts w:ascii="Times New Roman" w:eastAsia="Times New Roman" w:hAnsi="Times New Roman" w:cs="Times New Roman"/>
                <w:b/>
                <w:bCs/>
                <w:sz w:val="24"/>
                <w:szCs w:val="24"/>
                <w:lang w:eastAsia="ru-RU"/>
              </w:rPr>
              <w:t>Итого</w:t>
            </w:r>
          </w:p>
        </w:tc>
        <w:tc>
          <w:tcPr>
            <w:tcW w:w="1034" w:type="dxa"/>
          </w:tcPr>
          <w:p w14:paraId="73D91627" w14:textId="659B2B6A" w:rsidR="00475FAC" w:rsidRPr="00EF3F70" w:rsidRDefault="00475FAC" w:rsidP="006F15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iCs/>
                <w:sz w:val="24"/>
                <w:szCs w:val="24"/>
                <w:lang w:eastAsia="ru-RU"/>
              </w:rPr>
              <w:t>72</w:t>
            </w:r>
          </w:p>
        </w:tc>
        <w:tc>
          <w:tcPr>
            <w:tcW w:w="2186" w:type="dxa"/>
          </w:tcPr>
          <w:p w14:paraId="6A33C1B0" w14:textId="755EE737"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r w:rsidRPr="002040A4">
              <w:rPr>
                <w:rFonts w:ascii="Times New Roman" w:eastAsia="Times New Roman" w:hAnsi="Times New Roman" w:cs="Times New Roman"/>
                <w:b/>
                <w:bCs/>
                <w:iCs/>
                <w:sz w:val="24"/>
                <w:szCs w:val="24"/>
                <w:lang w:eastAsia="ru-RU"/>
              </w:rPr>
              <w:t>1</w:t>
            </w:r>
            <w:r w:rsidR="00403860">
              <w:rPr>
                <w:rFonts w:ascii="Times New Roman" w:eastAsia="Times New Roman" w:hAnsi="Times New Roman" w:cs="Times New Roman"/>
                <w:b/>
                <w:bCs/>
                <w:iCs/>
                <w:sz w:val="24"/>
                <w:szCs w:val="24"/>
                <w:lang w:eastAsia="ru-RU"/>
              </w:rPr>
              <w:t>4</w:t>
            </w:r>
          </w:p>
        </w:tc>
        <w:tc>
          <w:tcPr>
            <w:tcW w:w="1597" w:type="dxa"/>
            <w:gridSpan w:val="2"/>
          </w:tcPr>
          <w:p w14:paraId="5E9A6FF3" w14:textId="2A38DFF5" w:rsidR="00475FAC" w:rsidRPr="00EF3F70" w:rsidRDefault="00475FAC" w:rsidP="006F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1</w:t>
            </w:r>
            <w:r w:rsidR="00403860">
              <w:rPr>
                <w:rFonts w:ascii="Times New Roman" w:eastAsia="Times New Roman" w:hAnsi="Times New Roman" w:cs="Times New Roman"/>
                <w:b/>
                <w:bCs/>
                <w:iCs/>
                <w:sz w:val="24"/>
                <w:szCs w:val="24"/>
                <w:lang w:eastAsia="ru-RU"/>
              </w:rPr>
              <w:t>4</w:t>
            </w:r>
          </w:p>
        </w:tc>
        <w:tc>
          <w:tcPr>
            <w:tcW w:w="1423" w:type="dxa"/>
            <w:gridSpan w:val="2"/>
          </w:tcPr>
          <w:p w14:paraId="65C5B682" w14:textId="63C126BB" w:rsidR="00475FAC" w:rsidRPr="00EF3F70" w:rsidRDefault="00475FAC" w:rsidP="006F15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iCs/>
                <w:sz w:val="24"/>
                <w:szCs w:val="24"/>
                <w:lang w:eastAsia="ru-RU"/>
              </w:rPr>
              <w:t>36</w:t>
            </w:r>
          </w:p>
        </w:tc>
        <w:tc>
          <w:tcPr>
            <w:tcW w:w="1314" w:type="dxa"/>
            <w:gridSpan w:val="3"/>
          </w:tcPr>
          <w:p w14:paraId="6CF79561" w14:textId="34A0D106" w:rsidR="00475FAC" w:rsidRPr="00EF3F70" w:rsidRDefault="00036586" w:rsidP="006F15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44</w:t>
            </w:r>
          </w:p>
        </w:tc>
      </w:tr>
      <w:tr w:rsidR="00475FAC" w:rsidRPr="002040A4" w14:paraId="5C191325" w14:textId="77777777" w:rsidTr="001B7D8E">
        <w:trPr>
          <w:gridAfter w:val="1"/>
          <w:wAfter w:w="28" w:type="dxa"/>
        </w:trPr>
        <w:tc>
          <w:tcPr>
            <w:tcW w:w="5620" w:type="dxa"/>
          </w:tcPr>
          <w:p w14:paraId="5A2A17FC" w14:textId="2309E484" w:rsidR="00475FAC" w:rsidRPr="002040A4" w:rsidRDefault="00475FAC" w:rsidP="006F15DE">
            <w:pPr>
              <w:spacing w:after="0" w:line="240" w:lineRule="auto"/>
              <w:rPr>
                <w:rFonts w:ascii="Times New Roman" w:eastAsia="Times New Roman" w:hAnsi="Times New Roman" w:cs="Times New Roman"/>
                <w:b/>
                <w:bCs/>
                <w:sz w:val="24"/>
                <w:szCs w:val="24"/>
                <w:lang w:eastAsia="ru-RU"/>
              </w:rPr>
            </w:pPr>
          </w:p>
        </w:tc>
        <w:tc>
          <w:tcPr>
            <w:tcW w:w="1034" w:type="dxa"/>
          </w:tcPr>
          <w:p w14:paraId="1BE7037A" w14:textId="0C2FDBA4" w:rsidR="00475FAC" w:rsidRPr="002040A4" w:rsidRDefault="00475FAC" w:rsidP="006F15DE">
            <w:pPr>
              <w:spacing w:after="0" w:line="240" w:lineRule="auto"/>
              <w:jc w:val="center"/>
              <w:rPr>
                <w:rFonts w:ascii="Times New Roman" w:eastAsia="Times New Roman" w:hAnsi="Times New Roman" w:cs="Times New Roman"/>
                <w:b/>
                <w:bCs/>
                <w:iCs/>
                <w:sz w:val="24"/>
                <w:szCs w:val="24"/>
                <w:highlight w:val="lightGray"/>
                <w:lang w:eastAsia="ru-RU"/>
              </w:rPr>
            </w:pPr>
          </w:p>
        </w:tc>
        <w:tc>
          <w:tcPr>
            <w:tcW w:w="2211" w:type="dxa"/>
            <w:gridSpan w:val="2"/>
          </w:tcPr>
          <w:p w14:paraId="087D2C80" w14:textId="32D40E28" w:rsidR="00475FAC" w:rsidRPr="002040A4" w:rsidRDefault="00475FAC" w:rsidP="006F15DE">
            <w:pPr>
              <w:spacing w:after="0" w:line="240" w:lineRule="auto"/>
              <w:jc w:val="center"/>
              <w:rPr>
                <w:rFonts w:ascii="Times New Roman" w:eastAsia="Times New Roman" w:hAnsi="Times New Roman" w:cs="Times New Roman"/>
                <w:b/>
                <w:bCs/>
                <w:iCs/>
                <w:sz w:val="24"/>
                <w:szCs w:val="24"/>
                <w:highlight w:val="lightGray"/>
                <w:lang w:eastAsia="ru-RU"/>
              </w:rPr>
            </w:pPr>
          </w:p>
        </w:tc>
        <w:tc>
          <w:tcPr>
            <w:tcW w:w="1587" w:type="dxa"/>
            <w:gridSpan w:val="2"/>
          </w:tcPr>
          <w:p w14:paraId="4520E16C" w14:textId="19E64AE6" w:rsidR="00475FAC" w:rsidRPr="002040A4" w:rsidRDefault="00475FAC" w:rsidP="006F15DE">
            <w:pPr>
              <w:spacing w:after="0" w:line="240" w:lineRule="auto"/>
              <w:jc w:val="center"/>
              <w:rPr>
                <w:rFonts w:ascii="Times New Roman" w:eastAsia="Times New Roman" w:hAnsi="Times New Roman" w:cs="Times New Roman"/>
                <w:b/>
                <w:bCs/>
                <w:iCs/>
                <w:sz w:val="24"/>
                <w:szCs w:val="24"/>
                <w:lang w:eastAsia="ru-RU"/>
              </w:rPr>
            </w:pPr>
          </w:p>
        </w:tc>
        <w:tc>
          <w:tcPr>
            <w:tcW w:w="1449" w:type="dxa"/>
            <w:gridSpan w:val="2"/>
          </w:tcPr>
          <w:p w14:paraId="1974CB8C" w14:textId="0C50FC28" w:rsidR="00475FAC" w:rsidRPr="002040A4" w:rsidRDefault="00475FAC" w:rsidP="006F15DE">
            <w:pPr>
              <w:spacing w:after="0" w:line="240" w:lineRule="auto"/>
              <w:jc w:val="center"/>
              <w:rPr>
                <w:rFonts w:ascii="Times New Roman" w:eastAsia="Times New Roman" w:hAnsi="Times New Roman" w:cs="Times New Roman"/>
                <w:b/>
                <w:bCs/>
                <w:iCs/>
                <w:sz w:val="24"/>
                <w:szCs w:val="24"/>
                <w:lang w:eastAsia="ru-RU"/>
              </w:rPr>
            </w:pPr>
          </w:p>
        </w:tc>
        <w:tc>
          <w:tcPr>
            <w:tcW w:w="1245" w:type="dxa"/>
          </w:tcPr>
          <w:p w14:paraId="30B16F22" w14:textId="692D5CE0" w:rsidR="00475FAC" w:rsidRPr="002040A4" w:rsidRDefault="00475FAC" w:rsidP="006F15DE">
            <w:pPr>
              <w:spacing w:after="0" w:line="240" w:lineRule="auto"/>
              <w:rPr>
                <w:rFonts w:ascii="Times New Roman" w:eastAsia="Times New Roman" w:hAnsi="Times New Roman" w:cs="Times New Roman"/>
                <w:b/>
                <w:bCs/>
                <w:sz w:val="24"/>
                <w:szCs w:val="24"/>
                <w:lang w:eastAsia="ru-RU"/>
              </w:rPr>
            </w:pPr>
          </w:p>
        </w:tc>
      </w:tr>
    </w:tbl>
    <w:p w14:paraId="66F2265A" w14:textId="77777777" w:rsidR="00D36D15" w:rsidRDefault="00D36D15" w:rsidP="0051733E">
      <w:pPr>
        <w:spacing w:after="0" w:line="360" w:lineRule="auto"/>
        <w:ind w:firstLine="709"/>
        <w:jc w:val="both"/>
        <w:rPr>
          <w:rFonts w:ascii="Times New Roman" w:hAnsi="Times New Roman" w:cs="Times New Roman"/>
          <w:bCs/>
          <w:sz w:val="24"/>
          <w:szCs w:val="24"/>
        </w:rPr>
      </w:pPr>
    </w:p>
    <w:p w14:paraId="56054F7E" w14:textId="77777777" w:rsidR="00D36D15" w:rsidRDefault="00D36D15" w:rsidP="0051733E">
      <w:pPr>
        <w:spacing w:after="0" w:line="360" w:lineRule="auto"/>
        <w:ind w:firstLine="709"/>
        <w:jc w:val="both"/>
        <w:rPr>
          <w:rFonts w:ascii="Times New Roman" w:hAnsi="Times New Roman" w:cs="Times New Roman"/>
          <w:bCs/>
          <w:sz w:val="24"/>
          <w:szCs w:val="24"/>
        </w:rPr>
      </w:pPr>
    </w:p>
    <w:p w14:paraId="14FEEB46" w14:textId="77777777" w:rsidR="00D36D15" w:rsidRDefault="00D36D15" w:rsidP="0051733E">
      <w:pPr>
        <w:spacing w:after="0" w:line="360" w:lineRule="auto"/>
        <w:ind w:firstLine="709"/>
        <w:jc w:val="both"/>
        <w:rPr>
          <w:rFonts w:ascii="Times New Roman" w:hAnsi="Times New Roman" w:cs="Times New Roman"/>
          <w:bCs/>
          <w:sz w:val="24"/>
          <w:szCs w:val="24"/>
        </w:rPr>
      </w:pPr>
    </w:p>
    <w:p w14:paraId="6B91E439" w14:textId="77777777" w:rsidR="00D36D15" w:rsidRDefault="00D36D15" w:rsidP="0051733E">
      <w:pPr>
        <w:spacing w:after="0" w:line="360" w:lineRule="auto"/>
        <w:ind w:firstLine="709"/>
        <w:jc w:val="both"/>
        <w:rPr>
          <w:rFonts w:ascii="Times New Roman" w:hAnsi="Times New Roman" w:cs="Times New Roman"/>
          <w:bCs/>
          <w:sz w:val="24"/>
          <w:szCs w:val="24"/>
        </w:rPr>
      </w:pPr>
    </w:p>
    <w:p w14:paraId="686244CA" w14:textId="77777777" w:rsidR="00D36D15" w:rsidRDefault="00D36D15" w:rsidP="0051733E">
      <w:pPr>
        <w:spacing w:after="0" w:line="360" w:lineRule="auto"/>
        <w:ind w:firstLine="709"/>
        <w:jc w:val="both"/>
        <w:rPr>
          <w:rFonts w:ascii="Times New Roman" w:hAnsi="Times New Roman" w:cs="Times New Roman"/>
          <w:bCs/>
          <w:sz w:val="24"/>
          <w:szCs w:val="24"/>
        </w:rPr>
      </w:pPr>
    </w:p>
    <w:p w14:paraId="21FC321C" w14:textId="77777777" w:rsidR="00D36D15" w:rsidRDefault="00D36D15" w:rsidP="0051733E">
      <w:pPr>
        <w:spacing w:after="0" w:line="360" w:lineRule="auto"/>
        <w:ind w:firstLine="709"/>
        <w:jc w:val="both"/>
        <w:rPr>
          <w:rFonts w:ascii="Times New Roman" w:hAnsi="Times New Roman" w:cs="Times New Roman"/>
          <w:bCs/>
          <w:sz w:val="24"/>
          <w:szCs w:val="24"/>
        </w:rPr>
      </w:pPr>
    </w:p>
    <w:p w14:paraId="208D40F8" w14:textId="77777777" w:rsidR="00D36D15" w:rsidRDefault="00D36D15" w:rsidP="0051733E">
      <w:pPr>
        <w:spacing w:after="0" w:line="360" w:lineRule="auto"/>
        <w:ind w:firstLine="709"/>
        <w:jc w:val="both"/>
        <w:rPr>
          <w:rFonts w:ascii="Times New Roman" w:hAnsi="Times New Roman" w:cs="Times New Roman"/>
          <w:bCs/>
          <w:sz w:val="24"/>
          <w:szCs w:val="24"/>
        </w:rPr>
      </w:pPr>
    </w:p>
    <w:p w14:paraId="7DFDF020" w14:textId="77777777" w:rsidR="00D36D15" w:rsidRDefault="00D36D15" w:rsidP="0020772A">
      <w:pPr>
        <w:spacing w:after="0" w:line="360" w:lineRule="auto"/>
        <w:ind w:firstLine="709"/>
        <w:rPr>
          <w:rFonts w:ascii="Times New Roman" w:hAnsi="Times New Roman" w:cs="Times New Roman"/>
          <w:bCs/>
          <w:sz w:val="24"/>
          <w:szCs w:val="24"/>
        </w:rPr>
      </w:pPr>
    </w:p>
    <w:p w14:paraId="47E3FEAA" w14:textId="77777777" w:rsidR="00D06CDC" w:rsidRDefault="00D06CDC" w:rsidP="0020772A">
      <w:pPr>
        <w:spacing w:after="0" w:line="360" w:lineRule="auto"/>
        <w:ind w:firstLine="709"/>
        <w:jc w:val="center"/>
        <w:rPr>
          <w:rFonts w:ascii="Times New Roman" w:hAnsi="Times New Roman" w:cs="Times New Roman"/>
          <w:b/>
          <w:iCs/>
          <w:sz w:val="24"/>
          <w:szCs w:val="24"/>
        </w:rPr>
      </w:pPr>
    </w:p>
    <w:p w14:paraId="6F9C8C3C" w14:textId="77777777" w:rsidR="00D06CDC" w:rsidRDefault="00D06CDC" w:rsidP="0020772A">
      <w:pPr>
        <w:spacing w:after="0" w:line="360" w:lineRule="auto"/>
        <w:ind w:firstLine="709"/>
        <w:jc w:val="center"/>
        <w:rPr>
          <w:rFonts w:ascii="Times New Roman" w:hAnsi="Times New Roman" w:cs="Times New Roman"/>
          <w:b/>
          <w:iCs/>
          <w:sz w:val="24"/>
          <w:szCs w:val="24"/>
        </w:rPr>
      </w:pPr>
    </w:p>
    <w:p w14:paraId="5B27303C" w14:textId="77777777" w:rsidR="00D06CDC" w:rsidRDefault="00D06CDC" w:rsidP="0020772A">
      <w:pPr>
        <w:spacing w:after="0" w:line="360" w:lineRule="auto"/>
        <w:ind w:firstLine="709"/>
        <w:jc w:val="center"/>
        <w:rPr>
          <w:rFonts w:ascii="Times New Roman" w:hAnsi="Times New Roman" w:cs="Times New Roman"/>
          <w:b/>
          <w:iCs/>
          <w:sz w:val="24"/>
          <w:szCs w:val="24"/>
        </w:rPr>
      </w:pPr>
    </w:p>
    <w:p w14:paraId="00E821BE" w14:textId="77777777" w:rsidR="00D06CDC" w:rsidRDefault="00D06CDC" w:rsidP="0020772A">
      <w:pPr>
        <w:spacing w:after="0" w:line="360" w:lineRule="auto"/>
        <w:ind w:firstLine="709"/>
        <w:jc w:val="center"/>
        <w:rPr>
          <w:rFonts w:ascii="Times New Roman" w:hAnsi="Times New Roman" w:cs="Times New Roman"/>
          <w:b/>
          <w:iCs/>
          <w:sz w:val="24"/>
          <w:szCs w:val="24"/>
        </w:rPr>
      </w:pPr>
    </w:p>
    <w:p w14:paraId="462BD7B3" w14:textId="09724C5C" w:rsidR="0020772A" w:rsidRDefault="0020772A" w:rsidP="0020772A">
      <w:pPr>
        <w:spacing w:after="0" w:line="360" w:lineRule="auto"/>
        <w:ind w:firstLine="709"/>
        <w:jc w:val="center"/>
        <w:rPr>
          <w:rFonts w:ascii="Times New Roman" w:hAnsi="Times New Roman" w:cs="Times New Roman"/>
          <w:bCs/>
          <w:sz w:val="24"/>
          <w:szCs w:val="24"/>
        </w:rPr>
      </w:pPr>
      <w:r w:rsidRPr="00822CA9">
        <w:rPr>
          <w:rFonts w:ascii="Times New Roman" w:hAnsi="Times New Roman" w:cs="Times New Roman"/>
          <w:b/>
          <w:iCs/>
          <w:sz w:val="24"/>
          <w:szCs w:val="24"/>
        </w:rPr>
        <w:t xml:space="preserve">Тема 1. </w:t>
      </w:r>
      <w:r w:rsidRPr="00D56787">
        <w:rPr>
          <w:rFonts w:ascii="Times New Roman" w:hAnsi="Times New Roman" w:cs="Times New Roman"/>
          <w:b/>
          <w:bCs/>
          <w:color w:val="000000"/>
          <w:sz w:val="24"/>
          <w:szCs w:val="24"/>
        </w:rPr>
        <w:t>Государство и бизнес: регулятивные функции социальной динамики</w:t>
      </w:r>
    </w:p>
    <w:p w14:paraId="597DAF1D" w14:textId="7ADB456B" w:rsidR="000740A3" w:rsidRDefault="0051733E" w:rsidP="005435ED">
      <w:pPr>
        <w:spacing w:after="0" w:line="360" w:lineRule="auto"/>
        <w:ind w:firstLine="709"/>
        <w:jc w:val="both"/>
        <w:rPr>
          <w:rFonts w:ascii="Times New Roman" w:hAnsi="Times New Roman" w:cs="Times New Roman"/>
          <w:sz w:val="24"/>
          <w:szCs w:val="24"/>
        </w:rPr>
      </w:pPr>
      <w:bookmarkStart w:id="0" w:name="_Hlk55578466"/>
      <w:r w:rsidRPr="00C56DF8">
        <w:rPr>
          <w:rFonts w:ascii="Times New Roman" w:hAnsi="Times New Roman" w:cs="Times New Roman"/>
          <w:sz w:val="24"/>
          <w:szCs w:val="24"/>
        </w:rPr>
        <w:t xml:space="preserve"> </w:t>
      </w:r>
      <w:r w:rsidR="00BC3108">
        <w:rPr>
          <w:rFonts w:ascii="Times New Roman" w:hAnsi="Times New Roman" w:cs="Times New Roman"/>
          <w:sz w:val="24"/>
          <w:szCs w:val="24"/>
        </w:rPr>
        <w:t>Регуляторные функции государства</w:t>
      </w:r>
      <w:r w:rsidR="00876909">
        <w:rPr>
          <w:rFonts w:ascii="Times New Roman" w:hAnsi="Times New Roman" w:cs="Times New Roman"/>
          <w:sz w:val="24"/>
          <w:szCs w:val="24"/>
        </w:rPr>
        <w:t xml:space="preserve">. </w:t>
      </w:r>
      <w:r w:rsidR="008F507B">
        <w:rPr>
          <w:rFonts w:ascii="Times New Roman" w:hAnsi="Times New Roman" w:cs="Times New Roman"/>
          <w:sz w:val="24"/>
          <w:szCs w:val="24"/>
        </w:rPr>
        <w:t xml:space="preserve"> </w:t>
      </w:r>
      <w:r w:rsidR="00876909">
        <w:rPr>
          <w:rFonts w:ascii="Times New Roman" w:hAnsi="Times New Roman" w:cs="Times New Roman"/>
          <w:sz w:val="24"/>
          <w:szCs w:val="24"/>
        </w:rPr>
        <w:t>Д</w:t>
      </w:r>
      <w:r w:rsidR="008F507B">
        <w:rPr>
          <w:rFonts w:ascii="Times New Roman" w:hAnsi="Times New Roman" w:cs="Times New Roman"/>
          <w:sz w:val="24"/>
          <w:szCs w:val="24"/>
        </w:rPr>
        <w:t>искуссии о масштабах</w:t>
      </w:r>
      <w:r w:rsidR="00E76A60">
        <w:rPr>
          <w:rFonts w:ascii="Times New Roman" w:hAnsi="Times New Roman" w:cs="Times New Roman"/>
          <w:sz w:val="24"/>
          <w:szCs w:val="24"/>
        </w:rPr>
        <w:t xml:space="preserve"> воздействия на экономическое и социальное развитие</w:t>
      </w:r>
      <w:r w:rsidR="008D705B">
        <w:rPr>
          <w:rFonts w:ascii="Times New Roman" w:hAnsi="Times New Roman" w:cs="Times New Roman"/>
          <w:sz w:val="24"/>
          <w:szCs w:val="24"/>
        </w:rPr>
        <w:t xml:space="preserve">. </w:t>
      </w:r>
      <w:r w:rsidR="00011636">
        <w:rPr>
          <w:rFonts w:ascii="Times New Roman" w:hAnsi="Times New Roman" w:cs="Times New Roman"/>
          <w:sz w:val="24"/>
          <w:szCs w:val="24"/>
        </w:rPr>
        <w:t xml:space="preserve">«Общественный договор» </w:t>
      </w:r>
      <w:proofErr w:type="spellStart"/>
      <w:r w:rsidR="00011636">
        <w:rPr>
          <w:rFonts w:ascii="Times New Roman" w:hAnsi="Times New Roman" w:cs="Times New Roman"/>
          <w:sz w:val="24"/>
          <w:szCs w:val="24"/>
        </w:rPr>
        <w:t>Ж.Ж.</w:t>
      </w:r>
      <w:r w:rsidR="001721F5">
        <w:rPr>
          <w:rFonts w:ascii="Times New Roman" w:hAnsi="Times New Roman" w:cs="Times New Roman"/>
          <w:sz w:val="24"/>
          <w:szCs w:val="24"/>
        </w:rPr>
        <w:t>Р</w:t>
      </w:r>
      <w:r w:rsidR="00011636">
        <w:rPr>
          <w:rFonts w:ascii="Times New Roman" w:hAnsi="Times New Roman" w:cs="Times New Roman"/>
          <w:sz w:val="24"/>
          <w:szCs w:val="24"/>
        </w:rPr>
        <w:t>уссо</w:t>
      </w:r>
      <w:proofErr w:type="spellEnd"/>
      <w:r w:rsidR="001721F5">
        <w:rPr>
          <w:rFonts w:ascii="Times New Roman" w:hAnsi="Times New Roman" w:cs="Times New Roman"/>
          <w:sz w:val="24"/>
          <w:szCs w:val="24"/>
        </w:rPr>
        <w:t xml:space="preserve"> и его современные трактовки. Теория Дж</w:t>
      </w:r>
      <w:r w:rsidR="00785A50">
        <w:rPr>
          <w:rFonts w:ascii="Times New Roman" w:hAnsi="Times New Roman" w:cs="Times New Roman"/>
          <w:sz w:val="24"/>
          <w:szCs w:val="24"/>
        </w:rPr>
        <w:t xml:space="preserve"> Кейнса: </w:t>
      </w:r>
      <w:r w:rsidR="0026796B">
        <w:rPr>
          <w:rFonts w:ascii="Times New Roman" w:hAnsi="Times New Roman" w:cs="Times New Roman"/>
          <w:sz w:val="24"/>
          <w:szCs w:val="24"/>
        </w:rPr>
        <w:t xml:space="preserve">экономико-социальная парадигма </w:t>
      </w:r>
      <w:r w:rsidR="00481984">
        <w:rPr>
          <w:rFonts w:ascii="Times New Roman" w:hAnsi="Times New Roman" w:cs="Times New Roman"/>
          <w:sz w:val="24"/>
          <w:szCs w:val="24"/>
        </w:rPr>
        <w:t>роли государства.</w:t>
      </w:r>
      <w:r>
        <w:rPr>
          <w:rFonts w:ascii="Times New Roman" w:hAnsi="Times New Roman" w:cs="Times New Roman"/>
          <w:sz w:val="24"/>
          <w:szCs w:val="24"/>
        </w:rPr>
        <w:t xml:space="preserve"> </w:t>
      </w:r>
      <w:r w:rsidR="00A7199F">
        <w:rPr>
          <w:rFonts w:ascii="Times New Roman" w:hAnsi="Times New Roman" w:cs="Times New Roman"/>
          <w:sz w:val="24"/>
          <w:szCs w:val="24"/>
        </w:rPr>
        <w:t xml:space="preserve">Фиаско рынка и государства. </w:t>
      </w:r>
      <w:r w:rsidRPr="00C56DF8">
        <w:rPr>
          <w:rFonts w:ascii="Times New Roman" w:hAnsi="Times New Roman" w:cs="Times New Roman"/>
          <w:sz w:val="24"/>
          <w:szCs w:val="24"/>
        </w:rPr>
        <w:t>Функции и основные характеристики социального государства</w:t>
      </w:r>
      <w:r>
        <w:rPr>
          <w:rFonts w:ascii="Times New Roman" w:hAnsi="Times New Roman" w:cs="Times New Roman"/>
          <w:sz w:val="24"/>
          <w:szCs w:val="24"/>
        </w:rPr>
        <w:t xml:space="preserve"> в постиндустриальном обществе</w:t>
      </w:r>
      <w:r w:rsidRPr="00C56DF8">
        <w:rPr>
          <w:rFonts w:ascii="Times New Roman" w:hAnsi="Times New Roman" w:cs="Times New Roman"/>
          <w:sz w:val="24"/>
          <w:szCs w:val="24"/>
        </w:rPr>
        <w:t xml:space="preserve">. </w:t>
      </w:r>
      <w:r>
        <w:rPr>
          <w:rFonts w:ascii="Times New Roman" w:hAnsi="Times New Roman" w:cs="Times New Roman"/>
          <w:sz w:val="24"/>
          <w:szCs w:val="24"/>
        </w:rPr>
        <w:t>Рациональность социальных действий государства – гармонизаций интересов социальных слоев общества. Особенности российской модели государственного регулирования</w:t>
      </w:r>
      <w:r w:rsidR="004F708D">
        <w:rPr>
          <w:rFonts w:ascii="Times New Roman" w:hAnsi="Times New Roman" w:cs="Times New Roman"/>
          <w:sz w:val="24"/>
          <w:szCs w:val="24"/>
        </w:rPr>
        <w:t xml:space="preserve"> </w:t>
      </w:r>
      <w:r w:rsidR="00954127">
        <w:rPr>
          <w:rFonts w:ascii="Times New Roman" w:hAnsi="Times New Roman" w:cs="Times New Roman"/>
          <w:sz w:val="24"/>
          <w:szCs w:val="24"/>
        </w:rPr>
        <w:t>социально-экономической</w:t>
      </w:r>
      <w:r>
        <w:rPr>
          <w:rFonts w:ascii="Times New Roman" w:hAnsi="Times New Roman" w:cs="Times New Roman"/>
          <w:sz w:val="24"/>
          <w:szCs w:val="24"/>
        </w:rPr>
        <w:t xml:space="preserve"> динамики. </w:t>
      </w:r>
      <w:r w:rsidR="003F5DAD">
        <w:rPr>
          <w:rFonts w:ascii="Times New Roman" w:hAnsi="Times New Roman" w:cs="Times New Roman"/>
          <w:sz w:val="24"/>
          <w:szCs w:val="24"/>
        </w:rPr>
        <w:t>Национальные цели социально-экономической динамики</w:t>
      </w:r>
    </w:p>
    <w:p w14:paraId="49A85EA8" w14:textId="606D3B02" w:rsidR="006E4BFC" w:rsidRDefault="00D17961" w:rsidP="005435ED">
      <w:pPr>
        <w:spacing w:after="0" w:line="360" w:lineRule="auto"/>
        <w:ind w:firstLine="709"/>
        <w:jc w:val="both"/>
        <w:rPr>
          <w:rFonts w:ascii="Times New Roman" w:hAnsi="Times New Roman" w:cs="Times New Roman"/>
          <w:sz w:val="24"/>
          <w:szCs w:val="24"/>
        </w:rPr>
      </w:pPr>
      <w:r w:rsidRPr="00CA5E71">
        <w:rPr>
          <w:rFonts w:ascii="Times New Roman" w:hAnsi="Times New Roman" w:cs="Times New Roman"/>
          <w:sz w:val="24"/>
          <w:szCs w:val="24"/>
        </w:rPr>
        <w:lastRenderedPageBreak/>
        <w:t xml:space="preserve">Организационно-правовые модели </w:t>
      </w:r>
      <w:r w:rsidR="009926DD" w:rsidRPr="00CA5E71">
        <w:rPr>
          <w:rFonts w:ascii="Times New Roman" w:hAnsi="Times New Roman" w:cs="Times New Roman"/>
          <w:sz w:val="24"/>
          <w:szCs w:val="24"/>
        </w:rPr>
        <w:t>российского бизнеса</w:t>
      </w:r>
      <w:r w:rsidR="005E319F" w:rsidRPr="00CA5E71">
        <w:rPr>
          <w:rFonts w:ascii="Times New Roman" w:hAnsi="Times New Roman" w:cs="Times New Roman"/>
          <w:sz w:val="24"/>
          <w:szCs w:val="24"/>
        </w:rPr>
        <w:t>. Критерии классификации</w:t>
      </w:r>
      <w:r w:rsidR="00515DBB" w:rsidRPr="00CA5E71">
        <w:rPr>
          <w:rFonts w:ascii="Times New Roman" w:hAnsi="Times New Roman" w:cs="Times New Roman"/>
          <w:sz w:val="24"/>
          <w:szCs w:val="24"/>
        </w:rPr>
        <w:t>. Формы</w:t>
      </w:r>
      <w:r w:rsidR="006525CE" w:rsidRPr="00CA5E71">
        <w:rPr>
          <w:rFonts w:ascii="Times New Roman" w:hAnsi="Times New Roman" w:cs="Times New Roman"/>
          <w:sz w:val="24"/>
          <w:szCs w:val="24"/>
        </w:rPr>
        <w:t>, отраслевая структура и с</w:t>
      </w:r>
      <w:r w:rsidR="009926DD" w:rsidRPr="00CA5E71">
        <w:rPr>
          <w:rFonts w:ascii="Times New Roman" w:hAnsi="Times New Roman" w:cs="Times New Roman"/>
          <w:sz w:val="24"/>
          <w:szCs w:val="24"/>
        </w:rPr>
        <w:t>оциальные функции малого бизнеса</w:t>
      </w:r>
      <w:r w:rsidR="006525CE" w:rsidRPr="00CA5E71">
        <w:rPr>
          <w:rFonts w:ascii="Times New Roman" w:hAnsi="Times New Roman" w:cs="Times New Roman"/>
          <w:sz w:val="24"/>
          <w:szCs w:val="24"/>
        </w:rPr>
        <w:t>.</w:t>
      </w:r>
      <w:r w:rsidR="00C75F03" w:rsidRPr="00CA5E71">
        <w:rPr>
          <w:rFonts w:ascii="Times New Roman" w:hAnsi="Times New Roman" w:cs="Times New Roman"/>
          <w:sz w:val="24"/>
          <w:szCs w:val="24"/>
        </w:rPr>
        <w:t xml:space="preserve"> </w:t>
      </w:r>
      <w:r w:rsidR="00FE2356" w:rsidRPr="00CA5E71">
        <w:rPr>
          <w:rFonts w:ascii="Times New Roman" w:hAnsi="Times New Roman" w:cs="Times New Roman"/>
          <w:sz w:val="24"/>
          <w:szCs w:val="24"/>
        </w:rPr>
        <w:t xml:space="preserve">Монополизация экономики: </w:t>
      </w:r>
      <w:r w:rsidR="00455919" w:rsidRPr="00CA5E71">
        <w:rPr>
          <w:rFonts w:ascii="Times New Roman" w:hAnsi="Times New Roman" w:cs="Times New Roman"/>
          <w:sz w:val="24"/>
          <w:szCs w:val="24"/>
        </w:rPr>
        <w:t xml:space="preserve">государственные и естественные монополии. Социальные последствия </w:t>
      </w:r>
      <w:r w:rsidR="000511AB" w:rsidRPr="00CA5E71">
        <w:rPr>
          <w:rFonts w:ascii="Times New Roman" w:hAnsi="Times New Roman" w:cs="Times New Roman"/>
          <w:sz w:val="24"/>
          <w:szCs w:val="24"/>
        </w:rPr>
        <w:t xml:space="preserve">концентрации производства и монополизации. </w:t>
      </w:r>
    </w:p>
    <w:p w14:paraId="5D17D1D6" w14:textId="1D659448" w:rsidR="00CA5E71" w:rsidRDefault="006B573B" w:rsidP="005435ED">
      <w:pPr>
        <w:spacing w:after="0" w:line="360" w:lineRule="auto"/>
        <w:ind w:firstLine="709"/>
        <w:jc w:val="both"/>
        <w:rPr>
          <w:rFonts w:ascii="Times New Roman" w:hAnsi="Times New Roman" w:cs="Times New Roman"/>
          <w:sz w:val="24"/>
          <w:szCs w:val="24"/>
        </w:rPr>
      </w:pPr>
      <w:r w:rsidRPr="00CA5E71">
        <w:rPr>
          <w:rFonts w:ascii="Times New Roman" w:hAnsi="Times New Roman" w:cs="Times New Roman"/>
          <w:sz w:val="24"/>
          <w:szCs w:val="24"/>
        </w:rPr>
        <w:t>Публичные компании</w:t>
      </w:r>
      <w:r w:rsidR="001E0AB6" w:rsidRPr="00CA5E71">
        <w:rPr>
          <w:rFonts w:ascii="Times New Roman" w:hAnsi="Times New Roman" w:cs="Times New Roman"/>
          <w:sz w:val="24"/>
          <w:szCs w:val="24"/>
        </w:rPr>
        <w:t xml:space="preserve">. Институты вхождения в листинг </w:t>
      </w:r>
      <w:r w:rsidR="00C07B1B" w:rsidRPr="00CA5E71">
        <w:rPr>
          <w:rFonts w:ascii="Times New Roman" w:hAnsi="Times New Roman" w:cs="Times New Roman"/>
          <w:sz w:val="24"/>
          <w:szCs w:val="24"/>
        </w:rPr>
        <w:t>биржевых площадок</w:t>
      </w:r>
      <w:r w:rsidR="00A611B4" w:rsidRPr="00CA5E71">
        <w:rPr>
          <w:rFonts w:ascii="Times New Roman" w:hAnsi="Times New Roman" w:cs="Times New Roman"/>
          <w:sz w:val="24"/>
          <w:szCs w:val="24"/>
        </w:rPr>
        <w:t>.</w:t>
      </w:r>
      <w:r w:rsidR="00403F28" w:rsidRPr="00CA5E71">
        <w:rPr>
          <w:rFonts w:ascii="Times New Roman" w:hAnsi="Times New Roman" w:cs="Times New Roman"/>
          <w:sz w:val="24"/>
          <w:szCs w:val="24"/>
        </w:rPr>
        <w:t xml:space="preserve"> Международные</w:t>
      </w:r>
      <w:r w:rsidR="00A611B4" w:rsidRPr="00CA5E71">
        <w:rPr>
          <w:rFonts w:ascii="Times New Roman" w:hAnsi="Times New Roman" w:cs="Times New Roman"/>
          <w:sz w:val="24"/>
          <w:szCs w:val="24"/>
        </w:rPr>
        <w:t xml:space="preserve"> </w:t>
      </w:r>
      <w:r w:rsidR="00403F28" w:rsidRPr="00CA5E71">
        <w:rPr>
          <w:rFonts w:ascii="Times New Roman" w:hAnsi="Times New Roman" w:cs="Times New Roman"/>
          <w:sz w:val="24"/>
          <w:szCs w:val="24"/>
        </w:rPr>
        <w:t>р</w:t>
      </w:r>
      <w:r w:rsidR="00A611B4" w:rsidRPr="00CA5E71">
        <w:rPr>
          <w:rFonts w:ascii="Times New Roman" w:hAnsi="Times New Roman" w:cs="Times New Roman"/>
          <w:sz w:val="24"/>
          <w:szCs w:val="24"/>
        </w:rPr>
        <w:t xml:space="preserve">ейтинговые </w:t>
      </w:r>
      <w:r w:rsidR="00403F28" w:rsidRPr="00CA5E71">
        <w:rPr>
          <w:rFonts w:ascii="Times New Roman" w:hAnsi="Times New Roman" w:cs="Times New Roman"/>
          <w:sz w:val="24"/>
          <w:szCs w:val="24"/>
        </w:rPr>
        <w:t>аген</w:t>
      </w:r>
      <w:r w:rsidR="00F6760E" w:rsidRPr="00CA5E71">
        <w:rPr>
          <w:rFonts w:ascii="Times New Roman" w:hAnsi="Times New Roman" w:cs="Times New Roman"/>
          <w:sz w:val="24"/>
          <w:szCs w:val="24"/>
        </w:rPr>
        <w:t>т</w:t>
      </w:r>
      <w:r w:rsidR="00403F28" w:rsidRPr="00CA5E71">
        <w:rPr>
          <w:rFonts w:ascii="Times New Roman" w:hAnsi="Times New Roman" w:cs="Times New Roman"/>
          <w:sz w:val="24"/>
          <w:szCs w:val="24"/>
        </w:rPr>
        <w:t>ства</w:t>
      </w:r>
      <w:r w:rsidR="00F6760E" w:rsidRPr="00CA5E71">
        <w:rPr>
          <w:rFonts w:ascii="Times New Roman" w:hAnsi="Times New Roman" w:cs="Times New Roman"/>
          <w:sz w:val="24"/>
          <w:szCs w:val="24"/>
        </w:rPr>
        <w:t xml:space="preserve"> (</w:t>
      </w:r>
      <w:proofErr w:type="spellStart"/>
      <w:r w:rsidR="00DE0A39" w:rsidRPr="00CA5E71">
        <w:rPr>
          <w:rFonts w:ascii="Times New Roman" w:hAnsi="Times New Roman" w:cs="Times New Roman"/>
          <w:sz w:val="24"/>
          <w:szCs w:val="24"/>
        </w:rPr>
        <w:t>Standard</w:t>
      </w:r>
      <w:proofErr w:type="spellEnd"/>
      <w:r w:rsidR="00DE0A39" w:rsidRPr="00CA5E71">
        <w:rPr>
          <w:rFonts w:ascii="Times New Roman" w:hAnsi="Times New Roman" w:cs="Times New Roman"/>
          <w:sz w:val="24"/>
          <w:szCs w:val="24"/>
        </w:rPr>
        <w:t xml:space="preserve"> &amp; </w:t>
      </w:r>
      <w:proofErr w:type="spellStart"/>
      <w:r w:rsidR="00DE0A39" w:rsidRPr="00CA5E71">
        <w:rPr>
          <w:rFonts w:ascii="Times New Roman" w:hAnsi="Times New Roman" w:cs="Times New Roman"/>
          <w:sz w:val="24"/>
          <w:szCs w:val="24"/>
        </w:rPr>
        <w:t>Poors</w:t>
      </w:r>
      <w:proofErr w:type="spellEnd"/>
      <w:r w:rsidR="004134A9" w:rsidRPr="00A179DD">
        <w:rPr>
          <w:rFonts w:ascii="Times New Roman" w:hAnsi="Times New Roman" w:cs="Times New Roman"/>
          <w:sz w:val="24"/>
          <w:szCs w:val="24"/>
        </w:rPr>
        <w:t xml:space="preserve">, </w:t>
      </w:r>
      <w:proofErr w:type="spellStart"/>
      <w:r w:rsidR="00CA5E71" w:rsidRPr="00CA5E71">
        <w:rPr>
          <w:rFonts w:ascii="Times New Roman" w:hAnsi="Times New Roman" w:cs="Times New Roman"/>
          <w:sz w:val="24"/>
          <w:szCs w:val="24"/>
        </w:rPr>
        <w:t>Moody’s</w:t>
      </w:r>
      <w:proofErr w:type="spellEnd"/>
      <w:r w:rsidR="00CA5E71" w:rsidRPr="00CA5E71">
        <w:rPr>
          <w:rFonts w:ascii="Times New Roman" w:hAnsi="Times New Roman" w:cs="Times New Roman"/>
          <w:sz w:val="24"/>
          <w:szCs w:val="24"/>
        </w:rPr>
        <w:t xml:space="preserve"> </w:t>
      </w:r>
      <w:proofErr w:type="spellStart"/>
      <w:r w:rsidR="00CA5E71" w:rsidRPr="00CA5E71">
        <w:rPr>
          <w:rFonts w:ascii="Times New Roman" w:hAnsi="Times New Roman" w:cs="Times New Roman"/>
          <w:sz w:val="24"/>
          <w:szCs w:val="24"/>
        </w:rPr>
        <w:t>Agency</w:t>
      </w:r>
      <w:proofErr w:type="spellEnd"/>
      <w:r w:rsidR="005435ED" w:rsidRPr="00A179DD">
        <w:rPr>
          <w:rFonts w:ascii="Times New Roman" w:hAnsi="Times New Roman" w:cs="Times New Roman"/>
          <w:sz w:val="24"/>
          <w:szCs w:val="24"/>
        </w:rPr>
        <w:t xml:space="preserve">). </w:t>
      </w:r>
      <w:r w:rsidR="00036C3F">
        <w:rPr>
          <w:rFonts w:ascii="Times New Roman" w:hAnsi="Times New Roman" w:cs="Times New Roman"/>
          <w:sz w:val="24"/>
          <w:szCs w:val="24"/>
        </w:rPr>
        <w:t xml:space="preserve">Институционализация отношений со </w:t>
      </w:r>
      <w:proofErr w:type="spellStart"/>
      <w:r w:rsidR="00036C3F">
        <w:rPr>
          <w:rFonts w:ascii="Times New Roman" w:hAnsi="Times New Roman" w:cs="Times New Roman"/>
          <w:sz w:val="24"/>
          <w:szCs w:val="24"/>
        </w:rPr>
        <w:t>стейхолдерами</w:t>
      </w:r>
      <w:proofErr w:type="spellEnd"/>
      <w:r w:rsidR="00036C3F">
        <w:rPr>
          <w:rFonts w:ascii="Times New Roman" w:hAnsi="Times New Roman" w:cs="Times New Roman"/>
          <w:sz w:val="24"/>
          <w:szCs w:val="24"/>
        </w:rPr>
        <w:t xml:space="preserve">. </w:t>
      </w:r>
      <w:r w:rsidR="000A3C89">
        <w:rPr>
          <w:rFonts w:ascii="Times New Roman" w:hAnsi="Times New Roman" w:cs="Times New Roman"/>
          <w:sz w:val="24"/>
          <w:szCs w:val="24"/>
        </w:rPr>
        <w:t xml:space="preserve">Критерии включения публичных компаний в </w:t>
      </w:r>
      <w:r w:rsidR="00760B96">
        <w:rPr>
          <w:rFonts w:ascii="Times New Roman" w:hAnsi="Times New Roman" w:cs="Times New Roman"/>
          <w:sz w:val="24"/>
          <w:szCs w:val="24"/>
        </w:rPr>
        <w:t>список 500 крупнейших ко</w:t>
      </w:r>
      <w:r w:rsidR="00A12D73">
        <w:rPr>
          <w:rFonts w:ascii="Times New Roman" w:hAnsi="Times New Roman" w:cs="Times New Roman"/>
          <w:sz w:val="24"/>
          <w:szCs w:val="24"/>
        </w:rPr>
        <w:t>м</w:t>
      </w:r>
      <w:r w:rsidR="00760B96">
        <w:rPr>
          <w:rFonts w:ascii="Times New Roman" w:hAnsi="Times New Roman" w:cs="Times New Roman"/>
          <w:sz w:val="24"/>
          <w:szCs w:val="24"/>
        </w:rPr>
        <w:t xml:space="preserve">паний мира. </w:t>
      </w:r>
      <w:r w:rsidR="00A12D73">
        <w:rPr>
          <w:rFonts w:ascii="Times New Roman" w:hAnsi="Times New Roman" w:cs="Times New Roman"/>
          <w:sz w:val="24"/>
          <w:szCs w:val="24"/>
        </w:rPr>
        <w:t>Российские компании в списке</w:t>
      </w:r>
      <w:r w:rsidR="00561C13">
        <w:rPr>
          <w:rFonts w:ascii="Times New Roman" w:hAnsi="Times New Roman" w:cs="Times New Roman"/>
          <w:sz w:val="24"/>
          <w:szCs w:val="24"/>
        </w:rPr>
        <w:t xml:space="preserve"> </w:t>
      </w:r>
      <w:r w:rsidR="00561C13">
        <w:rPr>
          <w:rFonts w:ascii="Times New Roman" w:hAnsi="Times New Roman" w:cs="Times New Roman"/>
          <w:sz w:val="24"/>
          <w:szCs w:val="24"/>
          <w:lang w:val="en-US"/>
        </w:rPr>
        <w:t>Forbs</w:t>
      </w:r>
      <w:r w:rsidR="00BE4CCA" w:rsidRPr="00605EA9">
        <w:rPr>
          <w:rFonts w:ascii="Times New Roman" w:hAnsi="Times New Roman" w:cs="Times New Roman"/>
          <w:sz w:val="24"/>
          <w:szCs w:val="24"/>
        </w:rPr>
        <w:t xml:space="preserve">. </w:t>
      </w:r>
      <w:r w:rsidR="00686C46">
        <w:rPr>
          <w:rFonts w:ascii="Times New Roman" w:hAnsi="Times New Roman" w:cs="Times New Roman"/>
          <w:sz w:val="24"/>
          <w:szCs w:val="24"/>
        </w:rPr>
        <w:t>Рейтинг крупнейших работодателей РФ.</w:t>
      </w:r>
    </w:p>
    <w:p w14:paraId="0814F1BA" w14:textId="19BA2A3E" w:rsidR="002E3874" w:rsidRDefault="00F84556" w:rsidP="00F84556">
      <w:pPr>
        <w:spacing w:after="0" w:line="360" w:lineRule="auto"/>
        <w:ind w:firstLine="709"/>
        <w:jc w:val="center"/>
        <w:rPr>
          <w:rFonts w:ascii="Times New Roman" w:hAnsi="Times New Roman" w:cs="Times New Roman"/>
          <w:b/>
          <w:bCs/>
          <w:color w:val="000000"/>
          <w:sz w:val="24"/>
          <w:szCs w:val="24"/>
        </w:rPr>
      </w:pPr>
      <w:r w:rsidRPr="00822CA9">
        <w:rPr>
          <w:rFonts w:ascii="Times New Roman" w:hAnsi="Times New Roman" w:cs="Times New Roman"/>
          <w:b/>
          <w:sz w:val="24"/>
          <w:szCs w:val="24"/>
        </w:rPr>
        <w:t>Тема 2</w:t>
      </w:r>
      <w:r>
        <w:rPr>
          <w:rFonts w:ascii="Times New Roman" w:hAnsi="Times New Roman" w:cs="Times New Roman"/>
          <w:b/>
          <w:sz w:val="24"/>
          <w:szCs w:val="24"/>
        </w:rPr>
        <w:t xml:space="preserve">. </w:t>
      </w:r>
      <w:r w:rsidRPr="00746F9C">
        <w:rPr>
          <w:rFonts w:ascii="Times New Roman" w:hAnsi="Times New Roman" w:cs="Times New Roman"/>
          <w:b/>
          <w:bCs/>
          <w:color w:val="000000"/>
          <w:sz w:val="24"/>
          <w:szCs w:val="24"/>
        </w:rPr>
        <w:t xml:space="preserve"> </w:t>
      </w:r>
      <w:r w:rsidR="00D06CDC">
        <w:rPr>
          <w:rFonts w:ascii="Times New Roman" w:hAnsi="Times New Roman" w:cs="Times New Roman"/>
          <w:b/>
          <w:bCs/>
          <w:color w:val="000000"/>
          <w:sz w:val="24"/>
          <w:szCs w:val="24"/>
        </w:rPr>
        <w:t xml:space="preserve">Анализ </w:t>
      </w:r>
      <w:r w:rsidR="00655A05">
        <w:rPr>
          <w:rFonts w:ascii="Times New Roman" w:hAnsi="Times New Roman" w:cs="Times New Roman"/>
          <w:b/>
          <w:bCs/>
          <w:color w:val="000000"/>
          <w:sz w:val="24"/>
          <w:szCs w:val="24"/>
        </w:rPr>
        <w:t>с</w:t>
      </w:r>
      <w:r w:rsidRPr="00746F9C">
        <w:rPr>
          <w:rFonts w:ascii="Times New Roman" w:hAnsi="Times New Roman" w:cs="Times New Roman"/>
          <w:b/>
          <w:bCs/>
          <w:color w:val="000000"/>
          <w:sz w:val="24"/>
          <w:szCs w:val="24"/>
        </w:rPr>
        <w:t>оциальн</w:t>
      </w:r>
      <w:r>
        <w:rPr>
          <w:rFonts w:ascii="Times New Roman" w:hAnsi="Times New Roman" w:cs="Times New Roman"/>
          <w:b/>
          <w:bCs/>
          <w:color w:val="000000"/>
          <w:sz w:val="24"/>
          <w:szCs w:val="24"/>
        </w:rPr>
        <w:t>о-экономически</w:t>
      </w:r>
      <w:r w:rsidR="00655A05">
        <w:rPr>
          <w:rFonts w:ascii="Times New Roman" w:hAnsi="Times New Roman" w:cs="Times New Roman"/>
          <w:b/>
          <w:bCs/>
          <w:color w:val="000000"/>
          <w:sz w:val="24"/>
          <w:szCs w:val="24"/>
        </w:rPr>
        <w:t>х</w:t>
      </w:r>
      <w:r w:rsidRPr="00746F9C">
        <w:rPr>
          <w:rFonts w:ascii="Times New Roman" w:hAnsi="Times New Roman" w:cs="Times New Roman"/>
          <w:b/>
          <w:bCs/>
          <w:color w:val="000000"/>
          <w:sz w:val="24"/>
          <w:szCs w:val="24"/>
        </w:rPr>
        <w:t xml:space="preserve"> институт</w:t>
      </w:r>
      <w:r w:rsidR="00655A05">
        <w:rPr>
          <w:rFonts w:ascii="Times New Roman" w:hAnsi="Times New Roman" w:cs="Times New Roman"/>
          <w:b/>
          <w:bCs/>
          <w:color w:val="000000"/>
          <w:sz w:val="24"/>
          <w:szCs w:val="24"/>
        </w:rPr>
        <w:t>ов</w:t>
      </w:r>
      <w:r w:rsidRPr="00746F9C">
        <w:rPr>
          <w:rFonts w:ascii="Times New Roman" w:hAnsi="Times New Roman" w:cs="Times New Roman"/>
          <w:b/>
          <w:bCs/>
          <w:color w:val="000000"/>
          <w:sz w:val="24"/>
          <w:szCs w:val="24"/>
        </w:rPr>
        <w:t xml:space="preserve"> инновационного развития</w:t>
      </w:r>
    </w:p>
    <w:p w14:paraId="06D4B833" w14:textId="228C27D0" w:rsidR="00B659F6" w:rsidRDefault="00E630EE" w:rsidP="00E630EE">
      <w:pPr>
        <w:spacing w:after="0" w:line="360" w:lineRule="auto"/>
        <w:ind w:firstLine="709"/>
        <w:jc w:val="both"/>
        <w:rPr>
          <w:rFonts w:ascii="Times New Roman" w:hAnsi="Times New Roman" w:cs="Times New Roman"/>
          <w:color w:val="000000"/>
          <w:sz w:val="24"/>
          <w:szCs w:val="24"/>
        </w:rPr>
      </w:pPr>
      <w:r w:rsidRPr="00E630EE">
        <w:rPr>
          <w:rFonts w:ascii="Times New Roman" w:hAnsi="Times New Roman" w:cs="Times New Roman"/>
          <w:color w:val="000000"/>
          <w:sz w:val="24"/>
          <w:szCs w:val="24"/>
        </w:rPr>
        <w:t xml:space="preserve">Теория инноваций </w:t>
      </w:r>
      <w:r>
        <w:rPr>
          <w:rFonts w:ascii="Times New Roman" w:hAnsi="Times New Roman" w:cs="Times New Roman"/>
          <w:color w:val="000000"/>
          <w:sz w:val="24"/>
          <w:szCs w:val="24"/>
        </w:rPr>
        <w:t xml:space="preserve">Й. </w:t>
      </w:r>
      <w:proofErr w:type="spellStart"/>
      <w:r>
        <w:rPr>
          <w:rFonts w:ascii="Times New Roman" w:hAnsi="Times New Roman" w:cs="Times New Roman"/>
          <w:color w:val="000000"/>
          <w:sz w:val="24"/>
          <w:szCs w:val="24"/>
        </w:rPr>
        <w:t>Шумпетера</w:t>
      </w:r>
      <w:proofErr w:type="spellEnd"/>
      <w:r w:rsidR="00316B04">
        <w:rPr>
          <w:rFonts w:ascii="Times New Roman" w:hAnsi="Times New Roman" w:cs="Times New Roman"/>
          <w:color w:val="000000"/>
          <w:sz w:val="24"/>
          <w:szCs w:val="24"/>
        </w:rPr>
        <w:t>. Конкуренция и «созидательное разрушение»</w:t>
      </w:r>
      <w:r w:rsidR="00FF5D7E">
        <w:rPr>
          <w:rFonts w:ascii="Times New Roman" w:hAnsi="Times New Roman" w:cs="Times New Roman"/>
          <w:color w:val="000000"/>
          <w:sz w:val="24"/>
          <w:szCs w:val="24"/>
        </w:rPr>
        <w:t xml:space="preserve"> как объективные основы инновационной деятельности. </w:t>
      </w:r>
      <w:r w:rsidR="00584261">
        <w:rPr>
          <w:rFonts w:ascii="Times New Roman" w:hAnsi="Times New Roman" w:cs="Times New Roman"/>
          <w:color w:val="000000"/>
          <w:sz w:val="24"/>
          <w:szCs w:val="24"/>
        </w:rPr>
        <w:t xml:space="preserve">инновационные </w:t>
      </w:r>
      <w:r w:rsidR="00C943E3">
        <w:rPr>
          <w:rFonts w:ascii="Times New Roman" w:hAnsi="Times New Roman" w:cs="Times New Roman"/>
          <w:color w:val="000000"/>
          <w:sz w:val="24"/>
          <w:szCs w:val="24"/>
        </w:rPr>
        <w:t xml:space="preserve">развороты тренда экономического развития в теории </w:t>
      </w:r>
      <w:proofErr w:type="spellStart"/>
      <w:r w:rsidR="00C943E3">
        <w:rPr>
          <w:rFonts w:ascii="Times New Roman" w:hAnsi="Times New Roman" w:cs="Times New Roman"/>
          <w:color w:val="000000"/>
          <w:sz w:val="24"/>
          <w:szCs w:val="24"/>
        </w:rPr>
        <w:t>Н.Кондратьева</w:t>
      </w:r>
      <w:proofErr w:type="spellEnd"/>
      <w:r w:rsidR="00C943E3">
        <w:rPr>
          <w:rFonts w:ascii="Times New Roman" w:hAnsi="Times New Roman" w:cs="Times New Roman"/>
          <w:color w:val="000000"/>
          <w:sz w:val="24"/>
          <w:szCs w:val="24"/>
        </w:rPr>
        <w:t xml:space="preserve">. </w:t>
      </w:r>
      <w:r w:rsidR="006C552E">
        <w:rPr>
          <w:rFonts w:ascii="Times New Roman" w:hAnsi="Times New Roman" w:cs="Times New Roman"/>
          <w:color w:val="000000"/>
          <w:sz w:val="24"/>
          <w:szCs w:val="24"/>
        </w:rPr>
        <w:t xml:space="preserve">Инноватика и формирование слоев </w:t>
      </w:r>
      <w:proofErr w:type="spellStart"/>
      <w:r w:rsidR="006C552E">
        <w:rPr>
          <w:rFonts w:ascii="Times New Roman" w:hAnsi="Times New Roman" w:cs="Times New Roman"/>
          <w:color w:val="000000"/>
          <w:sz w:val="24"/>
          <w:szCs w:val="24"/>
        </w:rPr>
        <w:t>инноваторов</w:t>
      </w:r>
      <w:proofErr w:type="spellEnd"/>
      <w:r w:rsidR="006C552E">
        <w:rPr>
          <w:rFonts w:ascii="Times New Roman" w:hAnsi="Times New Roman" w:cs="Times New Roman"/>
          <w:color w:val="000000"/>
          <w:sz w:val="24"/>
          <w:szCs w:val="24"/>
        </w:rPr>
        <w:t xml:space="preserve"> и ант</w:t>
      </w:r>
      <w:r w:rsidR="009E33BA">
        <w:rPr>
          <w:rFonts w:ascii="Times New Roman" w:hAnsi="Times New Roman" w:cs="Times New Roman"/>
          <w:color w:val="000000"/>
          <w:sz w:val="24"/>
          <w:szCs w:val="24"/>
        </w:rPr>
        <w:t xml:space="preserve">репренеров. </w:t>
      </w:r>
      <w:r w:rsidR="003F7161">
        <w:rPr>
          <w:rFonts w:ascii="Times New Roman" w:hAnsi="Times New Roman" w:cs="Times New Roman"/>
          <w:color w:val="000000"/>
          <w:sz w:val="24"/>
          <w:szCs w:val="24"/>
        </w:rPr>
        <w:t>Современные «бизнес-ангелы».</w:t>
      </w:r>
      <w:r w:rsidR="00205B2C">
        <w:rPr>
          <w:rFonts w:ascii="Times New Roman" w:hAnsi="Times New Roman" w:cs="Times New Roman"/>
          <w:color w:val="000000"/>
          <w:sz w:val="24"/>
          <w:szCs w:val="24"/>
        </w:rPr>
        <w:t xml:space="preserve"> </w:t>
      </w:r>
      <w:r w:rsidR="00837F0C">
        <w:rPr>
          <w:rFonts w:ascii="Times New Roman" w:hAnsi="Times New Roman" w:cs="Times New Roman"/>
          <w:color w:val="000000"/>
          <w:sz w:val="24"/>
          <w:szCs w:val="24"/>
        </w:rPr>
        <w:t>Виды</w:t>
      </w:r>
      <w:r w:rsidR="00205B2C">
        <w:rPr>
          <w:rFonts w:ascii="Times New Roman" w:hAnsi="Times New Roman" w:cs="Times New Roman"/>
          <w:color w:val="000000"/>
          <w:sz w:val="24"/>
          <w:szCs w:val="24"/>
        </w:rPr>
        <w:t xml:space="preserve"> инновационной деятельности</w:t>
      </w:r>
      <w:r w:rsidR="008A495C">
        <w:rPr>
          <w:rFonts w:ascii="Times New Roman" w:hAnsi="Times New Roman" w:cs="Times New Roman"/>
          <w:color w:val="000000"/>
          <w:sz w:val="24"/>
          <w:szCs w:val="24"/>
        </w:rPr>
        <w:t xml:space="preserve"> (технологии</w:t>
      </w:r>
      <w:r w:rsidR="008A495C" w:rsidRPr="00C435E8">
        <w:rPr>
          <w:rFonts w:ascii="Times New Roman" w:hAnsi="Times New Roman" w:cs="Times New Roman"/>
          <w:color w:val="000000"/>
          <w:sz w:val="24"/>
          <w:szCs w:val="24"/>
        </w:rPr>
        <w:t>,</w:t>
      </w:r>
      <w:r w:rsidR="008A495C">
        <w:rPr>
          <w:rFonts w:ascii="Times New Roman" w:hAnsi="Times New Roman" w:cs="Times New Roman"/>
          <w:color w:val="000000"/>
          <w:sz w:val="24"/>
          <w:szCs w:val="24"/>
        </w:rPr>
        <w:t xml:space="preserve"> маркетинг</w:t>
      </w:r>
      <w:r w:rsidR="008A495C" w:rsidRPr="00C435E8">
        <w:rPr>
          <w:rFonts w:ascii="Times New Roman" w:hAnsi="Times New Roman" w:cs="Times New Roman"/>
          <w:color w:val="000000"/>
          <w:sz w:val="24"/>
          <w:szCs w:val="24"/>
        </w:rPr>
        <w:t>,</w:t>
      </w:r>
      <w:r w:rsidR="008A495C">
        <w:rPr>
          <w:rFonts w:ascii="Times New Roman" w:hAnsi="Times New Roman" w:cs="Times New Roman"/>
          <w:color w:val="000000"/>
          <w:sz w:val="24"/>
          <w:szCs w:val="24"/>
        </w:rPr>
        <w:t xml:space="preserve"> </w:t>
      </w:r>
      <w:r w:rsidR="00C435E8">
        <w:rPr>
          <w:rFonts w:ascii="Times New Roman" w:hAnsi="Times New Roman" w:cs="Times New Roman"/>
          <w:color w:val="000000"/>
          <w:sz w:val="24"/>
          <w:szCs w:val="24"/>
        </w:rPr>
        <w:t>управ</w:t>
      </w:r>
      <w:r w:rsidR="003F2EC7">
        <w:rPr>
          <w:rFonts w:ascii="Times New Roman" w:hAnsi="Times New Roman" w:cs="Times New Roman"/>
          <w:color w:val="000000"/>
          <w:sz w:val="24"/>
          <w:szCs w:val="24"/>
        </w:rPr>
        <w:t>л</w:t>
      </w:r>
      <w:r w:rsidR="00C435E8">
        <w:rPr>
          <w:rFonts w:ascii="Times New Roman" w:hAnsi="Times New Roman" w:cs="Times New Roman"/>
          <w:color w:val="000000"/>
          <w:sz w:val="24"/>
          <w:szCs w:val="24"/>
        </w:rPr>
        <w:t>ение). Социальные инновации и социально ориентированные НКО.</w:t>
      </w:r>
    </w:p>
    <w:p w14:paraId="4A5BE6FB" w14:textId="21DAAA2C" w:rsidR="00016FC6" w:rsidRDefault="001342B3" w:rsidP="00E630EE">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Сдерживающие инноватику </w:t>
      </w:r>
      <w:proofErr w:type="spellStart"/>
      <w:r>
        <w:rPr>
          <w:rFonts w:ascii="Times New Roman" w:hAnsi="Times New Roman" w:cs="Times New Roman"/>
          <w:color w:val="000000"/>
          <w:sz w:val="24"/>
          <w:szCs w:val="24"/>
        </w:rPr>
        <w:t>макрофакторы</w:t>
      </w:r>
      <w:proofErr w:type="spellEnd"/>
      <w:r w:rsidR="00D7487A">
        <w:rPr>
          <w:rFonts w:ascii="Times New Roman" w:hAnsi="Times New Roman" w:cs="Times New Roman"/>
          <w:color w:val="000000"/>
          <w:sz w:val="24"/>
          <w:szCs w:val="24"/>
        </w:rPr>
        <w:t xml:space="preserve">: </w:t>
      </w:r>
      <w:r w:rsidR="004237BF">
        <w:rPr>
          <w:rFonts w:ascii="Times New Roman" w:hAnsi="Times New Roman" w:cs="Times New Roman"/>
          <w:color w:val="000000"/>
          <w:sz w:val="24"/>
          <w:szCs w:val="24"/>
        </w:rPr>
        <w:t>м</w:t>
      </w:r>
      <w:r w:rsidR="00D7487A">
        <w:rPr>
          <w:rFonts w:ascii="Times New Roman" w:hAnsi="Times New Roman" w:cs="Times New Roman"/>
          <w:color w:val="000000"/>
          <w:sz w:val="24"/>
          <w:szCs w:val="24"/>
        </w:rPr>
        <w:t>онополизация</w:t>
      </w:r>
      <w:r w:rsidR="00D7487A" w:rsidRPr="00D7487A">
        <w:rPr>
          <w:rFonts w:ascii="Times New Roman" w:hAnsi="Times New Roman" w:cs="Times New Roman"/>
          <w:color w:val="000000"/>
          <w:sz w:val="24"/>
          <w:szCs w:val="24"/>
        </w:rPr>
        <w:t>,</w:t>
      </w:r>
      <w:r w:rsidR="00D7487A">
        <w:rPr>
          <w:rFonts w:ascii="Times New Roman" w:hAnsi="Times New Roman" w:cs="Times New Roman"/>
          <w:color w:val="000000"/>
          <w:sz w:val="24"/>
          <w:szCs w:val="24"/>
        </w:rPr>
        <w:t xml:space="preserve"> «голландская болезнь»</w:t>
      </w:r>
      <w:r w:rsidR="004237BF">
        <w:rPr>
          <w:rFonts w:ascii="Times New Roman" w:hAnsi="Times New Roman" w:cs="Times New Roman"/>
          <w:color w:val="000000"/>
          <w:sz w:val="24"/>
          <w:szCs w:val="24"/>
        </w:rPr>
        <w:t xml:space="preserve">. </w:t>
      </w:r>
      <w:r w:rsidR="003F2EC7">
        <w:rPr>
          <w:rFonts w:ascii="Times New Roman" w:hAnsi="Times New Roman" w:cs="Times New Roman"/>
          <w:color w:val="000000"/>
          <w:sz w:val="24"/>
          <w:szCs w:val="24"/>
        </w:rPr>
        <w:t>Социально-экономические риски инновационной деятельности</w:t>
      </w:r>
      <w:r w:rsidR="00A91708">
        <w:rPr>
          <w:rFonts w:ascii="Times New Roman" w:hAnsi="Times New Roman" w:cs="Times New Roman"/>
          <w:color w:val="000000"/>
          <w:sz w:val="24"/>
          <w:szCs w:val="24"/>
        </w:rPr>
        <w:t xml:space="preserve">. </w:t>
      </w:r>
      <w:r w:rsidR="005E040E">
        <w:rPr>
          <w:rFonts w:ascii="Times New Roman" w:hAnsi="Times New Roman" w:cs="Times New Roman"/>
          <w:color w:val="000000"/>
          <w:sz w:val="24"/>
          <w:szCs w:val="24"/>
        </w:rPr>
        <w:t>Особенности и</w:t>
      </w:r>
      <w:r w:rsidR="00E401AC">
        <w:rPr>
          <w:rFonts w:ascii="Times New Roman" w:hAnsi="Times New Roman" w:cs="Times New Roman"/>
          <w:color w:val="000000"/>
          <w:sz w:val="24"/>
          <w:szCs w:val="24"/>
        </w:rPr>
        <w:t>нститут</w:t>
      </w:r>
      <w:r w:rsidR="005E040E">
        <w:rPr>
          <w:rFonts w:ascii="Times New Roman" w:hAnsi="Times New Roman" w:cs="Times New Roman"/>
          <w:color w:val="000000"/>
          <w:sz w:val="24"/>
          <w:szCs w:val="24"/>
        </w:rPr>
        <w:t>ов</w:t>
      </w:r>
      <w:r w:rsidR="00E401AC">
        <w:rPr>
          <w:rFonts w:ascii="Times New Roman" w:hAnsi="Times New Roman" w:cs="Times New Roman"/>
          <w:color w:val="000000"/>
          <w:sz w:val="24"/>
          <w:szCs w:val="24"/>
        </w:rPr>
        <w:t xml:space="preserve"> </w:t>
      </w:r>
      <w:r w:rsidR="00456A5F">
        <w:rPr>
          <w:rFonts w:ascii="Times New Roman" w:hAnsi="Times New Roman" w:cs="Times New Roman"/>
          <w:color w:val="000000"/>
          <w:sz w:val="24"/>
          <w:szCs w:val="24"/>
        </w:rPr>
        <w:t>ресурсного обеспечения</w:t>
      </w:r>
      <w:r w:rsidR="00243436">
        <w:rPr>
          <w:rFonts w:ascii="Times New Roman" w:hAnsi="Times New Roman" w:cs="Times New Roman"/>
          <w:color w:val="000000"/>
          <w:sz w:val="24"/>
          <w:szCs w:val="24"/>
        </w:rPr>
        <w:t xml:space="preserve"> иннова</w:t>
      </w:r>
      <w:r w:rsidR="005E040E">
        <w:rPr>
          <w:rFonts w:ascii="Times New Roman" w:hAnsi="Times New Roman" w:cs="Times New Roman"/>
          <w:color w:val="000000"/>
          <w:sz w:val="24"/>
          <w:szCs w:val="24"/>
        </w:rPr>
        <w:t>ционной деятельности</w:t>
      </w:r>
      <w:r w:rsidR="00456A5F">
        <w:rPr>
          <w:rFonts w:ascii="Times New Roman" w:hAnsi="Times New Roman" w:cs="Times New Roman"/>
          <w:color w:val="000000"/>
          <w:sz w:val="24"/>
          <w:szCs w:val="24"/>
        </w:rPr>
        <w:t>.</w:t>
      </w:r>
      <w:r w:rsidR="00C975AA">
        <w:rPr>
          <w:rFonts w:ascii="Times New Roman" w:hAnsi="Times New Roman" w:cs="Times New Roman"/>
          <w:color w:val="000000"/>
          <w:sz w:val="24"/>
          <w:szCs w:val="24"/>
        </w:rPr>
        <w:t xml:space="preserve"> </w:t>
      </w:r>
      <w:r w:rsidR="00B87A80">
        <w:rPr>
          <w:rFonts w:ascii="Times New Roman" w:hAnsi="Times New Roman" w:cs="Times New Roman"/>
          <w:color w:val="000000"/>
          <w:sz w:val="24"/>
          <w:szCs w:val="24"/>
        </w:rPr>
        <w:t>Формирование ч</w:t>
      </w:r>
      <w:r w:rsidR="00C975AA">
        <w:rPr>
          <w:rFonts w:ascii="Times New Roman" w:hAnsi="Times New Roman" w:cs="Times New Roman"/>
          <w:color w:val="000000"/>
          <w:sz w:val="24"/>
          <w:szCs w:val="24"/>
        </w:rPr>
        <w:t>еловеческ</w:t>
      </w:r>
      <w:r w:rsidR="00B87A80">
        <w:rPr>
          <w:rFonts w:ascii="Times New Roman" w:hAnsi="Times New Roman" w:cs="Times New Roman"/>
          <w:color w:val="000000"/>
          <w:sz w:val="24"/>
          <w:szCs w:val="24"/>
        </w:rPr>
        <w:t>ого</w:t>
      </w:r>
      <w:r w:rsidR="00C975AA">
        <w:rPr>
          <w:rFonts w:ascii="Times New Roman" w:hAnsi="Times New Roman" w:cs="Times New Roman"/>
          <w:color w:val="000000"/>
          <w:sz w:val="24"/>
          <w:szCs w:val="24"/>
        </w:rPr>
        <w:t xml:space="preserve"> капитал</w:t>
      </w:r>
      <w:r w:rsidR="00B87A80">
        <w:rPr>
          <w:rFonts w:ascii="Times New Roman" w:hAnsi="Times New Roman" w:cs="Times New Roman"/>
          <w:color w:val="000000"/>
          <w:sz w:val="24"/>
          <w:szCs w:val="24"/>
        </w:rPr>
        <w:t>а</w:t>
      </w:r>
      <w:r w:rsidR="00C975AA">
        <w:rPr>
          <w:rFonts w:ascii="Times New Roman" w:hAnsi="Times New Roman" w:cs="Times New Roman"/>
          <w:color w:val="000000"/>
          <w:sz w:val="24"/>
          <w:szCs w:val="24"/>
        </w:rPr>
        <w:t xml:space="preserve"> для инновационной деятельности</w:t>
      </w:r>
      <w:r w:rsidR="00B87A80">
        <w:rPr>
          <w:rFonts w:ascii="Times New Roman" w:hAnsi="Times New Roman" w:cs="Times New Roman"/>
          <w:color w:val="000000"/>
          <w:sz w:val="24"/>
          <w:szCs w:val="24"/>
        </w:rPr>
        <w:t xml:space="preserve">. </w:t>
      </w:r>
      <w:r w:rsidR="00862EC2">
        <w:rPr>
          <w:rFonts w:ascii="Times New Roman" w:hAnsi="Times New Roman" w:cs="Times New Roman"/>
          <w:color w:val="000000"/>
          <w:sz w:val="24"/>
          <w:szCs w:val="24"/>
        </w:rPr>
        <w:t>Векторы</w:t>
      </w:r>
      <w:r w:rsidR="004E724D">
        <w:rPr>
          <w:rFonts w:ascii="Times New Roman" w:hAnsi="Times New Roman" w:cs="Times New Roman"/>
          <w:color w:val="000000"/>
          <w:sz w:val="24"/>
          <w:szCs w:val="24"/>
        </w:rPr>
        <w:t xml:space="preserve"> технологической</w:t>
      </w:r>
      <w:r w:rsidR="00862EC2">
        <w:rPr>
          <w:rFonts w:ascii="Times New Roman" w:hAnsi="Times New Roman" w:cs="Times New Roman"/>
          <w:color w:val="000000"/>
          <w:sz w:val="24"/>
          <w:szCs w:val="24"/>
        </w:rPr>
        <w:t xml:space="preserve"> инновационной деятельности</w:t>
      </w:r>
      <w:r w:rsidR="004E724D">
        <w:rPr>
          <w:rFonts w:ascii="Times New Roman" w:hAnsi="Times New Roman" w:cs="Times New Roman"/>
          <w:color w:val="000000"/>
          <w:sz w:val="24"/>
          <w:szCs w:val="24"/>
        </w:rPr>
        <w:t xml:space="preserve"> – нанотехнологии</w:t>
      </w:r>
      <w:r w:rsidR="002F67D9" w:rsidRPr="002F67D9">
        <w:rPr>
          <w:rFonts w:ascii="Times New Roman" w:hAnsi="Times New Roman" w:cs="Times New Roman"/>
          <w:color w:val="000000"/>
          <w:sz w:val="24"/>
          <w:szCs w:val="24"/>
        </w:rPr>
        <w:t>,</w:t>
      </w:r>
      <w:r w:rsidR="002F67D9">
        <w:rPr>
          <w:rFonts w:ascii="Times New Roman" w:hAnsi="Times New Roman" w:cs="Times New Roman"/>
          <w:color w:val="000000"/>
          <w:sz w:val="24"/>
          <w:szCs w:val="24"/>
        </w:rPr>
        <w:t xml:space="preserve"> биотехнологии</w:t>
      </w:r>
      <w:r w:rsidR="002F67D9" w:rsidRPr="00C61182">
        <w:rPr>
          <w:rFonts w:ascii="Times New Roman" w:hAnsi="Times New Roman" w:cs="Times New Roman"/>
          <w:color w:val="000000"/>
          <w:sz w:val="24"/>
          <w:szCs w:val="24"/>
        </w:rPr>
        <w:t>,</w:t>
      </w:r>
      <w:r w:rsidR="002F67D9">
        <w:rPr>
          <w:rFonts w:ascii="Times New Roman" w:hAnsi="Times New Roman" w:cs="Times New Roman"/>
          <w:color w:val="000000"/>
          <w:sz w:val="24"/>
          <w:szCs w:val="24"/>
        </w:rPr>
        <w:t xml:space="preserve"> цифровые технологии.</w:t>
      </w:r>
      <w:r w:rsidR="006A21A0">
        <w:rPr>
          <w:rFonts w:ascii="Times New Roman" w:hAnsi="Times New Roman" w:cs="Times New Roman"/>
          <w:color w:val="000000"/>
          <w:sz w:val="24"/>
          <w:szCs w:val="24"/>
        </w:rPr>
        <w:t xml:space="preserve"> </w:t>
      </w:r>
      <w:r w:rsidR="00C61182">
        <w:rPr>
          <w:rFonts w:ascii="Times New Roman" w:hAnsi="Times New Roman" w:cs="Times New Roman"/>
          <w:color w:val="000000"/>
          <w:sz w:val="24"/>
          <w:szCs w:val="24"/>
        </w:rPr>
        <w:t>Формы ин</w:t>
      </w:r>
      <w:r w:rsidR="002B1999">
        <w:rPr>
          <w:rFonts w:ascii="Times New Roman" w:hAnsi="Times New Roman" w:cs="Times New Roman"/>
          <w:color w:val="000000"/>
          <w:sz w:val="24"/>
          <w:szCs w:val="24"/>
        </w:rPr>
        <w:t xml:space="preserve">теллектуальной собственности инновационной деятельности. </w:t>
      </w:r>
      <w:r w:rsidR="00DD2E70">
        <w:rPr>
          <w:rFonts w:ascii="Times New Roman" w:hAnsi="Times New Roman" w:cs="Times New Roman"/>
          <w:color w:val="000000"/>
          <w:sz w:val="24"/>
          <w:szCs w:val="24"/>
        </w:rPr>
        <w:t>П</w:t>
      </w:r>
      <w:r w:rsidR="002B1999">
        <w:rPr>
          <w:rFonts w:ascii="Times New Roman" w:hAnsi="Times New Roman" w:cs="Times New Roman"/>
          <w:color w:val="000000"/>
          <w:sz w:val="24"/>
          <w:szCs w:val="24"/>
        </w:rPr>
        <w:t>роблемы защиты</w:t>
      </w:r>
      <w:r w:rsidR="00B93A3D">
        <w:rPr>
          <w:rFonts w:ascii="Times New Roman" w:hAnsi="Times New Roman" w:cs="Times New Roman"/>
          <w:color w:val="000000"/>
          <w:sz w:val="24"/>
          <w:szCs w:val="24"/>
        </w:rPr>
        <w:t xml:space="preserve"> и</w:t>
      </w:r>
      <w:r w:rsidR="001511EE">
        <w:rPr>
          <w:rFonts w:ascii="Times New Roman" w:hAnsi="Times New Roman" w:cs="Times New Roman"/>
          <w:color w:val="000000"/>
          <w:sz w:val="24"/>
          <w:szCs w:val="24"/>
        </w:rPr>
        <w:t xml:space="preserve"> ограничений.</w:t>
      </w:r>
      <w:r w:rsidR="00DD2E70">
        <w:rPr>
          <w:rFonts w:ascii="Times New Roman" w:hAnsi="Times New Roman" w:cs="Times New Roman"/>
          <w:color w:val="000000"/>
          <w:sz w:val="24"/>
          <w:szCs w:val="24"/>
        </w:rPr>
        <w:t xml:space="preserve"> </w:t>
      </w:r>
    </w:p>
    <w:p w14:paraId="2AE3FD7A" w14:textId="77E248EC" w:rsidR="00874B12" w:rsidRPr="009669CC" w:rsidRDefault="00AD42EB" w:rsidP="00E630EE">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Переход к новому инвестиционному циклу.</w:t>
      </w:r>
      <w:r w:rsidR="00E455A4">
        <w:rPr>
          <w:rFonts w:ascii="Times New Roman" w:hAnsi="Times New Roman" w:cs="Times New Roman"/>
          <w:color w:val="000000"/>
          <w:sz w:val="24"/>
          <w:szCs w:val="24"/>
        </w:rPr>
        <w:t xml:space="preserve"> </w:t>
      </w:r>
      <w:r w:rsidR="00FF4641">
        <w:rPr>
          <w:rFonts w:ascii="Times New Roman" w:hAnsi="Times New Roman" w:cs="Times New Roman"/>
          <w:color w:val="000000"/>
          <w:sz w:val="24"/>
          <w:szCs w:val="24"/>
        </w:rPr>
        <w:t>Ц</w:t>
      </w:r>
      <w:r w:rsidR="00E455A4">
        <w:rPr>
          <w:rFonts w:ascii="Times New Roman" w:hAnsi="Times New Roman" w:cs="Times New Roman"/>
          <w:color w:val="000000"/>
          <w:sz w:val="24"/>
          <w:szCs w:val="24"/>
        </w:rPr>
        <w:t>ифровая трансформация</w:t>
      </w:r>
      <w:r w:rsidR="00FF4641">
        <w:rPr>
          <w:rFonts w:ascii="Times New Roman" w:hAnsi="Times New Roman" w:cs="Times New Roman"/>
          <w:color w:val="000000"/>
          <w:sz w:val="24"/>
          <w:szCs w:val="24"/>
        </w:rPr>
        <w:t xml:space="preserve">. </w:t>
      </w:r>
      <w:r w:rsidR="00B361D3">
        <w:rPr>
          <w:rFonts w:ascii="Times New Roman" w:hAnsi="Times New Roman" w:cs="Times New Roman"/>
          <w:color w:val="000000"/>
          <w:sz w:val="24"/>
          <w:szCs w:val="24"/>
        </w:rPr>
        <w:t xml:space="preserve">Направления и социальные последствия </w:t>
      </w:r>
      <w:r w:rsidR="00730B72">
        <w:rPr>
          <w:rFonts w:ascii="Times New Roman" w:hAnsi="Times New Roman" w:cs="Times New Roman"/>
          <w:color w:val="000000"/>
          <w:sz w:val="24"/>
          <w:szCs w:val="24"/>
        </w:rPr>
        <w:t xml:space="preserve">цифрового бизнеса. Новые </w:t>
      </w:r>
      <w:r w:rsidR="00F57ED6">
        <w:rPr>
          <w:rFonts w:ascii="Times New Roman" w:hAnsi="Times New Roman" w:cs="Times New Roman"/>
          <w:color w:val="000000"/>
          <w:sz w:val="24"/>
          <w:szCs w:val="24"/>
        </w:rPr>
        <w:t>технологии и их использование</w:t>
      </w:r>
      <w:r w:rsidR="00B45933">
        <w:rPr>
          <w:rFonts w:ascii="Times New Roman" w:hAnsi="Times New Roman" w:cs="Times New Roman"/>
          <w:color w:val="000000"/>
          <w:sz w:val="24"/>
          <w:szCs w:val="24"/>
        </w:rPr>
        <w:t xml:space="preserve">. </w:t>
      </w:r>
      <w:r w:rsidR="00971E60">
        <w:rPr>
          <w:rFonts w:ascii="Times New Roman" w:hAnsi="Times New Roman" w:cs="Times New Roman"/>
          <w:color w:val="000000"/>
          <w:sz w:val="24"/>
          <w:szCs w:val="24"/>
        </w:rPr>
        <w:t>Агрегаторы</w:t>
      </w:r>
      <w:r w:rsidR="00971E60" w:rsidRPr="00127047">
        <w:rPr>
          <w:rFonts w:ascii="Times New Roman" w:hAnsi="Times New Roman" w:cs="Times New Roman"/>
          <w:color w:val="000000"/>
          <w:sz w:val="24"/>
          <w:szCs w:val="24"/>
        </w:rPr>
        <w:t>,</w:t>
      </w:r>
      <w:r w:rsidR="00971E60">
        <w:rPr>
          <w:rFonts w:ascii="Times New Roman" w:hAnsi="Times New Roman" w:cs="Times New Roman"/>
          <w:color w:val="000000"/>
          <w:sz w:val="24"/>
          <w:szCs w:val="24"/>
        </w:rPr>
        <w:t xml:space="preserve"> </w:t>
      </w:r>
      <w:r w:rsidR="00C25CC7">
        <w:rPr>
          <w:rFonts w:ascii="Times New Roman" w:hAnsi="Times New Roman" w:cs="Times New Roman"/>
          <w:color w:val="000000"/>
          <w:sz w:val="24"/>
          <w:szCs w:val="24"/>
        </w:rPr>
        <w:t>распределенный реестр</w:t>
      </w:r>
      <w:r w:rsidR="00C25CC7" w:rsidRPr="00127047">
        <w:rPr>
          <w:rFonts w:ascii="Times New Roman" w:hAnsi="Times New Roman" w:cs="Times New Roman"/>
          <w:color w:val="000000"/>
          <w:sz w:val="24"/>
          <w:szCs w:val="24"/>
        </w:rPr>
        <w:t>,</w:t>
      </w:r>
      <w:r w:rsidR="00C25CC7">
        <w:rPr>
          <w:rFonts w:ascii="Times New Roman" w:hAnsi="Times New Roman" w:cs="Times New Roman"/>
          <w:color w:val="000000"/>
          <w:sz w:val="24"/>
          <w:szCs w:val="24"/>
        </w:rPr>
        <w:t xml:space="preserve"> искусственный интеллект</w:t>
      </w:r>
      <w:r w:rsidR="009669CC" w:rsidRPr="00127047">
        <w:rPr>
          <w:rFonts w:ascii="Times New Roman" w:hAnsi="Times New Roman" w:cs="Times New Roman"/>
          <w:color w:val="000000"/>
          <w:sz w:val="24"/>
          <w:szCs w:val="24"/>
        </w:rPr>
        <w:t xml:space="preserve">, </w:t>
      </w:r>
      <w:r w:rsidR="009669CC">
        <w:rPr>
          <w:rFonts w:ascii="Times New Roman" w:hAnsi="Times New Roman" w:cs="Times New Roman"/>
          <w:color w:val="000000"/>
          <w:sz w:val="24"/>
          <w:szCs w:val="24"/>
        </w:rPr>
        <w:t>цифровое проектирование и управление.</w:t>
      </w:r>
    </w:p>
    <w:p w14:paraId="57EA268C" w14:textId="77777777" w:rsidR="00F84556" w:rsidRPr="00E630EE" w:rsidRDefault="00F84556" w:rsidP="00F84556">
      <w:pPr>
        <w:spacing w:after="0" w:line="360" w:lineRule="auto"/>
        <w:ind w:firstLine="709"/>
        <w:jc w:val="both"/>
        <w:rPr>
          <w:rFonts w:ascii="Times New Roman" w:hAnsi="Times New Roman" w:cs="Times New Roman"/>
          <w:sz w:val="24"/>
          <w:szCs w:val="24"/>
        </w:rPr>
      </w:pPr>
    </w:p>
    <w:p w14:paraId="78375511" w14:textId="2B526D15" w:rsidR="00DE0A39" w:rsidRDefault="00127047" w:rsidP="00127047">
      <w:pPr>
        <w:spacing w:after="0" w:line="360" w:lineRule="auto"/>
        <w:ind w:firstLine="709"/>
        <w:jc w:val="center"/>
        <w:rPr>
          <w:rFonts w:ascii="Times New Roman" w:hAnsi="Times New Roman" w:cs="Times New Roman"/>
          <w:b/>
          <w:color w:val="000000"/>
          <w:sz w:val="24"/>
          <w:szCs w:val="24"/>
        </w:rPr>
      </w:pPr>
      <w:r w:rsidRPr="00822CA9">
        <w:rPr>
          <w:rFonts w:ascii="Times New Roman" w:hAnsi="Times New Roman" w:cs="Times New Roman"/>
          <w:b/>
          <w:sz w:val="24"/>
          <w:szCs w:val="24"/>
        </w:rPr>
        <w:t>Тема 3</w:t>
      </w:r>
      <w:r w:rsidRPr="00D56787">
        <w:rPr>
          <w:rFonts w:ascii="Times New Roman" w:hAnsi="Times New Roman" w:cs="Times New Roman"/>
          <w:b/>
          <w:sz w:val="24"/>
          <w:szCs w:val="24"/>
        </w:rPr>
        <w:t xml:space="preserve">.   </w:t>
      </w:r>
      <w:r w:rsidR="00655A05">
        <w:rPr>
          <w:rFonts w:ascii="Times New Roman" w:hAnsi="Times New Roman" w:cs="Times New Roman"/>
          <w:b/>
          <w:sz w:val="24"/>
          <w:szCs w:val="24"/>
        </w:rPr>
        <w:t xml:space="preserve">Анализ </w:t>
      </w:r>
      <w:r w:rsidR="00655A05">
        <w:rPr>
          <w:rFonts w:ascii="Times New Roman" w:hAnsi="Times New Roman" w:cs="Times New Roman"/>
          <w:b/>
          <w:color w:val="000000"/>
          <w:sz w:val="24"/>
          <w:szCs w:val="24"/>
        </w:rPr>
        <w:t>м</w:t>
      </w:r>
      <w:r w:rsidRPr="00D56787">
        <w:rPr>
          <w:rFonts w:ascii="Times New Roman" w:hAnsi="Times New Roman" w:cs="Times New Roman"/>
          <w:b/>
          <w:color w:val="000000"/>
          <w:sz w:val="24"/>
          <w:szCs w:val="24"/>
        </w:rPr>
        <w:t>еханизм</w:t>
      </w:r>
      <w:r w:rsidR="00655A05">
        <w:rPr>
          <w:rFonts w:ascii="Times New Roman" w:hAnsi="Times New Roman" w:cs="Times New Roman"/>
          <w:b/>
          <w:color w:val="000000"/>
          <w:sz w:val="24"/>
          <w:szCs w:val="24"/>
        </w:rPr>
        <w:t>ов</w:t>
      </w:r>
      <w:r w:rsidRPr="00D56787">
        <w:rPr>
          <w:rFonts w:ascii="Times New Roman" w:hAnsi="Times New Roman" w:cs="Times New Roman"/>
          <w:b/>
          <w:color w:val="000000"/>
          <w:sz w:val="24"/>
          <w:szCs w:val="24"/>
        </w:rPr>
        <w:t xml:space="preserve"> регулирования социально– трудовых отношений</w:t>
      </w:r>
    </w:p>
    <w:p w14:paraId="1B88CBD7" w14:textId="3BC93DAC" w:rsidR="006D4AD3" w:rsidRDefault="00636795" w:rsidP="0095393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Трансформация структуры занятости в постиндустриальном обществе. </w:t>
      </w:r>
      <w:r w:rsidR="003177BA" w:rsidRPr="003177BA">
        <w:rPr>
          <w:rFonts w:ascii="Times New Roman" w:hAnsi="Times New Roman" w:cs="Times New Roman"/>
          <w:sz w:val="24"/>
          <w:szCs w:val="24"/>
        </w:rPr>
        <w:t xml:space="preserve"> </w:t>
      </w:r>
      <w:r w:rsidR="00177828">
        <w:rPr>
          <w:rFonts w:ascii="Times New Roman" w:hAnsi="Times New Roman" w:cs="Times New Roman"/>
          <w:sz w:val="24"/>
          <w:szCs w:val="24"/>
        </w:rPr>
        <w:t xml:space="preserve">Формирование новых форм занятости. </w:t>
      </w:r>
      <w:r w:rsidR="003C01DE">
        <w:rPr>
          <w:rFonts w:ascii="Times New Roman" w:hAnsi="Times New Roman" w:cs="Times New Roman"/>
          <w:sz w:val="24"/>
          <w:szCs w:val="24"/>
        </w:rPr>
        <w:t>Удаленная работа</w:t>
      </w:r>
      <w:r w:rsidR="002A4BCC" w:rsidRPr="00805AE6">
        <w:rPr>
          <w:rFonts w:ascii="Times New Roman" w:hAnsi="Times New Roman" w:cs="Times New Roman"/>
          <w:sz w:val="24"/>
          <w:szCs w:val="24"/>
        </w:rPr>
        <w:t>,</w:t>
      </w:r>
      <w:r w:rsidR="002A4BCC">
        <w:rPr>
          <w:rFonts w:ascii="Times New Roman" w:hAnsi="Times New Roman" w:cs="Times New Roman"/>
          <w:sz w:val="24"/>
          <w:szCs w:val="24"/>
        </w:rPr>
        <w:t xml:space="preserve"> фрилансеры</w:t>
      </w:r>
      <w:r w:rsidR="008204CF">
        <w:rPr>
          <w:rFonts w:ascii="Times New Roman" w:hAnsi="Times New Roman" w:cs="Times New Roman"/>
          <w:sz w:val="24"/>
          <w:szCs w:val="24"/>
        </w:rPr>
        <w:t xml:space="preserve">. </w:t>
      </w:r>
      <w:r w:rsidR="00825A6D">
        <w:rPr>
          <w:rFonts w:ascii="Times New Roman" w:hAnsi="Times New Roman" w:cs="Times New Roman"/>
          <w:sz w:val="24"/>
          <w:szCs w:val="24"/>
        </w:rPr>
        <w:t xml:space="preserve">Институт </w:t>
      </w:r>
      <w:r w:rsidR="00805AE6">
        <w:rPr>
          <w:rFonts w:ascii="Times New Roman" w:hAnsi="Times New Roman" w:cs="Times New Roman"/>
          <w:sz w:val="24"/>
          <w:szCs w:val="24"/>
        </w:rPr>
        <w:t xml:space="preserve">гражданско-правового договора: </w:t>
      </w:r>
      <w:r w:rsidR="00FE643D">
        <w:rPr>
          <w:rFonts w:ascii="Times New Roman" w:hAnsi="Times New Roman" w:cs="Times New Roman"/>
          <w:sz w:val="24"/>
          <w:szCs w:val="24"/>
        </w:rPr>
        <w:t>сокращение социальных гарантий работодателя.</w:t>
      </w:r>
      <w:r w:rsidR="008204CF">
        <w:rPr>
          <w:rFonts w:ascii="Times New Roman" w:hAnsi="Times New Roman" w:cs="Times New Roman"/>
          <w:sz w:val="24"/>
          <w:szCs w:val="24"/>
        </w:rPr>
        <w:t xml:space="preserve"> </w:t>
      </w:r>
      <w:r w:rsidR="002A4BCC">
        <w:rPr>
          <w:rFonts w:ascii="Times New Roman" w:hAnsi="Times New Roman" w:cs="Times New Roman"/>
          <w:sz w:val="24"/>
          <w:szCs w:val="24"/>
        </w:rPr>
        <w:t xml:space="preserve"> </w:t>
      </w:r>
      <w:r w:rsidR="00177828">
        <w:rPr>
          <w:rFonts w:ascii="Times New Roman" w:hAnsi="Times New Roman" w:cs="Times New Roman"/>
          <w:sz w:val="24"/>
          <w:szCs w:val="24"/>
        </w:rPr>
        <w:t>Тен</w:t>
      </w:r>
      <w:r w:rsidR="008625B2">
        <w:rPr>
          <w:rFonts w:ascii="Times New Roman" w:hAnsi="Times New Roman" w:cs="Times New Roman"/>
          <w:sz w:val="24"/>
          <w:szCs w:val="24"/>
        </w:rPr>
        <w:t>евой сектор занятости.</w:t>
      </w:r>
      <w:r w:rsidR="003177BA" w:rsidRPr="003177BA">
        <w:rPr>
          <w:rFonts w:ascii="Times New Roman" w:hAnsi="Times New Roman" w:cs="Times New Roman"/>
          <w:sz w:val="24"/>
          <w:szCs w:val="24"/>
        </w:rPr>
        <w:t xml:space="preserve"> </w:t>
      </w:r>
      <w:r w:rsidR="008625B2">
        <w:rPr>
          <w:rFonts w:ascii="Times New Roman" w:hAnsi="Times New Roman" w:cs="Times New Roman"/>
          <w:sz w:val="24"/>
          <w:szCs w:val="24"/>
        </w:rPr>
        <w:t>Дисфункции российского рынка труда.</w:t>
      </w:r>
      <w:r w:rsidR="00E67C88">
        <w:rPr>
          <w:rFonts w:ascii="Times New Roman" w:hAnsi="Times New Roman" w:cs="Times New Roman"/>
          <w:sz w:val="24"/>
          <w:szCs w:val="24"/>
        </w:rPr>
        <w:t xml:space="preserve"> Р</w:t>
      </w:r>
      <w:r w:rsidR="004E0317">
        <w:rPr>
          <w:rFonts w:ascii="Times New Roman" w:hAnsi="Times New Roman" w:cs="Times New Roman"/>
          <w:sz w:val="24"/>
          <w:szCs w:val="24"/>
        </w:rPr>
        <w:t>егулирующие функции государства</w:t>
      </w:r>
      <w:r w:rsidR="00BE67F6">
        <w:rPr>
          <w:rFonts w:ascii="Times New Roman" w:hAnsi="Times New Roman" w:cs="Times New Roman"/>
          <w:sz w:val="24"/>
          <w:szCs w:val="24"/>
        </w:rPr>
        <w:t xml:space="preserve">. </w:t>
      </w:r>
      <w:r w:rsidR="009558B1">
        <w:rPr>
          <w:rFonts w:ascii="Times New Roman" w:hAnsi="Times New Roman" w:cs="Times New Roman"/>
          <w:sz w:val="24"/>
          <w:szCs w:val="24"/>
        </w:rPr>
        <w:t>Соотношение прожиточного минимума и МРОТ</w:t>
      </w:r>
      <w:r w:rsidR="00DA5681">
        <w:rPr>
          <w:rFonts w:ascii="Times New Roman" w:hAnsi="Times New Roman" w:cs="Times New Roman"/>
          <w:sz w:val="24"/>
          <w:szCs w:val="24"/>
        </w:rPr>
        <w:t xml:space="preserve">. Риски повышения МРОТ. </w:t>
      </w:r>
      <w:r w:rsidR="003177BA" w:rsidRPr="003177BA">
        <w:rPr>
          <w:rFonts w:ascii="Times New Roman" w:hAnsi="Times New Roman" w:cs="Times New Roman"/>
          <w:sz w:val="24"/>
          <w:szCs w:val="24"/>
        </w:rPr>
        <w:t xml:space="preserve">   </w:t>
      </w:r>
    </w:p>
    <w:p w14:paraId="104E3771" w14:textId="77777777" w:rsidR="00C7161F" w:rsidRDefault="003177BA" w:rsidP="00953930">
      <w:pPr>
        <w:spacing w:after="0" w:line="360" w:lineRule="auto"/>
        <w:ind w:firstLine="709"/>
        <w:jc w:val="both"/>
        <w:rPr>
          <w:rFonts w:ascii="Times New Roman" w:hAnsi="Times New Roman" w:cs="Times New Roman"/>
          <w:sz w:val="24"/>
          <w:szCs w:val="24"/>
        </w:rPr>
      </w:pPr>
      <w:r w:rsidRPr="003177BA">
        <w:rPr>
          <w:rFonts w:ascii="Times New Roman" w:hAnsi="Times New Roman" w:cs="Times New Roman"/>
          <w:sz w:val="24"/>
          <w:szCs w:val="24"/>
        </w:rPr>
        <w:t xml:space="preserve"> Структура и динамика экономически активного населения. Занятость и спрос на труд. Пути увеличения занятости: региональные различия. Создание высокопроизводительных рабочих мест. Социологическое измерение структуры, динамики и уровня занятости и безработицы. Особенности безработицы в России и государственные меры по ее сокращению. </w:t>
      </w:r>
      <w:r w:rsidR="003E04D8">
        <w:rPr>
          <w:rFonts w:ascii="Times New Roman" w:hAnsi="Times New Roman" w:cs="Times New Roman"/>
          <w:sz w:val="24"/>
          <w:szCs w:val="24"/>
        </w:rPr>
        <w:t>Структурная безработи</w:t>
      </w:r>
      <w:r w:rsidR="00C7161F">
        <w:rPr>
          <w:rFonts w:ascii="Times New Roman" w:hAnsi="Times New Roman" w:cs="Times New Roman"/>
          <w:sz w:val="24"/>
          <w:szCs w:val="24"/>
        </w:rPr>
        <w:t>ца.</w:t>
      </w:r>
    </w:p>
    <w:p w14:paraId="43A588DE" w14:textId="675A5A7C" w:rsidR="003177BA" w:rsidRDefault="00C7161F" w:rsidP="0095393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177BA" w:rsidRPr="003177BA">
        <w:rPr>
          <w:rFonts w:ascii="Times New Roman" w:hAnsi="Times New Roman" w:cs="Times New Roman"/>
          <w:sz w:val="24"/>
          <w:szCs w:val="24"/>
        </w:rPr>
        <w:t>Роль и функции государственных служб занятости. Пассивные и активные программы занятости. Частные агентства по трудоустройству.  Государственные гарантии в сфере трудовых отношений. Формы государственного регулирования оплаты и условий труда.  Социальное партнерство: содержание, структура, функции.</w:t>
      </w:r>
    </w:p>
    <w:p w14:paraId="27EDE688" w14:textId="77777777" w:rsidR="00623C5B" w:rsidRPr="003177BA" w:rsidRDefault="00623C5B" w:rsidP="00953930">
      <w:pPr>
        <w:spacing w:after="0" w:line="360" w:lineRule="auto"/>
        <w:ind w:firstLine="709"/>
        <w:jc w:val="both"/>
        <w:rPr>
          <w:rFonts w:ascii="Times New Roman" w:hAnsi="Times New Roman" w:cs="Times New Roman"/>
          <w:sz w:val="24"/>
          <w:szCs w:val="24"/>
        </w:rPr>
      </w:pPr>
    </w:p>
    <w:p w14:paraId="18DF7A98" w14:textId="19262567" w:rsidR="00242A8D" w:rsidRDefault="00683A1C" w:rsidP="00242A8D">
      <w:pPr>
        <w:spacing w:after="0" w:line="360" w:lineRule="auto"/>
        <w:ind w:firstLine="709"/>
        <w:jc w:val="center"/>
        <w:rPr>
          <w:rFonts w:ascii="Times New Roman" w:hAnsi="Times New Roman" w:cs="Times New Roman"/>
          <w:b/>
          <w:color w:val="000000"/>
          <w:sz w:val="24"/>
          <w:szCs w:val="24"/>
        </w:rPr>
      </w:pPr>
      <w:r w:rsidRPr="00822CA9">
        <w:rPr>
          <w:rFonts w:ascii="Times New Roman" w:hAnsi="Times New Roman" w:cs="Times New Roman"/>
          <w:b/>
          <w:sz w:val="24"/>
          <w:szCs w:val="24"/>
        </w:rPr>
        <w:t xml:space="preserve">Тема </w:t>
      </w:r>
      <w:r>
        <w:rPr>
          <w:rFonts w:ascii="Times New Roman" w:hAnsi="Times New Roman" w:cs="Times New Roman"/>
          <w:b/>
          <w:sz w:val="24"/>
          <w:szCs w:val="24"/>
        </w:rPr>
        <w:t>4</w:t>
      </w:r>
      <w:r w:rsidRPr="00746F9C">
        <w:rPr>
          <w:rFonts w:ascii="Times New Roman" w:hAnsi="Times New Roman" w:cs="Times New Roman"/>
          <w:b/>
          <w:sz w:val="24"/>
          <w:szCs w:val="24"/>
        </w:rPr>
        <w:t xml:space="preserve">.   </w:t>
      </w:r>
      <w:r w:rsidRPr="00746F9C">
        <w:rPr>
          <w:rFonts w:ascii="Times New Roman" w:hAnsi="Times New Roman" w:cs="Times New Roman"/>
          <w:b/>
          <w:color w:val="000000"/>
          <w:sz w:val="24"/>
          <w:szCs w:val="24"/>
        </w:rPr>
        <w:t>Корпоративная социальная ответственность</w:t>
      </w:r>
      <w:r w:rsidR="00655A05">
        <w:rPr>
          <w:rFonts w:ascii="Times New Roman" w:hAnsi="Times New Roman" w:cs="Times New Roman"/>
          <w:b/>
          <w:color w:val="000000"/>
          <w:sz w:val="24"/>
          <w:szCs w:val="24"/>
        </w:rPr>
        <w:t>: стандартизация добровольной ответственности</w:t>
      </w:r>
    </w:p>
    <w:p w14:paraId="4F7122B3" w14:textId="78E8DFD2" w:rsidR="00DF0216" w:rsidRPr="00242A8D" w:rsidRDefault="007F348E" w:rsidP="00242A8D">
      <w:pPr>
        <w:spacing w:after="0" w:line="360" w:lineRule="auto"/>
        <w:ind w:firstLine="709"/>
        <w:jc w:val="both"/>
        <w:rPr>
          <w:rFonts w:ascii="Times New Roman" w:hAnsi="Times New Roman" w:cs="Times New Roman"/>
          <w:b/>
          <w:color w:val="000000"/>
          <w:sz w:val="24"/>
          <w:szCs w:val="24"/>
        </w:rPr>
      </w:pPr>
      <w:r w:rsidRPr="007F348E">
        <w:rPr>
          <w:rFonts w:ascii="Times New Roman" w:hAnsi="Times New Roman" w:cs="Times New Roman"/>
          <w:sz w:val="24"/>
          <w:szCs w:val="24"/>
        </w:rPr>
        <w:t xml:space="preserve">  Корпоративная социальная политика как фактор роста нематериальных активов</w:t>
      </w:r>
      <w:r w:rsidR="00D24288">
        <w:rPr>
          <w:rFonts w:ascii="Times New Roman" w:hAnsi="Times New Roman" w:cs="Times New Roman"/>
          <w:sz w:val="24"/>
          <w:szCs w:val="24"/>
        </w:rPr>
        <w:t xml:space="preserve"> компании</w:t>
      </w:r>
      <w:r w:rsidRPr="007F348E">
        <w:rPr>
          <w:rFonts w:ascii="Times New Roman" w:hAnsi="Times New Roman" w:cs="Times New Roman"/>
          <w:sz w:val="24"/>
          <w:szCs w:val="24"/>
        </w:rPr>
        <w:t xml:space="preserve">. Виды корпоративной социальной ответственности. </w:t>
      </w:r>
      <w:r w:rsidR="008E77BB">
        <w:rPr>
          <w:rFonts w:ascii="Times New Roman" w:hAnsi="Times New Roman" w:cs="Times New Roman"/>
          <w:sz w:val="24"/>
          <w:szCs w:val="24"/>
        </w:rPr>
        <w:t>Рост занятости: п</w:t>
      </w:r>
      <w:r w:rsidR="00607193">
        <w:rPr>
          <w:rFonts w:ascii="Times New Roman" w:hAnsi="Times New Roman" w:cs="Times New Roman"/>
          <w:sz w:val="24"/>
          <w:szCs w:val="24"/>
        </w:rPr>
        <w:t>роблемы инвестиционной активности бизнеса</w:t>
      </w:r>
      <w:r w:rsidR="001E32D0">
        <w:rPr>
          <w:rFonts w:ascii="Times New Roman" w:hAnsi="Times New Roman" w:cs="Times New Roman"/>
          <w:sz w:val="24"/>
          <w:szCs w:val="24"/>
        </w:rPr>
        <w:t xml:space="preserve"> (</w:t>
      </w:r>
      <w:r w:rsidR="00607193">
        <w:rPr>
          <w:rFonts w:ascii="Times New Roman" w:hAnsi="Times New Roman" w:cs="Times New Roman"/>
          <w:sz w:val="24"/>
          <w:szCs w:val="24"/>
        </w:rPr>
        <w:t>об</w:t>
      </w:r>
      <w:r w:rsidR="00484F87">
        <w:rPr>
          <w:rFonts w:ascii="Times New Roman" w:hAnsi="Times New Roman" w:cs="Times New Roman"/>
          <w:sz w:val="24"/>
          <w:szCs w:val="24"/>
        </w:rPr>
        <w:t>щ</w:t>
      </w:r>
      <w:r w:rsidR="00607193">
        <w:rPr>
          <w:rFonts w:ascii="Times New Roman" w:hAnsi="Times New Roman" w:cs="Times New Roman"/>
          <w:sz w:val="24"/>
          <w:szCs w:val="24"/>
        </w:rPr>
        <w:t xml:space="preserve">еэкономические и </w:t>
      </w:r>
      <w:r w:rsidR="00484F87">
        <w:rPr>
          <w:rFonts w:ascii="Times New Roman" w:hAnsi="Times New Roman" w:cs="Times New Roman"/>
          <w:sz w:val="24"/>
          <w:szCs w:val="24"/>
        </w:rPr>
        <w:t>корпоративные риски</w:t>
      </w:r>
      <w:r w:rsidR="001E32D0">
        <w:rPr>
          <w:rFonts w:ascii="Times New Roman" w:hAnsi="Times New Roman" w:cs="Times New Roman"/>
          <w:sz w:val="24"/>
          <w:szCs w:val="24"/>
        </w:rPr>
        <w:t>).</w:t>
      </w:r>
      <w:r w:rsidR="00270319">
        <w:rPr>
          <w:rFonts w:ascii="Times New Roman" w:hAnsi="Times New Roman" w:cs="Times New Roman"/>
          <w:sz w:val="24"/>
          <w:szCs w:val="24"/>
        </w:rPr>
        <w:t xml:space="preserve"> </w:t>
      </w:r>
      <w:r w:rsidR="004A7FD3">
        <w:rPr>
          <w:rFonts w:ascii="Times New Roman" w:hAnsi="Times New Roman" w:cs="Times New Roman"/>
          <w:sz w:val="24"/>
          <w:szCs w:val="24"/>
        </w:rPr>
        <w:t xml:space="preserve">Дифференциация налогового бремени по формам бизнеса. </w:t>
      </w:r>
      <w:r w:rsidR="00270319">
        <w:rPr>
          <w:rFonts w:ascii="Times New Roman" w:hAnsi="Times New Roman" w:cs="Times New Roman"/>
          <w:sz w:val="24"/>
          <w:szCs w:val="24"/>
        </w:rPr>
        <w:t>Налоговые «безбилетники»</w:t>
      </w:r>
      <w:r w:rsidR="00C03F96" w:rsidRPr="008E77BB">
        <w:rPr>
          <w:rFonts w:ascii="Times New Roman" w:hAnsi="Times New Roman" w:cs="Times New Roman"/>
          <w:sz w:val="24"/>
          <w:szCs w:val="24"/>
        </w:rPr>
        <w:t>,</w:t>
      </w:r>
      <w:r w:rsidR="00C03F96">
        <w:rPr>
          <w:rFonts w:ascii="Times New Roman" w:hAnsi="Times New Roman" w:cs="Times New Roman"/>
          <w:sz w:val="24"/>
          <w:szCs w:val="24"/>
        </w:rPr>
        <w:t xml:space="preserve"> формирование цифрово</w:t>
      </w:r>
      <w:r w:rsidR="00DF0216">
        <w:rPr>
          <w:rFonts w:ascii="Times New Roman" w:hAnsi="Times New Roman" w:cs="Times New Roman"/>
          <w:sz w:val="24"/>
          <w:szCs w:val="24"/>
        </w:rPr>
        <w:t>го</w:t>
      </w:r>
      <w:r w:rsidR="00C03F96">
        <w:rPr>
          <w:rFonts w:ascii="Times New Roman" w:hAnsi="Times New Roman" w:cs="Times New Roman"/>
          <w:sz w:val="24"/>
          <w:szCs w:val="24"/>
        </w:rPr>
        <w:t xml:space="preserve"> контрол</w:t>
      </w:r>
      <w:r w:rsidR="00DF0216">
        <w:rPr>
          <w:rFonts w:ascii="Times New Roman" w:hAnsi="Times New Roman" w:cs="Times New Roman"/>
          <w:sz w:val="24"/>
          <w:szCs w:val="24"/>
        </w:rPr>
        <w:t xml:space="preserve">я. </w:t>
      </w:r>
      <w:r w:rsidR="00722CE3">
        <w:rPr>
          <w:rFonts w:ascii="Times New Roman" w:hAnsi="Times New Roman" w:cs="Times New Roman"/>
          <w:sz w:val="24"/>
          <w:szCs w:val="24"/>
        </w:rPr>
        <w:t xml:space="preserve">Институт банкротства. Защита интересов работников при банкротстве и </w:t>
      </w:r>
      <w:r w:rsidR="00242A8D">
        <w:rPr>
          <w:rFonts w:ascii="Times New Roman" w:hAnsi="Times New Roman" w:cs="Times New Roman"/>
          <w:sz w:val="24"/>
          <w:szCs w:val="24"/>
        </w:rPr>
        <w:t>ликвидации компаний.</w:t>
      </w:r>
    </w:p>
    <w:p w14:paraId="24AE09C2" w14:textId="17547FB7" w:rsidR="00AD082E" w:rsidRDefault="00715FB0" w:rsidP="00AD082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Добровольная социальная ответственность публичных компаний.</w:t>
      </w:r>
      <w:r w:rsidR="00344D2D">
        <w:rPr>
          <w:rFonts w:ascii="Times New Roman" w:hAnsi="Times New Roman" w:cs="Times New Roman"/>
          <w:sz w:val="24"/>
          <w:szCs w:val="24"/>
        </w:rPr>
        <w:t xml:space="preserve"> </w:t>
      </w:r>
      <w:r w:rsidR="00344D2D" w:rsidRPr="007F348E">
        <w:rPr>
          <w:rFonts w:ascii="Times New Roman" w:hAnsi="Times New Roman" w:cs="Times New Roman"/>
          <w:sz w:val="24"/>
          <w:szCs w:val="24"/>
        </w:rPr>
        <w:t>Мотивы добровольной социальной ответственности бизнеса: аргументы за и против</w:t>
      </w:r>
      <w:r w:rsidR="00344D2D">
        <w:rPr>
          <w:rFonts w:ascii="Times New Roman" w:hAnsi="Times New Roman" w:cs="Times New Roman"/>
          <w:sz w:val="24"/>
          <w:szCs w:val="24"/>
        </w:rPr>
        <w:t>.</w:t>
      </w:r>
      <w:r w:rsidR="00F5292D">
        <w:rPr>
          <w:rFonts w:ascii="Times New Roman" w:hAnsi="Times New Roman" w:cs="Times New Roman"/>
          <w:sz w:val="24"/>
          <w:szCs w:val="24"/>
        </w:rPr>
        <w:t xml:space="preserve"> </w:t>
      </w:r>
      <w:r w:rsidR="005555F7" w:rsidRPr="007F348E">
        <w:rPr>
          <w:rFonts w:ascii="Times New Roman" w:hAnsi="Times New Roman" w:cs="Times New Roman"/>
          <w:sz w:val="24"/>
          <w:szCs w:val="24"/>
        </w:rPr>
        <w:t>Глобальный Договор социальной ответственности</w:t>
      </w:r>
      <w:r w:rsidR="003763B4">
        <w:rPr>
          <w:rFonts w:ascii="Times New Roman" w:hAnsi="Times New Roman" w:cs="Times New Roman"/>
          <w:sz w:val="24"/>
          <w:szCs w:val="24"/>
        </w:rPr>
        <w:t xml:space="preserve"> публичных компаний</w:t>
      </w:r>
      <w:r w:rsidR="006D4E7A">
        <w:rPr>
          <w:rFonts w:ascii="Times New Roman" w:hAnsi="Times New Roman" w:cs="Times New Roman"/>
          <w:sz w:val="24"/>
          <w:szCs w:val="24"/>
        </w:rPr>
        <w:t xml:space="preserve"> под эгидой ООН</w:t>
      </w:r>
      <w:r w:rsidR="005555F7" w:rsidRPr="007F348E">
        <w:rPr>
          <w:rFonts w:ascii="Times New Roman" w:hAnsi="Times New Roman" w:cs="Times New Roman"/>
          <w:sz w:val="24"/>
          <w:szCs w:val="24"/>
        </w:rPr>
        <w:t>: основания и структура. Комплекс международных документов в области социальной ответственности</w:t>
      </w:r>
      <w:r w:rsidR="005555F7">
        <w:rPr>
          <w:rFonts w:ascii="Times New Roman" w:hAnsi="Times New Roman" w:cs="Times New Roman"/>
          <w:sz w:val="24"/>
          <w:szCs w:val="24"/>
        </w:rPr>
        <w:t xml:space="preserve"> бизнеса.</w:t>
      </w:r>
      <w:r w:rsidR="005555F7" w:rsidRPr="007F348E">
        <w:rPr>
          <w:rFonts w:ascii="Times New Roman" w:hAnsi="Times New Roman" w:cs="Times New Roman"/>
          <w:sz w:val="24"/>
          <w:szCs w:val="24"/>
        </w:rPr>
        <w:t xml:space="preserve"> Социальная Хартия российского бизнеса.</w:t>
      </w:r>
      <w:r w:rsidR="00AD082E">
        <w:rPr>
          <w:rFonts w:ascii="Times New Roman" w:hAnsi="Times New Roman" w:cs="Times New Roman"/>
          <w:sz w:val="24"/>
          <w:szCs w:val="24"/>
        </w:rPr>
        <w:t xml:space="preserve"> </w:t>
      </w:r>
      <w:r w:rsidR="00AD082E" w:rsidRPr="007F348E">
        <w:rPr>
          <w:rFonts w:ascii="Times New Roman" w:hAnsi="Times New Roman" w:cs="Times New Roman"/>
          <w:sz w:val="24"/>
          <w:szCs w:val="24"/>
        </w:rPr>
        <w:t>Социальные отчеты публичных компаний</w:t>
      </w:r>
      <w:r w:rsidR="00BF7F02">
        <w:rPr>
          <w:rFonts w:ascii="Times New Roman" w:hAnsi="Times New Roman" w:cs="Times New Roman"/>
          <w:sz w:val="24"/>
          <w:szCs w:val="24"/>
        </w:rPr>
        <w:t xml:space="preserve">. </w:t>
      </w:r>
    </w:p>
    <w:p w14:paraId="65E32FD9" w14:textId="12053AB9" w:rsidR="00BF7F02" w:rsidRPr="00A87E11" w:rsidRDefault="00BF7F02" w:rsidP="00AD082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Международная стандартизация </w:t>
      </w:r>
      <w:r w:rsidR="001C136B">
        <w:rPr>
          <w:rFonts w:ascii="Times New Roman" w:hAnsi="Times New Roman" w:cs="Times New Roman"/>
          <w:sz w:val="24"/>
          <w:szCs w:val="24"/>
        </w:rPr>
        <w:t>основных направлений социальной ответственности бизнеса.</w:t>
      </w:r>
      <w:r w:rsidR="001E548E">
        <w:rPr>
          <w:rFonts w:ascii="Times New Roman" w:hAnsi="Times New Roman" w:cs="Times New Roman"/>
          <w:sz w:val="24"/>
          <w:szCs w:val="24"/>
        </w:rPr>
        <w:t xml:space="preserve"> Принципы построения стандартов</w:t>
      </w:r>
      <w:r w:rsidR="00F13114">
        <w:rPr>
          <w:rFonts w:ascii="Times New Roman" w:hAnsi="Times New Roman" w:cs="Times New Roman"/>
          <w:sz w:val="24"/>
          <w:szCs w:val="24"/>
        </w:rPr>
        <w:t xml:space="preserve"> управления</w:t>
      </w:r>
      <w:r w:rsidR="001E548E">
        <w:rPr>
          <w:rFonts w:ascii="Times New Roman" w:hAnsi="Times New Roman" w:cs="Times New Roman"/>
          <w:sz w:val="24"/>
          <w:szCs w:val="24"/>
        </w:rPr>
        <w:t xml:space="preserve"> </w:t>
      </w:r>
      <w:r w:rsidR="00D72AD4">
        <w:rPr>
          <w:rFonts w:ascii="Times New Roman" w:hAnsi="Times New Roman" w:cs="Times New Roman"/>
          <w:sz w:val="24"/>
          <w:szCs w:val="24"/>
          <w:lang w:val="en-US"/>
        </w:rPr>
        <w:t>ISO</w:t>
      </w:r>
      <w:r w:rsidR="00D72AD4" w:rsidRPr="006708D0">
        <w:rPr>
          <w:rFonts w:ascii="Times New Roman" w:hAnsi="Times New Roman" w:cs="Times New Roman"/>
          <w:sz w:val="24"/>
          <w:szCs w:val="24"/>
        </w:rPr>
        <w:t>.</w:t>
      </w:r>
      <w:r w:rsidR="00D72AD4">
        <w:rPr>
          <w:rFonts w:ascii="Times New Roman" w:hAnsi="Times New Roman" w:cs="Times New Roman"/>
          <w:sz w:val="24"/>
          <w:szCs w:val="24"/>
        </w:rPr>
        <w:t xml:space="preserve"> Структура стандартов </w:t>
      </w:r>
      <w:r w:rsidR="006708D0">
        <w:rPr>
          <w:rFonts w:ascii="Times New Roman" w:hAnsi="Times New Roman" w:cs="Times New Roman"/>
          <w:sz w:val="24"/>
          <w:szCs w:val="24"/>
        </w:rPr>
        <w:t>качества менеджмента</w:t>
      </w:r>
      <w:r w:rsidR="006708D0" w:rsidRPr="006708D0">
        <w:rPr>
          <w:rFonts w:ascii="Times New Roman" w:hAnsi="Times New Roman" w:cs="Times New Roman"/>
          <w:sz w:val="24"/>
          <w:szCs w:val="24"/>
        </w:rPr>
        <w:t>,</w:t>
      </w:r>
      <w:r w:rsidR="006708D0">
        <w:rPr>
          <w:rFonts w:ascii="Times New Roman" w:hAnsi="Times New Roman" w:cs="Times New Roman"/>
          <w:sz w:val="24"/>
          <w:szCs w:val="24"/>
        </w:rPr>
        <w:t xml:space="preserve"> экологическ</w:t>
      </w:r>
      <w:r w:rsidR="00A87E11">
        <w:rPr>
          <w:rFonts w:ascii="Times New Roman" w:hAnsi="Times New Roman" w:cs="Times New Roman"/>
          <w:sz w:val="24"/>
          <w:szCs w:val="24"/>
        </w:rPr>
        <w:t>ого менеджмента</w:t>
      </w:r>
      <w:r w:rsidR="006708D0" w:rsidRPr="00A87E11">
        <w:rPr>
          <w:rFonts w:ascii="Times New Roman" w:hAnsi="Times New Roman" w:cs="Times New Roman"/>
          <w:sz w:val="24"/>
          <w:szCs w:val="24"/>
        </w:rPr>
        <w:t>,</w:t>
      </w:r>
      <w:r w:rsidR="006708D0">
        <w:rPr>
          <w:rFonts w:ascii="Times New Roman" w:hAnsi="Times New Roman" w:cs="Times New Roman"/>
          <w:sz w:val="24"/>
          <w:szCs w:val="24"/>
        </w:rPr>
        <w:t xml:space="preserve"> </w:t>
      </w:r>
      <w:r w:rsidR="00697643">
        <w:rPr>
          <w:rFonts w:ascii="Times New Roman" w:hAnsi="Times New Roman" w:cs="Times New Roman"/>
          <w:sz w:val="24"/>
          <w:szCs w:val="24"/>
        </w:rPr>
        <w:t>управленческих рисков.</w:t>
      </w:r>
      <w:r w:rsidR="00630045">
        <w:rPr>
          <w:rFonts w:ascii="Times New Roman" w:hAnsi="Times New Roman" w:cs="Times New Roman"/>
          <w:sz w:val="24"/>
          <w:szCs w:val="24"/>
        </w:rPr>
        <w:t xml:space="preserve"> </w:t>
      </w:r>
      <w:r w:rsidR="00FA3DC8">
        <w:rPr>
          <w:rFonts w:ascii="Times New Roman" w:hAnsi="Times New Roman" w:cs="Times New Roman"/>
          <w:sz w:val="24"/>
          <w:szCs w:val="24"/>
          <w:lang w:val="en-US"/>
        </w:rPr>
        <w:t>ISO</w:t>
      </w:r>
      <w:r w:rsidR="00FA3DC8" w:rsidRPr="00E66C8C">
        <w:rPr>
          <w:rFonts w:ascii="Times New Roman" w:hAnsi="Times New Roman" w:cs="Times New Roman"/>
          <w:sz w:val="24"/>
          <w:szCs w:val="24"/>
        </w:rPr>
        <w:t xml:space="preserve"> </w:t>
      </w:r>
      <w:r w:rsidR="00FA3DC8">
        <w:rPr>
          <w:rFonts w:ascii="Times New Roman" w:hAnsi="Times New Roman" w:cs="Times New Roman"/>
          <w:sz w:val="24"/>
          <w:szCs w:val="24"/>
        </w:rPr>
        <w:t>«</w:t>
      </w:r>
      <w:r w:rsidR="00630045">
        <w:rPr>
          <w:rFonts w:ascii="Times New Roman" w:hAnsi="Times New Roman" w:cs="Times New Roman"/>
          <w:sz w:val="24"/>
          <w:szCs w:val="24"/>
        </w:rPr>
        <w:t>Р</w:t>
      </w:r>
      <w:r w:rsidR="009B6713">
        <w:rPr>
          <w:rFonts w:ascii="Times New Roman" w:hAnsi="Times New Roman" w:cs="Times New Roman"/>
          <w:sz w:val="24"/>
          <w:szCs w:val="24"/>
        </w:rPr>
        <w:t>уководство по социальной ответственности</w:t>
      </w:r>
      <w:r w:rsidR="00FA3DC8">
        <w:rPr>
          <w:rFonts w:ascii="Times New Roman" w:hAnsi="Times New Roman" w:cs="Times New Roman"/>
          <w:sz w:val="24"/>
          <w:szCs w:val="24"/>
        </w:rPr>
        <w:t xml:space="preserve">». </w:t>
      </w:r>
    </w:p>
    <w:p w14:paraId="43B929BF" w14:textId="53208E32" w:rsidR="00AD082E" w:rsidRDefault="00E66C8C" w:rsidP="00AD082E">
      <w:pPr>
        <w:spacing w:after="0" w:line="360" w:lineRule="auto"/>
        <w:ind w:firstLine="709"/>
        <w:jc w:val="center"/>
        <w:rPr>
          <w:rFonts w:ascii="Times New Roman" w:hAnsi="Times New Roman" w:cs="Times New Roman"/>
          <w:b/>
          <w:bCs/>
          <w:color w:val="000000"/>
          <w:sz w:val="24"/>
          <w:szCs w:val="24"/>
        </w:rPr>
      </w:pPr>
      <w:r w:rsidRPr="00822CA9">
        <w:rPr>
          <w:rFonts w:ascii="Times New Roman" w:hAnsi="Times New Roman" w:cs="Times New Roman"/>
          <w:b/>
          <w:sz w:val="24"/>
          <w:szCs w:val="24"/>
        </w:rPr>
        <w:t>Тема</w:t>
      </w:r>
      <w:r>
        <w:rPr>
          <w:rFonts w:ascii="Times New Roman" w:hAnsi="Times New Roman" w:cs="Times New Roman"/>
          <w:b/>
          <w:sz w:val="24"/>
          <w:szCs w:val="24"/>
        </w:rPr>
        <w:t xml:space="preserve"> 5</w:t>
      </w:r>
      <w:r w:rsidRPr="00822CA9">
        <w:rPr>
          <w:rFonts w:ascii="Times New Roman" w:hAnsi="Times New Roman" w:cs="Times New Roman"/>
          <w:b/>
          <w:sz w:val="24"/>
          <w:szCs w:val="24"/>
        </w:rPr>
        <w:t>.</w:t>
      </w:r>
      <w:r>
        <w:rPr>
          <w:rFonts w:ascii="Times New Roman" w:hAnsi="Times New Roman" w:cs="Times New Roman"/>
          <w:b/>
          <w:sz w:val="24"/>
          <w:szCs w:val="24"/>
        </w:rPr>
        <w:t xml:space="preserve"> </w:t>
      </w:r>
      <w:r w:rsidR="00655A05">
        <w:rPr>
          <w:rFonts w:ascii="Times New Roman" w:hAnsi="Times New Roman" w:cs="Times New Roman"/>
          <w:b/>
          <w:sz w:val="24"/>
          <w:szCs w:val="24"/>
        </w:rPr>
        <w:t xml:space="preserve">Анализ </w:t>
      </w:r>
      <w:proofErr w:type="gramStart"/>
      <w:r w:rsidR="00655A05">
        <w:rPr>
          <w:rFonts w:ascii="Times New Roman" w:hAnsi="Times New Roman" w:cs="Times New Roman"/>
          <w:b/>
          <w:bCs/>
          <w:color w:val="000000"/>
          <w:sz w:val="24"/>
          <w:szCs w:val="24"/>
        </w:rPr>
        <w:t>м</w:t>
      </w:r>
      <w:r w:rsidR="00815543">
        <w:rPr>
          <w:rFonts w:ascii="Times New Roman" w:hAnsi="Times New Roman" w:cs="Times New Roman"/>
          <w:b/>
          <w:bCs/>
          <w:color w:val="000000"/>
          <w:sz w:val="24"/>
          <w:szCs w:val="24"/>
        </w:rPr>
        <w:t>акро</w:t>
      </w:r>
      <w:r w:rsidR="00815543" w:rsidRPr="00D56787">
        <w:rPr>
          <w:rFonts w:ascii="Times New Roman" w:hAnsi="Times New Roman" w:cs="Times New Roman"/>
          <w:b/>
          <w:bCs/>
          <w:color w:val="000000"/>
          <w:sz w:val="24"/>
          <w:szCs w:val="24"/>
        </w:rPr>
        <w:t xml:space="preserve"> </w:t>
      </w:r>
      <w:r w:rsidR="00655A05">
        <w:rPr>
          <w:rFonts w:ascii="Times New Roman" w:hAnsi="Times New Roman" w:cs="Times New Roman"/>
          <w:b/>
          <w:bCs/>
          <w:color w:val="000000"/>
          <w:sz w:val="24"/>
          <w:szCs w:val="24"/>
        </w:rPr>
        <w:t>институтов</w:t>
      </w:r>
      <w:proofErr w:type="gramEnd"/>
      <w:r w:rsidRPr="00D56787">
        <w:rPr>
          <w:rFonts w:ascii="Times New Roman" w:hAnsi="Times New Roman" w:cs="Times New Roman"/>
          <w:b/>
          <w:bCs/>
          <w:color w:val="000000"/>
          <w:sz w:val="24"/>
          <w:szCs w:val="24"/>
        </w:rPr>
        <w:t xml:space="preserve"> регулирования социальной динамики</w:t>
      </w:r>
    </w:p>
    <w:p w14:paraId="43829FCF" w14:textId="77777777" w:rsidR="00EE61FC" w:rsidRDefault="00EE61FC" w:rsidP="00EE61FC">
      <w:pPr>
        <w:spacing w:after="0" w:line="360" w:lineRule="auto"/>
        <w:ind w:firstLine="709"/>
        <w:jc w:val="both"/>
        <w:rPr>
          <w:rFonts w:ascii="Times New Roman" w:hAnsi="Times New Roman" w:cs="Times New Roman"/>
          <w:sz w:val="24"/>
          <w:szCs w:val="24"/>
        </w:rPr>
      </w:pPr>
      <w:r w:rsidRPr="00EE61FC">
        <w:rPr>
          <w:rFonts w:ascii="Times New Roman" w:hAnsi="Times New Roman" w:cs="Times New Roman"/>
          <w:sz w:val="24"/>
          <w:szCs w:val="24"/>
        </w:rPr>
        <w:t>Финансовое обеспечение государственной социальной политики: бюджетно-налоговая, монетарная, ценовая политика.</w:t>
      </w:r>
    </w:p>
    <w:p w14:paraId="733BE8B6" w14:textId="77777777" w:rsidR="00300456" w:rsidRDefault="004C44DB" w:rsidP="003004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Функции и с</w:t>
      </w:r>
      <w:r w:rsidR="000154F0">
        <w:rPr>
          <w:rFonts w:ascii="Times New Roman" w:hAnsi="Times New Roman" w:cs="Times New Roman"/>
          <w:sz w:val="24"/>
          <w:szCs w:val="24"/>
        </w:rPr>
        <w:t>труктура консолидированного бюджета.</w:t>
      </w:r>
      <w:r w:rsidR="004C3AD4">
        <w:rPr>
          <w:rFonts w:ascii="Times New Roman" w:hAnsi="Times New Roman" w:cs="Times New Roman"/>
          <w:sz w:val="24"/>
          <w:szCs w:val="24"/>
        </w:rPr>
        <w:t xml:space="preserve"> Бюджетный федерализм. </w:t>
      </w:r>
      <w:r w:rsidR="000154F0">
        <w:rPr>
          <w:rFonts w:ascii="Times New Roman" w:hAnsi="Times New Roman" w:cs="Times New Roman"/>
          <w:sz w:val="24"/>
          <w:szCs w:val="24"/>
        </w:rPr>
        <w:t xml:space="preserve"> </w:t>
      </w:r>
      <w:r>
        <w:rPr>
          <w:rFonts w:ascii="Times New Roman" w:hAnsi="Times New Roman" w:cs="Times New Roman"/>
          <w:sz w:val="24"/>
          <w:szCs w:val="24"/>
        </w:rPr>
        <w:t>Разграничение бюджетных полномо</w:t>
      </w:r>
      <w:r w:rsidR="00AE67F9">
        <w:rPr>
          <w:rFonts w:ascii="Times New Roman" w:hAnsi="Times New Roman" w:cs="Times New Roman"/>
          <w:sz w:val="24"/>
          <w:szCs w:val="24"/>
        </w:rPr>
        <w:t>чий в социальной сфере ме</w:t>
      </w:r>
      <w:r w:rsidR="00F44C88">
        <w:rPr>
          <w:rFonts w:ascii="Times New Roman" w:hAnsi="Times New Roman" w:cs="Times New Roman"/>
          <w:sz w:val="24"/>
          <w:szCs w:val="24"/>
        </w:rPr>
        <w:t>жду</w:t>
      </w:r>
      <w:r w:rsidR="00AE67F9">
        <w:rPr>
          <w:rFonts w:ascii="Times New Roman" w:hAnsi="Times New Roman" w:cs="Times New Roman"/>
          <w:sz w:val="24"/>
          <w:szCs w:val="24"/>
        </w:rPr>
        <w:t xml:space="preserve"> центром и регионами.</w:t>
      </w:r>
      <w:r w:rsidR="005372B3">
        <w:rPr>
          <w:rFonts w:ascii="Times New Roman" w:hAnsi="Times New Roman" w:cs="Times New Roman"/>
          <w:sz w:val="24"/>
          <w:szCs w:val="24"/>
        </w:rPr>
        <w:t xml:space="preserve"> </w:t>
      </w:r>
      <w:r w:rsidR="007F7B4E">
        <w:rPr>
          <w:rFonts w:ascii="Times New Roman" w:hAnsi="Times New Roman" w:cs="Times New Roman"/>
          <w:sz w:val="24"/>
          <w:szCs w:val="24"/>
        </w:rPr>
        <w:t>Оптимизация бюджетных расходов.</w:t>
      </w:r>
      <w:r w:rsidR="0067619C">
        <w:rPr>
          <w:rFonts w:ascii="Times New Roman" w:hAnsi="Times New Roman" w:cs="Times New Roman"/>
          <w:sz w:val="24"/>
          <w:szCs w:val="24"/>
        </w:rPr>
        <w:t xml:space="preserve"> </w:t>
      </w:r>
      <w:r w:rsidR="00DC755F">
        <w:rPr>
          <w:rFonts w:ascii="Times New Roman" w:hAnsi="Times New Roman" w:cs="Times New Roman"/>
          <w:sz w:val="24"/>
          <w:szCs w:val="24"/>
        </w:rPr>
        <w:t xml:space="preserve">Построение бюджетных прогнозов. </w:t>
      </w:r>
      <w:r w:rsidR="00AE67F9">
        <w:rPr>
          <w:rFonts w:ascii="Times New Roman" w:hAnsi="Times New Roman" w:cs="Times New Roman"/>
          <w:sz w:val="24"/>
          <w:szCs w:val="24"/>
        </w:rPr>
        <w:t xml:space="preserve"> Межбюджетные трансферы. </w:t>
      </w:r>
      <w:r w:rsidR="008842E8">
        <w:rPr>
          <w:rFonts w:ascii="Times New Roman" w:hAnsi="Times New Roman" w:cs="Times New Roman"/>
          <w:sz w:val="24"/>
          <w:szCs w:val="24"/>
        </w:rPr>
        <w:t xml:space="preserve">    </w:t>
      </w:r>
      <w:r w:rsidR="00300456">
        <w:rPr>
          <w:rFonts w:ascii="Times New Roman" w:hAnsi="Times New Roman" w:cs="Times New Roman"/>
          <w:sz w:val="24"/>
          <w:szCs w:val="24"/>
        </w:rPr>
        <w:t xml:space="preserve">  </w:t>
      </w:r>
    </w:p>
    <w:p w14:paraId="05399634" w14:textId="01801E60" w:rsidR="00EE61FC" w:rsidRPr="00EE61FC" w:rsidRDefault="00300456" w:rsidP="003004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42E8">
        <w:rPr>
          <w:rFonts w:ascii="Times New Roman" w:hAnsi="Times New Roman" w:cs="Times New Roman"/>
          <w:sz w:val="24"/>
          <w:szCs w:val="24"/>
        </w:rPr>
        <w:t xml:space="preserve"> </w:t>
      </w:r>
      <w:r w:rsidR="00986851">
        <w:rPr>
          <w:rFonts w:ascii="Times New Roman" w:hAnsi="Times New Roman" w:cs="Times New Roman"/>
          <w:sz w:val="24"/>
          <w:szCs w:val="24"/>
        </w:rPr>
        <w:t>Функции Фонда национального благосостояния</w:t>
      </w:r>
      <w:r w:rsidR="007E4AF3" w:rsidRPr="00D461F8">
        <w:rPr>
          <w:rFonts w:ascii="Times New Roman" w:hAnsi="Times New Roman" w:cs="Times New Roman"/>
          <w:sz w:val="24"/>
          <w:szCs w:val="24"/>
        </w:rPr>
        <w:t>,</w:t>
      </w:r>
      <w:r w:rsidR="007E4AF3">
        <w:rPr>
          <w:rFonts w:ascii="Times New Roman" w:hAnsi="Times New Roman" w:cs="Times New Roman"/>
          <w:sz w:val="24"/>
          <w:szCs w:val="24"/>
        </w:rPr>
        <w:t xml:space="preserve"> дискуссии о формировании и использовании.</w:t>
      </w:r>
      <w:r w:rsidR="00D461F8">
        <w:rPr>
          <w:rFonts w:ascii="Times New Roman" w:hAnsi="Times New Roman" w:cs="Times New Roman"/>
          <w:sz w:val="24"/>
          <w:szCs w:val="24"/>
        </w:rPr>
        <w:t xml:space="preserve"> Ресурсы для нового инвестиционного цикла.</w:t>
      </w:r>
      <w:r w:rsidR="00AC2360">
        <w:rPr>
          <w:rFonts w:ascii="Times New Roman" w:hAnsi="Times New Roman" w:cs="Times New Roman"/>
          <w:sz w:val="24"/>
          <w:szCs w:val="24"/>
        </w:rPr>
        <w:t xml:space="preserve"> Ресурсное обеспечение Национальных проектов.</w:t>
      </w:r>
      <w:r w:rsidR="00695A3F">
        <w:rPr>
          <w:rFonts w:ascii="Times New Roman" w:hAnsi="Times New Roman" w:cs="Times New Roman"/>
          <w:sz w:val="24"/>
          <w:szCs w:val="24"/>
        </w:rPr>
        <w:t xml:space="preserve"> </w:t>
      </w:r>
      <w:r w:rsidR="00EE61FC" w:rsidRPr="00EE61FC">
        <w:rPr>
          <w:rFonts w:ascii="Times New Roman" w:hAnsi="Times New Roman" w:cs="Times New Roman"/>
          <w:sz w:val="24"/>
          <w:szCs w:val="24"/>
        </w:rPr>
        <w:t>Социальный бюджет государства и источники его формирования. Социальные расходы государства, их структура и динамика.</w:t>
      </w:r>
    </w:p>
    <w:p w14:paraId="1204CEC1" w14:textId="77777777" w:rsidR="00FD6654" w:rsidRPr="00EE61FC" w:rsidRDefault="00EE61FC" w:rsidP="00FD6654">
      <w:pPr>
        <w:spacing w:after="0" w:line="360" w:lineRule="auto"/>
        <w:ind w:firstLine="709"/>
        <w:jc w:val="both"/>
        <w:rPr>
          <w:rFonts w:ascii="Times New Roman" w:hAnsi="Times New Roman" w:cs="Times New Roman"/>
          <w:sz w:val="24"/>
          <w:szCs w:val="24"/>
        </w:rPr>
      </w:pPr>
      <w:r w:rsidRPr="00EE61FC">
        <w:rPr>
          <w:rFonts w:ascii="Times New Roman" w:hAnsi="Times New Roman" w:cs="Times New Roman"/>
          <w:sz w:val="24"/>
          <w:szCs w:val="24"/>
        </w:rPr>
        <w:t>Налоговая система как фактор ресурсного обеспечения социальной политики государства. Социальные регуляторы налоговой системы. Социальная функция налогов. Реализация принципа социальной справедливости в налоговой системе.</w:t>
      </w:r>
      <w:r w:rsidR="0064454A">
        <w:rPr>
          <w:rFonts w:ascii="Times New Roman" w:hAnsi="Times New Roman" w:cs="Times New Roman"/>
          <w:sz w:val="24"/>
          <w:szCs w:val="24"/>
        </w:rPr>
        <w:t xml:space="preserve"> Рентные налоги</w:t>
      </w:r>
      <w:r w:rsidR="00FD6654">
        <w:rPr>
          <w:rFonts w:ascii="Times New Roman" w:hAnsi="Times New Roman" w:cs="Times New Roman"/>
          <w:sz w:val="24"/>
          <w:szCs w:val="24"/>
        </w:rPr>
        <w:t>. Налоговые решения «внешних эффектов». Специальные налоговые режимы для малого бизнеса и индивидуальных предпринимателей.</w:t>
      </w:r>
    </w:p>
    <w:p w14:paraId="04B6CE01" w14:textId="3EAF3D64" w:rsidR="00EE61FC" w:rsidRPr="00EE61FC" w:rsidRDefault="00CE5AEC" w:rsidP="00EE61F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Рыночное ценообразование</w:t>
      </w:r>
      <w:r w:rsidR="00D76EB8">
        <w:rPr>
          <w:rFonts w:ascii="Times New Roman" w:hAnsi="Times New Roman" w:cs="Times New Roman"/>
          <w:sz w:val="24"/>
          <w:szCs w:val="24"/>
        </w:rPr>
        <w:t>: универсальные принципы и ориентация на потребителя</w:t>
      </w:r>
      <w:r w:rsidR="009B13AF">
        <w:rPr>
          <w:rFonts w:ascii="Times New Roman" w:hAnsi="Times New Roman" w:cs="Times New Roman"/>
          <w:sz w:val="24"/>
          <w:szCs w:val="24"/>
        </w:rPr>
        <w:t xml:space="preserve">. Формы ценовой дискриминации. </w:t>
      </w:r>
      <w:r w:rsidR="00E8288C">
        <w:rPr>
          <w:rFonts w:ascii="Times New Roman" w:hAnsi="Times New Roman" w:cs="Times New Roman"/>
          <w:sz w:val="24"/>
          <w:szCs w:val="24"/>
        </w:rPr>
        <w:t xml:space="preserve">Спектр государственного регулирования цен и тарифов. </w:t>
      </w:r>
      <w:r w:rsidR="002C19F6">
        <w:rPr>
          <w:rFonts w:ascii="Times New Roman" w:hAnsi="Times New Roman" w:cs="Times New Roman"/>
          <w:sz w:val="24"/>
          <w:szCs w:val="24"/>
        </w:rPr>
        <w:t>Особенности регулирования цен на социально значимые товары и услуги.</w:t>
      </w:r>
      <w:r w:rsidR="00E446C7">
        <w:rPr>
          <w:rFonts w:ascii="Times New Roman" w:hAnsi="Times New Roman" w:cs="Times New Roman"/>
          <w:sz w:val="24"/>
          <w:szCs w:val="24"/>
        </w:rPr>
        <w:t xml:space="preserve"> Регулирование цен </w:t>
      </w:r>
      <w:r w:rsidR="00394D39">
        <w:rPr>
          <w:rFonts w:ascii="Times New Roman" w:hAnsi="Times New Roman" w:cs="Times New Roman"/>
          <w:sz w:val="24"/>
          <w:szCs w:val="24"/>
        </w:rPr>
        <w:t>и тарифов естественны</w:t>
      </w:r>
      <w:r w:rsidR="00C66AFF">
        <w:rPr>
          <w:rFonts w:ascii="Times New Roman" w:hAnsi="Times New Roman" w:cs="Times New Roman"/>
          <w:sz w:val="24"/>
          <w:szCs w:val="24"/>
        </w:rPr>
        <w:t>х</w:t>
      </w:r>
      <w:r w:rsidR="00394D39">
        <w:rPr>
          <w:rFonts w:ascii="Times New Roman" w:hAnsi="Times New Roman" w:cs="Times New Roman"/>
          <w:sz w:val="24"/>
          <w:szCs w:val="24"/>
        </w:rPr>
        <w:t xml:space="preserve"> монополий.</w:t>
      </w:r>
      <w:r w:rsidR="002C19F6">
        <w:rPr>
          <w:rFonts w:ascii="Times New Roman" w:hAnsi="Times New Roman" w:cs="Times New Roman"/>
          <w:sz w:val="24"/>
          <w:szCs w:val="24"/>
        </w:rPr>
        <w:t xml:space="preserve"> </w:t>
      </w:r>
      <w:r w:rsidR="00CE1EEC">
        <w:rPr>
          <w:rFonts w:ascii="Times New Roman" w:hAnsi="Times New Roman" w:cs="Times New Roman"/>
          <w:sz w:val="24"/>
          <w:szCs w:val="24"/>
        </w:rPr>
        <w:t>Причины и виды инфляции.</w:t>
      </w:r>
      <w:r w:rsidR="00FB7CA8">
        <w:rPr>
          <w:rFonts w:ascii="Times New Roman" w:hAnsi="Times New Roman" w:cs="Times New Roman"/>
          <w:sz w:val="24"/>
          <w:szCs w:val="24"/>
        </w:rPr>
        <w:t xml:space="preserve"> Монетарная инфляция и инфляция издержек.</w:t>
      </w:r>
      <w:r w:rsidR="00CE1EEC">
        <w:rPr>
          <w:rFonts w:ascii="Times New Roman" w:hAnsi="Times New Roman" w:cs="Times New Roman"/>
          <w:sz w:val="24"/>
          <w:szCs w:val="24"/>
        </w:rPr>
        <w:t xml:space="preserve"> </w:t>
      </w:r>
      <w:r w:rsidR="00E111FC">
        <w:rPr>
          <w:rFonts w:ascii="Times New Roman" w:hAnsi="Times New Roman" w:cs="Times New Roman"/>
          <w:sz w:val="24"/>
          <w:szCs w:val="24"/>
        </w:rPr>
        <w:t>Противоречия таргетирования инфляции.</w:t>
      </w:r>
    </w:p>
    <w:p w14:paraId="7BD4AD39" w14:textId="5395848D" w:rsidR="005555F7" w:rsidRDefault="00815543" w:rsidP="00815543">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Тема 6. Трансформация механизмов социального страхования</w:t>
      </w:r>
    </w:p>
    <w:p w14:paraId="59AF1C3F" w14:textId="77777777" w:rsidR="005416D0" w:rsidRPr="005416D0" w:rsidRDefault="005416D0" w:rsidP="005416D0">
      <w:pPr>
        <w:spacing w:after="0" w:line="360" w:lineRule="auto"/>
        <w:ind w:firstLine="709"/>
        <w:jc w:val="both"/>
        <w:rPr>
          <w:rFonts w:ascii="Times New Roman" w:hAnsi="Times New Roman" w:cs="Times New Roman"/>
          <w:sz w:val="24"/>
          <w:szCs w:val="24"/>
        </w:rPr>
      </w:pPr>
      <w:r w:rsidRPr="005416D0">
        <w:rPr>
          <w:rFonts w:ascii="Times New Roman" w:hAnsi="Times New Roman" w:cs="Times New Roman"/>
          <w:sz w:val="24"/>
          <w:szCs w:val="24"/>
        </w:rPr>
        <w:t>Социальная защита населения как институт социального государства. Структура системы социальной защиты населения.</w:t>
      </w:r>
    </w:p>
    <w:p w14:paraId="4BF383F1" w14:textId="6F57371F" w:rsidR="002B1918" w:rsidRPr="005416D0" w:rsidRDefault="005416D0" w:rsidP="002B1918">
      <w:pPr>
        <w:spacing w:after="0" w:line="360" w:lineRule="auto"/>
        <w:ind w:firstLine="709"/>
        <w:jc w:val="both"/>
        <w:rPr>
          <w:rFonts w:ascii="Times New Roman" w:hAnsi="Times New Roman" w:cs="Times New Roman"/>
          <w:sz w:val="24"/>
          <w:szCs w:val="24"/>
        </w:rPr>
      </w:pPr>
      <w:r w:rsidRPr="005416D0">
        <w:rPr>
          <w:rFonts w:ascii="Times New Roman" w:hAnsi="Times New Roman" w:cs="Times New Roman"/>
          <w:sz w:val="24"/>
          <w:szCs w:val="24"/>
        </w:rPr>
        <w:lastRenderedPageBreak/>
        <w:t>Социальные гарантии государства. Социальные льготы. Социальная помощь. Адресная и категориальная социальная</w:t>
      </w:r>
      <w:r w:rsidR="00EB6FEB">
        <w:rPr>
          <w:rFonts w:ascii="Times New Roman" w:hAnsi="Times New Roman" w:cs="Times New Roman"/>
          <w:sz w:val="24"/>
          <w:szCs w:val="24"/>
        </w:rPr>
        <w:t xml:space="preserve"> </w:t>
      </w:r>
      <w:r w:rsidRPr="005416D0">
        <w:rPr>
          <w:rFonts w:ascii="Times New Roman" w:hAnsi="Times New Roman" w:cs="Times New Roman"/>
          <w:sz w:val="24"/>
          <w:szCs w:val="24"/>
        </w:rPr>
        <w:t>поддержка.</w:t>
      </w:r>
      <w:r w:rsidR="00066251">
        <w:rPr>
          <w:rFonts w:ascii="Times New Roman" w:hAnsi="Times New Roman" w:cs="Times New Roman"/>
          <w:sz w:val="24"/>
          <w:szCs w:val="24"/>
        </w:rPr>
        <w:t xml:space="preserve"> </w:t>
      </w:r>
      <w:r w:rsidR="00FC7A3A">
        <w:rPr>
          <w:rFonts w:ascii="Times New Roman" w:hAnsi="Times New Roman" w:cs="Times New Roman"/>
          <w:sz w:val="24"/>
          <w:szCs w:val="24"/>
        </w:rPr>
        <w:t xml:space="preserve">Критерии адресной поддержки. </w:t>
      </w:r>
      <w:r w:rsidRPr="005416D0">
        <w:rPr>
          <w:rFonts w:ascii="Times New Roman" w:hAnsi="Times New Roman" w:cs="Times New Roman"/>
          <w:sz w:val="24"/>
          <w:szCs w:val="24"/>
        </w:rPr>
        <w:t>Оценка</w:t>
      </w:r>
      <w:r w:rsidR="00066251">
        <w:rPr>
          <w:rFonts w:ascii="Times New Roman" w:hAnsi="Times New Roman" w:cs="Times New Roman"/>
          <w:sz w:val="24"/>
          <w:szCs w:val="24"/>
        </w:rPr>
        <w:t xml:space="preserve"> </w:t>
      </w:r>
      <w:r w:rsidRPr="005416D0">
        <w:rPr>
          <w:rFonts w:ascii="Times New Roman" w:hAnsi="Times New Roman" w:cs="Times New Roman"/>
          <w:sz w:val="24"/>
          <w:szCs w:val="24"/>
        </w:rPr>
        <w:t xml:space="preserve">нуждаемости домохозяйств. Методы расчета нуждаемости. </w:t>
      </w:r>
      <w:r w:rsidR="00736F35">
        <w:rPr>
          <w:rFonts w:ascii="Times New Roman" w:hAnsi="Times New Roman" w:cs="Times New Roman"/>
          <w:sz w:val="24"/>
          <w:szCs w:val="24"/>
        </w:rPr>
        <w:t>Методика расчета прожиточного минимума.</w:t>
      </w:r>
      <w:r w:rsidR="00066251">
        <w:rPr>
          <w:rFonts w:ascii="Times New Roman" w:hAnsi="Times New Roman" w:cs="Times New Roman"/>
          <w:sz w:val="24"/>
          <w:szCs w:val="24"/>
        </w:rPr>
        <w:t xml:space="preserve"> Региональные различия</w:t>
      </w:r>
      <w:r w:rsidR="002B1918">
        <w:rPr>
          <w:rFonts w:ascii="Times New Roman" w:hAnsi="Times New Roman" w:cs="Times New Roman"/>
          <w:sz w:val="24"/>
          <w:szCs w:val="24"/>
        </w:rPr>
        <w:t>. Критерии дооценки</w:t>
      </w:r>
      <w:r w:rsidR="00814973">
        <w:rPr>
          <w:rFonts w:ascii="Times New Roman" w:hAnsi="Times New Roman" w:cs="Times New Roman"/>
          <w:sz w:val="24"/>
          <w:szCs w:val="24"/>
        </w:rPr>
        <w:t xml:space="preserve"> имущественного</w:t>
      </w:r>
      <w:r w:rsidR="00A44B0D">
        <w:rPr>
          <w:rFonts w:ascii="Times New Roman" w:hAnsi="Times New Roman" w:cs="Times New Roman"/>
          <w:sz w:val="24"/>
          <w:szCs w:val="24"/>
        </w:rPr>
        <w:t xml:space="preserve"> положения</w:t>
      </w:r>
      <w:r w:rsidR="002B1918">
        <w:rPr>
          <w:rFonts w:ascii="Times New Roman" w:hAnsi="Times New Roman" w:cs="Times New Roman"/>
          <w:sz w:val="24"/>
          <w:szCs w:val="24"/>
        </w:rPr>
        <w:t xml:space="preserve"> для выплаты социальной помощи.</w:t>
      </w:r>
    </w:p>
    <w:p w14:paraId="5860A3FD" w14:textId="53680338" w:rsidR="005416D0" w:rsidRPr="00C93378" w:rsidRDefault="005416D0" w:rsidP="005416D0">
      <w:pPr>
        <w:spacing w:after="0" w:line="360" w:lineRule="auto"/>
        <w:ind w:firstLine="709"/>
        <w:jc w:val="both"/>
        <w:rPr>
          <w:rFonts w:ascii="Times New Roman" w:hAnsi="Times New Roman" w:cs="Times New Roman"/>
          <w:sz w:val="24"/>
          <w:szCs w:val="24"/>
        </w:rPr>
      </w:pPr>
      <w:r w:rsidRPr="005416D0">
        <w:rPr>
          <w:rFonts w:ascii="Times New Roman" w:hAnsi="Times New Roman" w:cs="Times New Roman"/>
          <w:sz w:val="24"/>
          <w:szCs w:val="24"/>
        </w:rPr>
        <w:t>Социальное страхование в системы социальной защиты. Функциональная структура социального страхования. Виды социального страхования</w:t>
      </w:r>
      <w:r w:rsidR="00C93378" w:rsidRPr="00DA5659">
        <w:rPr>
          <w:rFonts w:ascii="Times New Roman" w:hAnsi="Times New Roman" w:cs="Times New Roman"/>
          <w:sz w:val="24"/>
          <w:szCs w:val="24"/>
        </w:rPr>
        <w:t>,</w:t>
      </w:r>
      <w:r w:rsidR="008255BE">
        <w:rPr>
          <w:rFonts w:ascii="Times New Roman" w:hAnsi="Times New Roman" w:cs="Times New Roman"/>
          <w:sz w:val="24"/>
          <w:szCs w:val="24"/>
        </w:rPr>
        <w:t xml:space="preserve"> страховые случаи.</w:t>
      </w:r>
      <w:r w:rsidR="009C50EF">
        <w:rPr>
          <w:rFonts w:ascii="Times New Roman" w:hAnsi="Times New Roman" w:cs="Times New Roman"/>
          <w:sz w:val="24"/>
          <w:szCs w:val="24"/>
        </w:rPr>
        <w:t xml:space="preserve"> </w:t>
      </w:r>
      <w:r w:rsidR="00DA5659">
        <w:rPr>
          <w:rFonts w:ascii="Times New Roman" w:hAnsi="Times New Roman" w:cs="Times New Roman"/>
          <w:sz w:val="24"/>
          <w:szCs w:val="24"/>
        </w:rPr>
        <w:t xml:space="preserve">Индексация </w:t>
      </w:r>
      <w:r w:rsidR="00186682">
        <w:rPr>
          <w:rFonts w:ascii="Times New Roman" w:hAnsi="Times New Roman" w:cs="Times New Roman"/>
          <w:sz w:val="24"/>
          <w:szCs w:val="24"/>
        </w:rPr>
        <w:t>пенсий на основе учета темпов инфляции.</w:t>
      </w:r>
    </w:p>
    <w:p w14:paraId="0E801367" w14:textId="2052EDB9" w:rsidR="005416D0" w:rsidRPr="005416D0" w:rsidRDefault="00C5122F" w:rsidP="005416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Государственные внебюдж</w:t>
      </w:r>
      <w:r w:rsidR="00B50957">
        <w:rPr>
          <w:rFonts w:ascii="Times New Roman" w:hAnsi="Times New Roman" w:cs="Times New Roman"/>
          <w:sz w:val="24"/>
          <w:szCs w:val="24"/>
        </w:rPr>
        <w:t>е</w:t>
      </w:r>
      <w:r>
        <w:rPr>
          <w:rFonts w:ascii="Times New Roman" w:hAnsi="Times New Roman" w:cs="Times New Roman"/>
          <w:sz w:val="24"/>
          <w:szCs w:val="24"/>
        </w:rPr>
        <w:t>тные социальные фонды.</w:t>
      </w:r>
      <w:r w:rsidR="00B50957">
        <w:rPr>
          <w:rFonts w:ascii="Times New Roman" w:hAnsi="Times New Roman" w:cs="Times New Roman"/>
          <w:sz w:val="24"/>
          <w:szCs w:val="24"/>
        </w:rPr>
        <w:t xml:space="preserve"> </w:t>
      </w:r>
      <w:r w:rsidR="002E71D1">
        <w:rPr>
          <w:rFonts w:ascii="Times New Roman" w:hAnsi="Times New Roman" w:cs="Times New Roman"/>
          <w:sz w:val="24"/>
          <w:szCs w:val="24"/>
        </w:rPr>
        <w:t xml:space="preserve">Механизмы функционирования. </w:t>
      </w:r>
      <w:r w:rsidR="008877D1">
        <w:rPr>
          <w:rFonts w:ascii="Times New Roman" w:hAnsi="Times New Roman" w:cs="Times New Roman"/>
          <w:sz w:val="24"/>
          <w:szCs w:val="24"/>
        </w:rPr>
        <w:t xml:space="preserve">Система страховых нормативов. </w:t>
      </w:r>
      <w:r w:rsidR="000D3E03">
        <w:rPr>
          <w:rFonts w:ascii="Times New Roman" w:hAnsi="Times New Roman" w:cs="Times New Roman"/>
          <w:sz w:val="24"/>
          <w:szCs w:val="24"/>
        </w:rPr>
        <w:t xml:space="preserve">Особенности страхования малого бизнеса и индивидуальных предпринимателей. </w:t>
      </w:r>
      <w:r w:rsidR="00670763">
        <w:rPr>
          <w:rFonts w:ascii="Times New Roman" w:hAnsi="Times New Roman" w:cs="Times New Roman"/>
          <w:sz w:val="24"/>
          <w:szCs w:val="24"/>
        </w:rPr>
        <w:t>П</w:t>
      </w:r>
      <w:r w:rsidR="00FD210F">
        <w:rPr>
          <w:rFonts w:ascii="Times New Roman" w:hAnsi="Times New Roman" w:cs="Times New Roman"/>
          <w:sz w:val="24"/>
          <w:szCs w:val="24"/>
        </w:rPr>
        <w:t>ро</w:t>
      </w:r>
      <w:r w:rsidR="00670763">
        <w:rPr>
          <w:rFonts w:ascii="Times New Roman" w:hAnsi="Times New Roman" w:cs="Times New Roman"/>
          <w:sz w:val="24"/>
          <w:szCs w:val="24"/>
        </w:rPr>
        <w:t xml:space="preserve">блемы образования дефицита Пенсионного фонда. </w:t>
      </w:r>
      <w:r w:rsidR="00340CC1">
        <w:rPr>
          <w:rFonts w:ascii="Times New Roman" w:hAnsi="Times New Roman" w:cs="Times New Roman"/>
          <w:sz w:val="24"/>
          <w:szCs w:val="24"/>
        </w:rPr>
        <w:t>Уровни пенсионной системы</w:t>
      </w:r>
      <w:r w:rsidR="006E3412">
        <w:rPr>
          <w:rFonts w:ascii="Times New Roman" w:hAnsi="Times New Roman" w:cs="Times New Roman"/>
          <w:sz w:val="24"/>
          <w:szCs w:val="24"/>
        </w:rPr>
        <w:t>. Структура трудовой пенсии.</w:t>
      </w:r>
      <w:r w:rsidR="007243E1">
        <w:rPr>
          <w:rFonts w:ascii="Times New Roman" w:hAnsi="Times New Roman" w:cs="Times New Roman"/>
          <w:sz w:val="24"/>
          <w:szCs w:val="24"/>
        </w:rPr>
        <w:t xml:space="preserve"> Трансформация пенсионной системы.</w:t>
      </w:r>
    </w:p>
    <w:p w14:paraId="01AA1C4E" w14:textId="6F277595" w:rsidR="006C2572" w:rsidRDefault="00186682" w:rsidP="00186682">
      <w:pPr>
        <w:spacing w:after="0" w:line="360" w:lineRule="auto"/>
        <w:ind w:firstLine="709"/>
        <w:jc w:val="center"/>
        <w:rPr>
          <w:rFonts w:ascii="Times New Roman" w:hAnsi="Times New Roman" w:cs="Times New Roman"/>
          <w:sz w:val="24"/>
          <w:szCs w:val="24"/>
        </w:rPr>
      </w:pPr>
      <w:r>
        <w:rPr>
          <w:rFonts w:ascii="Times New Roman" w:hAnsi="Times New Roman" w:cs="Times New Roman"/>
          <w:b/>
          <w:sz w:val="24"/>
          <w:szCs w:val="24"/>
        </w:rPr>
        <w:t>Тема 7. Стратегии устойчивого развития</w:t>
      </w:r>
    </w:p>
    <w:p w14:paraId="52121D68" w14:textId="77777777" w:rsidR="0051733E" w:rsidRPr="00C56DF8" w:rsidRDefault="0051733E" w:rsidP="005173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Противоречия и трансформация государства в работах </w:t>
      </w:r>
      <w:r w:rsidRPr="00C56DF8">
        <w:rPr>
          <w:rFonts w:ascii="Times New Roman" w:hAnsi="Times New Roman" w:cs="Times New Roman"/>
          <w:sz w:val="24"/>
          <w:szCs w:val="24"/>
        </w:rPr>
        <w:t xml:space="preserve">И. </w:t>
      </w:r>
      <w:proofErr w:type="spellStart"/>
      <w:r w:rsidRPr="00C56DF8">
        <w:rPr>
          <w:rFonts w:ascii="Times New Roman" w:hAnsi="Times New Roman" w:cs="Times New Roman"/>
          <w:sz w:val="24"/>
          <w:szCs w:val="24"/>
        </w:rPr>
        <w:t>Валлерстайма</w:t>
      </w:r>
      <w:proofErr w:type="spellEnd"/>
      <w:r w:rsidRPr="00C56DF8">
        <w:rPr>
          <w:rFonts w:ascii="Times New Roman" w:hAnsi="Times New Roman" w:cs="Times New Roman"/>
          <w:sz w:val="24"/>
          <w:szCs w:val="24"/>
        </w:rPr>
        <w:t xml:space="preserve">, З. Баумана, </w:t>
      </w:r>
      <w:proofErr w:type="spellStart"/>
      <w:r w:rsidRPr="00C56DF8">
        <w:rPr>
          <w:rFonts w:ascii="Times New Roman" w:hAnsi="Times New Roman" w:cs="Times New Roman"/>
          <w:sz w:val="24"/>
          <w:szCs w:val="24"/>
        </w:rPr>
        <w:t>Э.Гидденса</w:t>
      </w:r>
      <w:proofErr w:type="spellEnd"/>
      <w:r w:rsidRPr="00C56DF8">
        <w:rPr>
          <w:rFonts w:ascii="Times New Roman" w:hAnsi="Times New Roman" w:cs="Times New Roman"/>
          <w:sz w:val="24"/>
          <w:szCs w:val="24"/>
        </w:rPr>
        <w:t xml:space="preserve">.  Дискуссия о судьбах национально-территориальных государств. </w:t>
      </w:r>
      <w:r>
        <w:rPr>
          <w:rFonts w:ascii="Times New Roman" w:hAnsi="Times New Roman" w:cs="Times New Roman"/>
          <w:sz w:val="24"/>
          <w:szCs w:val="24"/>
        </w:rPr>
        <w:t xml:space="preserve">Современная социальная роль ТНК: </w:t>
      </w:r>
      <w:proofErr w:type="spellStart"/>
      <w:r>
        <w:rPr>
          <w:rFonts w:ascii="Times New Roman" w:hAnsi="Times New Roman" w:cs="Times New Roman"/>
          <w:sz w:val="24"/>
          <w:szCs w:val="24"/>
        </w:rPr>
        <w:t>стейхолдеры</w:t>
      </w:r>
      <w:proofErr w:type="spellEnd"/>
      <w:r>
        <w:rPr>
          <w:rFonts w:ascii="Times New Roman" w:hAnsi="Times New Roman" w:cs="Times New Roman"/>
          <w:sz w:val="24"/>
          <w:szCs w:val="24"/>
        </w:rPr>
        <w:t xml:space="preserve"> и новые формы добровольной социальной ответственности.</w:t>
      </w:r>
    </w:p>
    <w:p w14:paraId="1BFF0224" w14:textId="72DD6F6C" w:rsidR="0051733E" w:rsidRDefault="0051733E" w:rsidP="0051733E">
      <w:pPr>
        <w:spacing w:after="0" w:line="360" w:lineRule="auto"/>
        <w:ind w:firstLine="709"/>
        <w:jc w:val="both"/>
        <w:rPr>
          <w:rFonts w:ascii="Times New Roman" w:hAnsi="Times New Roman" w:cs="Times New Roman"/>
          <w:sz w:val="24"/>
          <w:szCs w:val="24"/>
        </w:rPr>
      </w:pPr>
      <w:r w:rsidRPr="00C56DF8">
        <w:rPr>
          <w:rFonts w:ascii="Times New Roman" w:hAnsi="Times New Roman" w:cs="Times New Roman"/>
          <w:sz w:val="24"/>
          <w:szCs w:val="24"/>
        </w:rPr>
        <w:t xml:space="preserve">. «Повестка дня на </w:t>
      </w:r>
      <w:r w:rsidRPr="00C56DF8">
        <w:rPr>
          <w:rFonts w:ascii="Times New Roman" w:hAnsi="Times New Roman" w:cs="Times New Roman"/>
          <w:sz w:val="24"/>
          <w:szCs w:val="24"/>
          <w:lang w:val="en-US"/>
        </w:rPr>
        <w:t>XXI</w:t>
      </w:r>
      <w:r w:rsidRPr="00C56DF8">
        <w:rPr>
          <w:rFonts w:ascii="Times New Roman" w:hAnsi="Times New Roman" w:cs="Times New Roman"/>
          <w:sz w:val="24"/>
          <w:szCs w:val="24"/>
        </w:rPr>
        <w:t xml:space="preserve"> век». Будущее устойчивого развития</w:t>
      </w:r>
      <w:r w:rsidR="009E5169">
        <w:rPr>
          <w:rFonts w:ascii="Times New Roman" w:hAnsi="Times New Roman" w:cs="Times New Roman"/>
          <w:sz w:val="24"/>
          <w:szCs w:val="24"/>
        </w:rPr>
        <w:t xml:space="preserve"> – бл</w:t>
      </w:r>
      <w:r w:rsidR="00E12A8B">
        <w:rPr>
          <w:rFonts w:ascii="Times New Roman" w:hAnsi="Times New Roman" w:cs="Times New Roman"/>
          <w:sz w:val="24"/>
          <w:szCs w:val="24"/>
        </w:rPr>
        <w:t>а</w:t>
      </w:r>
      <w:r w:rsidR="009E5169">
        <w:rPr>
          <w:rFonts w:ascii="Times New Roman" w:hAnsi="Times New Roman" w:cs="Times New Roman"/>
          <w:sz w:val="24"/>
          <w:szCs w:val="24"/>
        </w:rPr>
        <w:t>госостояние</w:t>
      </w:r>
      <w:r w:rsidR="00CF6068" w:rsidRPr="00CF6068">
        <w:rPr>
          <w:rFonts w:ascii="Times New Roman" w:hAnsi="Times New Roman" w:cs="Times New Roman"/>
          <w:sz w:val="24"/>
          <w:szCs w:val="24"/>
        </w:rPr>
        <w:t>,</w:t>
      </w:r>
      <w:r w:rsidR="009E5169">
        <w:rPr>
          <w:rFonts w:ascii="Times New Roman" w:hAnsi="Times New Roman" w:cs="Times New Roman"/>
          <w:sz w:val="24"/>
          <w:szCs w:val="24"/>
        </w:rPr>
        <w:t xml:space="preserve"> </w:t>
      </w:r>
      <w:r w:rsidR="00CF6068">
        <w:rPr>
          <w:rFonts w:ascii="Times New Roman" w:hAnsi="Times New Roman" w:cs="Times New Roman"/>
          <w:sz w:val="24"/>
          <w:szCs w:val="24"/>
        </w:rPr>
        <w:t>бедность</w:t>
      </w:r>
      <w:r w:rsidR="00CF6068" w:rsidRPr="00CF6068">
        <w:rPr>
          <w:rFonts w:ascii="Times New Roman" w:hAnsi="Times New Roman" w:cs="Times New Roman"/>
          <w:sz w:val="24"/>
          <w:szCs w:val="24"/>
        </w:rPr>
        <w:t>,</w:t>
      </w:r>
      <w:r w:rsidR="00CF6068">
        <w:rPr>
          <w:rFonts w:ascii="Times New Roman" w:hAnsi="Times New Roman" w:cs="Times New Roman"/>
          <w:sz w:val="24"/>
          <w:szCs w:val="24"/>
        </w:rPr>
        <w:t xml:space="preserve"> экология.</w:t>
      </w:r>
      <w:r w:rsidR="00E12A8B">
        <w:rPr>
          <w:rFonts w:ascii="Times New Roman" w:hAnsi="Times New Roman" w:cs="Times New Roman"/>
          <w:sz w:val="24"/>
          <w:szCs w:val="24"/>
        </w:rPr>
        <w:t xml:space="preserve"> </w:t>
      </w:r>
      <w:r w:rsidRPr="00C56DF8">
        <w:rPr>
          <w:rFonts w:ascii="Times New Roman" w:hAnsi="Times New Roman" w:cs="Times New Roman"/>
          <w:sz w:val="24"/>
          <w:szCs w:val="24"/>
        </w:rPr>
        <w:t>Принципы «зеленого роста». Киотский протокол и Парижское соглашение по климату.</w:t>
      </w:r>
      <w:r>
        <w:rPr>
          <w:rFonts w:ascii="Times New Roman" w:hAnsi="Times New Roman" w:cs="Times New Roman"/>
          <w:sz w:val="24"/>
          <w:szCs w:val="24"/>
        </w:rPr>
        <w:t xml:space="preserve"> Институциональное регулирование</w:t>
      </w:r>
      <w:r w:rsidRPr="00917A74">
        <w:rPr>
          <w:rFonts w:ascii="Times New Roman" w:hAnsi="Times New Roman" w:cs="Times New Roman"/>
          <w:sz w:val="24"/>
          <w:szCs w:val="24"/>
        </w:rPr>
        <w:t xml:space="preserve"> </w:t>
      </w:r>
      <w:r>
        <w:rPr>
          <w:rFonts w:ascii="Times New Roman" w:hAnsi="Times New Roman" w:cs="Times New Roman"/>
          <w:sz w:val="24"/>
          <w:szCs w:val="24"/>
        </w:rPr>
        <w:t xml:space="preserve">«внешних эффектов» на национальном и межгосударственном уровне. </w:t>
      </w:r>
      <w:r w:rsidRPr="00C56DF8">
        <w:rPr>
          <w:rFonts w:ascii="Times New Roman" w:hAnsi="Times New Roman" w:cs="Times New Roman"/>
          <w:sz w:val="24"/>
          <w:szCs w:val="24"/>
        </w:rPr>
        <w:t>Принципы и приоритетные направления государственной экологической политики РФ. Государственная экологическая стратегия РФ.</w:t>
      </w:r>
    </w:p>
    <w:p w14:paraId="2101CD03" w14:textId="019AAF66" w:rsidR="0051733E" w:rsidRPr="00C56DF8" w:rsidRDefault="0051733E" w:rsidP="00517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Благосостояние и экология – компромисс целей. </w:t>
      </w:r>
      <w:r w:rsidRPr="00C56DF8">
        <w:rPr>
          <w:rFonts w:ascii="Times New Roman" w:hAnsi="Times New Roman" w:cs="Times New Roman"/>
          <w:sz w:val="24"/>
          <w:szCs w:val="24"/>
        </w:rPr>
        <w:t>Формирование индикаторов качества жизни. Основные индикаторы сглаживания социального неравенства.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С.Кузнец</w:t>
      </w:r>
      <w:proofErr w:type="spellEnd"/>
      <w:r>
        <w:rPr>
          <w:rFonts w:ascii="Times New Roman" w:hAnsi="Times New Roman" w:cs="Times New Roman"/>
          <w:sz w:val="24"/>
          <w:szCs w:val="24"/>
        </w:rPr>
        <w:t xml:space="preserve"> и Т. </w:t>
      </w:r>
      <w:proofErr w:type="spellStart"/>
      <w:r>
        <w:rPr>
          <w:rFonts w:ascii="Times New Roman" w:hAnsi="Times New Roman" w:cs="Times New Roman"/>
          <w:sz w:val="24"/>
          <w:szCs w:val="24"/>
        </w:rPr>
        <w:t>Пикетти</w:t>
      </w:r>
      <w:proofErr w:type="spellEnd"/>
      <w:r>
        <w:rPr>
          <w:rFonts w:ascii="Times New Roman" w:hAnsi="Times New Roman" w:cs="Times New Roman"/>
          <w:sz w:val="24"/>
          <w:szCs w:val="24"/>
        </w:rPr>
        <w:t xml:space="preserve"> о соотношении роста ВВП и неравенства по доходам</w:t>
      </w:r>
      <w:r w:rsidRPr="00C56DF8">
        <w:rPr>
          <w:rFonts w:ascii="Times New Roman" w:hAnsi="Times New Roman" w:cs="Times New Roman"/>
          <w:sz w:val="24"/>
          <w:szCs w:val="24"/>
        </w:rPr>
        <w:t xml:space="preserve">. Альтернативы социального планирования: сокращение бедности или эксклюзии.   Факторы, влияющие на доходы населения и доступность социальных </w:t>
      </w:r>
      <w:proofErr w:type="spellStart"/>
      <w:proofErr w:type="gramStart"/>
      <w:r w:rsidRPr="00C56DF8">
        <w:rPr>
          <w:rFonts w:ascii="Times New Roman" w:hAnsi="Times New Roman" w:cs="Times New Roman"/>
          <w:sz w:val="24"/>
          <w:szCs w:val="24"/>
        </w:rPr>
        <w:t>благ..</w:t>
      </w:r>
      <w:proofErr w:type="gramEnd"/>
      <w:r>
        <w:rPr>
          <w:rFonts w:ascii="Times New Roman" w:hAnsi="Times New Roman" w:cs="Times New Roman"/>
          <w:sz w:val="24"/>
          <w:szCs w:val="24"/>
        </w:rPr>
        <w:t>Многомерная</w:t>
      </w:r>
      <w:proofErr w:type="spellEnd"/>
      <w:r>
        <w:rPr>
          <w:rFonts w:ascii="Times New Roman" w:hAnsi="Times New Roman" w:cs="Times New Roman"/>
          <w:sz w:val="24"/>
          <w:szCs w:val="24"/>
        </w:rPr>
        <w:t xml:space="preserve"> бедность</w:t>
      </w:r>
      <w:r w:rsidR="006309BB">
        <w:rPr>
          <w:rFonts w:ascii="Times New Roman" w:hAnsi="Times New Roman" w:cs="Times New Roman"/>
          <w:sz w:val="24"/>
          <w:szCs w:val="24"/>
        </w:rPr>
        <w:t xml:space="preserve"> – измерение ген</w:t>
      </w:r>
      <w:r w:rsidR="00EB7BF4">
        <w:rPr>
          <w:rFonts w:ascii="Times New Roman" w:hAnsi="Times New Roman" w:cs="Times New Roman"/>
          <w:sz w:val="24"/>
          <w:szCs w:val="24"/>
        </w:rPr>
        <w:t>дерных особенностей и остроты бедности.</w:t>
      </w:r>
      <w:r w:rsidRPr="00C56DF8">
        <w:rPr>
          <w:rFonts w:ascii="Times New Roman" w:hAnsi="Times New Roman" w:cs="Times New Roman"/>
          <w:sz w:val="24"/>
          <w:szCs w:val="24"/>
        </w:rPr>
        <w:t xml:space="preserve"> </w:t>
      </w:r>
      <w:r>
        <w:rPr>
          <w:rFonts w:ascii="Times New Roman" w:hAnsi="Times New Roman" w:cs="Times New Roman"/>
          <w:sz w:val="24"/>
          <w:szCs w:val="24"/>
        </w:rPr>
        <w:t>Государственные программы сокращения бедности.</w:t>
      </w:r>
    </w:p>
    <w:p w14:paraId="5D22ACD4" w14:textId="09117703" w:rsidR="0051733E" w:rsidRDefault="0051733E" w:rsidP="00517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56DF8">
        <w:rPr>
          <w:rFonts w:ascii="Times New Roman" w:hAnsi="Times New Roman" w:cs="Times New Roman"/>
          <w:sz w:val="24"/>
          <w:szCs w:val="24"/>
        </w:rPr>
        <w:t>Основные индикаторы демографических процессов</w:t>
      </w:r>
      <w:r>
        <w:rPr>
          <w:rFonts w:ascii="Times New Roman" w:hAnsi="Times New Roman" w:cs="Times New Roman"/>
          <w:sz w:val="24"/>
          <w:szCs w:val="24"/>
        </w:rPr>
        <w:t>. Долгосрочные демографические прогнозы ООН и Росстата. Государственные демографические программы.</w:t>
      </w:r>
      <w:r w:rsidR="00A54388">
        <w:rPr>
          <w:rFonts w:ascii="Times New Roman" w:hAnsi="Times New Roman" w:cs="Times New Roman"/>
          <w:sz w:val="24"/>
          <w:szCs w:val="24"/>
        </w:rPr>
        <w:t xml:space="preserve"> Сокращение населения</w:t>
      </w:r>
      <w:r w:rsidR="00A54388" w:rsidRPr="004E45B0">
        <w:rPr>
          <w:rFonts w:ascii="Times New Roman" w:hAnsi="Times New Roman" w:cs="Times New Roman"/>
          <w:sz w:val="24"/>
          <w:szCs w:val="24"/>
        </w:rPr>
        <w:t>,</w:t>
      </w:r>
      <w:r w:rsidR="00DD2357">
        <w:rPr>
          <w:rFonts w:ascii="Times New Roman" w:hAnsi="Times New Roman" w:cs="Times New Roman"/>
          <w:sz w:val="24"/>
          <w:szCs w:val="24"/>
        </w:rPr>
        <w:t xml:space="preserve"> п</w:t>
      </w:r>
      <w:r w:rsidR="00A54388">
        <w:rPr>
          <w:rFonts w:ascii="Times New Roman" w:hAnsi="Times New Roman" w:cs="Times New Roman"/>
          <w:sz w:val="24"/>
          <w:szCs w:val="24"/>
        </w:rPr>
        <w:t>адение рождаемости</w:t>
      </w:r>
      <w:r w:rsidR="004D5EB9" w:rsidRPr="004E45B0">
        <w:rPr>
          <w:rFonts w:ascii="Times New Roman" w:hAnsi="Times New Roman" w:cs="Times New Roman"/>
          <w:sz w:val="24"/>
          <w:szCs w:val="24"/>
        </w:rPr>
        <w:t xml:space="preserve"> – </w:t>
      </w:r>
      <w:r w:rsidR="004D5EB9">
        <w:rPr>
          <w:rFonts w:ascii="Times New Roman" w:hAnsi="Times New Roman" w:cs="Times New Roman"/>
          <w:sz w:val="24"/>
          <w:szCs w:val="24"/>
        </w:rPr>
        <w:t>социальные последствия.</w:t>
      </w:r>
    </w:p>
    <w:p w14:paraId="162458AB" w14:textId="3D968B6D" w:rsidR="004E45B0" w:rsidRPr="00C91F8C" w:rsidRDefault="004E45B0" w:rsidP="005173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C1D9D">
        <w:rPr>
          <w:rFonts w:ascii="Times New Roman" w:hAnsi="Times New Roman" w:cs="Times New Roman"/>
          <w:sz w:val="24"/>
          <w:szCs w:val="24"/>
        </w:rPr>
        <w:t>Бизнес и экология. Изменение структуры бизнеса</w:t>
      </w:r>
      <w:r w:rsidR="00C91F8C" w:rsidRPr="00C91F8C">
        <w:rPr>
          <w:rFonts w:ascii="Times New Roman" w:hAnsi="Times New Roman" w:cs="Times New Roman"/>
          <w:sz w:val="24"/>
          <w:szCs w:val="24"/>
        </w:rPr>
        <w:t>,</w:t>
      </w:r>
      <w:r w:rsidR="00C91F8C">
        <w:rPr>
          <w:rFonts w:ascii="Times New Roman" w:hAnsi="Times New Roman" w:cs="Times New Roman"/>
          <w:sz w:val="24"/>
          <w:szCs w:val="24"/>
        </w:rPr>
        <w:t xml:space="preserve"> сокращение рабочих мест</w:t>
      </w:r>
      <w:r w:rsidR="00BC1E3F">
        <w:rPr>
          <w:rFonts w:ascii="Times New Roman" w:hAnsi="Times New Roman" w:cs="Times New Roman"/>
          <w:sz w:val="24"/>
          <w:szCs w:val="24"/>
        </w:rPr>
        <w:t xml:space="preserve">. Продажа экологически проблемных активов. </w:t>
      </w:r>
      <w:r w:rsidR="00350FCB">
        <w:rPr>
          <w:rFonts w:ascii="Times New Roman" w:hAnsi="Times New Roman" w:cs="Times New Roman"/>
          <w:sz w:val="24"/>
          <w:szCs w:val="24"/>
        </w:rPr>
        <w:t>Обременение экологическими налогами.</w:t>
      </w:r>
    </w:p>
    <w:bookmarkEnd w:id="0"/>
    <w:p w14:paraId="16E2A044" w14:textId="77777777" w:rsidR="0051733E" w:rsidRPr="00C56DF8" w:rsidRDefault="0051733E" w:rsidP="0051733E">
      <w:pPr>
        <w:spacing w:after="0" w:line="360" w:lineRule="auto"/>
        <w:rPr>
          <w:rFonts w:ascii="Times New Roman" w:hAnsi="Times New Roman" w:cs="Times New Roman"/>
          <w:sz w:val="24"/>
          <w:szCs w:val="24"/>
        </w:rPr>
      </w:pPr>
    </w:p>
    <w:p w14:paraId="0F2B02FC" w14:textId="77777777" w:rsidR="0051733E" w:rsidRPr="0089266D" w:rsidRDefault="0051733E" w:rsidP="0051733E">
      <w:pPr>
        <w:spacing w:after="0" w:line="240" w:lineRule="auto"/>
        <w:rPr>
          <w:rFonts w:ascii="Times New Roman" w:eastAsia="Times New Roman" w:hAnsi="Times New Roman" w:cs="Times New Roman"/>
          <w:b/>
          <w:sz w:val="24"/>
          <w:szCs w:val="24"/>
          <w:lang w:eastAsia="ru-RU"/>
        </w:rPr>
      </w:pPr>
      <w:r w:rsidRPr="0089266D">
        <w:rPr>
          <w:rFonts w:ascii="Times New Roman" w:eastAsia="Times New Roman" w:hAnsi="Times New Roman" w:cs="Times New Roman"/>
          <w:b/>
          <w:sz w:val="24"/>
          <w:szCs w:val="24"/>
          <w:lang w:eastAsia="ru-RU"/>
        </w:rPr>
        <w:t>7. Фонд оценочных средств (ФОС) для оценивания результатов обучения по дисциплине (модулю)</w:t>
      </w:r>
    </w:p>
    <w:p w14:paraId="001E2C75" w14:textId="77777777" w:rsidR="0051733E" w:rsidRPr="0089266D" w:rsidRDefault="0051733E" w:rsidP="0051733E">
      <w:pPr>
        <w:spacing w:after="0" w:line="240" w:lineRule="auto"/>
        <w:rPr>
          <w:rFonts w:ascii="Times New Roman" w:eastAsia="Times New Roman" w:hAnsi="Times New Roman" w:cs="Times New Roman"/>
          <w:b/>
          <w:sz w:val="24"/>
          <w:szCs w:val="24"/>
          <w:lang w:eastAsia="ru-RU"/>
        </w:rPr>
      </w:pPr>
    </w:p>
    <w:p w14:paraId="209C2CBE" w14:textId="77777777" w:rsidR="0051733E" w:rsidRPr="00AB4598" w:rsidRDefault="0051733E" w:rsidP="0051733E">
      <w:pPr>
        <w:spacing w:after="0" w:line="240" w:lineRule="auto"/>
        <w:rPr>
          <w:rFonts w:ascii="Times New Roman" w:eastAsia="Times New Roman" w:hAnsi="Times New Roman" w:cs="Times New Roman"/>
          <w:b/>
          <w:sz w:val="24"/>
          <w:szCs w:val="24"/>
          <w:lang w:eastAsia="ru-RU"/>
        </w:rPr>
      </w:pPr>
      <w:r w:rsidRPr="0089266D">
        <w:rPr>
          <w:rFonts w:ascii="Times New Roman" w:eastAsia="Times New Roman" w:hAnsi="Times New Roman" w:cs="Times New Roman"/>
          <w:b/>
          <w:sz w:val="24"/>
          <w:szCs w:val="24"/>
          <w:lang w:eastAsia="ru-RU"/>
        </w:rPr>
        <w:t xml:space="preserve">7.1. Типовые контрольные задания или иные материалы для проведения </w:t>
      </w:r>
      <w:r w:rsidRPr="00AB4598">
        <w:rPr>
          <w:rFonts w:ascii="Times New Roman" w:eastAsia="Times New Roman" w:hAnsi="Times New Roman" w:cs="Times New Roman"/>
          <w:b/>
          <w:sz w:val="24"/>
          <w:szCs w:val="24"/>
          <w:lang w:eastAsia="ru-RU"/>
        </w:rPr>
        <w:t>текущего контроля успеваемости.</w:t>
      </w:r>
    </w:p>
    <w:p w14:paraId="226D3D42" w14:textId="77777777" w:rsidR="0051733E" w:rsidRPr="00AB4598" w:rsidRDefault="0051733E" w:rsidP="0051733E">
      <w:pPr>
        <w:keepNext/>
        <w:spacing w:after="60" w:line="240" w:lineRule="auto"/>
        <w:jc w:val="center"/>
        <w:outlineLvl w:val="1"/>
        <w:rPr>
          <w:rFonts w:ascii="Times New Roman" w:eastAsia="SimSun" w:hAnsi="Times New Roman" w:cs="Times New Roman"/>
          <w:b/>
          <w:bCs/>
          <w:iCs/>
          <w:sz w:val="24"/>
          <w:szCs w:val="24"/>
        </w:rPr>
      </w:pPr>
      <w:bookmarkStart w:id="1" w:name="_Toc478232503"/>
      <w:bookmarkStart w:id="2" w:name="_Toc478232501"/>
    </w:p>
    <w:p w14:paraId="53D3D2BC" w14:textId="77777777" w:rsidR="0051733E" w:rsidRDefault="0051733E" w:rsidP="0051733E">
      <w:pPr>
        <w:spacing w:line="360" w:lineRule="auto"/>
        <w:ind w:firstLine="709"/>
        <w:jc w:val="both"/>
        <w:rPr>
          <w:rFonts w:ascii="Times New Roman" w:hAnsi="Times New Roman" w:cs="Times New Roman"/>
          <w:b/>
          <w:sz w:val="24"/>
          <w:szCs w:val="24"/>
        </w:rPr>
      </w:pPr>
      <w:bookmarkStart w:id="3" w:name="_Hlk63631734"/>
      <w:bookmarkEnd w:id="1"/>
      <w:bookmarkEnd w:id="2"/>
      <w:r w:rsidRPr="0089266D">
        <w:rPr>
          <w:rFonts w:ascii="Times New Roman" w:hAnsi="Times New Roman" w:cs="Times New Roman"/>
          <w:b/>
          <w:sz w:val="24"/>
          <w:szCs w:val="24"/>
        </w:rPr>
        <w:t>Темы докладов, эссе и рефератов</w:t>
      </w:r>
    </w:p>
    <w:p w14:paraId="71D53945" w14:textId="7B57A4BC" w:rsidR="0051733E" w:rsidRPr="00C56DF8" w:rsidRDefault="0051733E" w:rsidP="00763CE5">
      <w:pPr>
        <w:pStyle w:val="a6"/>
        <w:spacing w:after="0" w:line="360" w:lineRule="auto"/>
        <w:ind w:left="1429"/>
        <w:jc w:val="both"/>
        <w:rPr>
          <w:rFonts w:ascii="Times New Roman" w:hAnsi="Times New Roman"/>
          <w:sz w:val="24"/>
          <w:szCs w:val="24"/>
        </w:rPr>
      </w:pPr>
    </w:p>
    <w:p w14:paraId="1C030F58" w14:textId="5245AD56" w:rsidR="0051733E" w:rsidRDefault="00763CE5" w:rsidP="0051733E">
      <w:pPr>
        <w:pStyle w:val="a6"/>
        <w:numPr>
          <w:ilvl w:val="0"/>
          <w:numId w:val="25"/>
        </w:numPr>
        <w:spacing w:after="0" w:line="360" w:lineRule="auto"/>
        <w:jc w:val="both"/>
        <w:rPr>
          <w:rFonts w:ascii="Times New Roman" w:hAnsi="Times New Roman"/>
          <w:sz w:val="24"/>
          <w:szCs w:val="24"/>
        </w:rPr>
      </w:pPr>
      <w:r>
        <w:rPr>
          <w:rFonts w:ascii="Times New Roman" w:hAnsi="Times New Roman"/>
          <w:sz w:val="24"/>
          <w:szCs w:val="24"/>
        </w:rPr>
        <w:t>Векторы</w:t>
      </w:r>
      <w:r w:rsidR="0051733E" w:rsidRPr="00C56DF8">
        <w:rPr>
          <w:rFonts w:ascii="Times New Roman" w:hAnsi="Times New Roman"/>
          <w:sz w:val="24"/>
          <w:szCs w:val="24"/>
        </w:rPr>
        <w:t xml:space="preserve"> и индикаторы социальной динамики</w:t>
      </w:r>
    </w:p>
    <w:p w14:paraId="509FEC07" w14:textId="5A55F582" w:rsidR="00670008" w:rsidRPr="00C56DF8" w:rsidRDefault="00670008" w:rsidP="0051733E">
      <w:pPr>
        <w:pStyle w:val="a6"/>
        <w:numPr>
          <w:ilvl w:val="0"/>
          <w:numId w:val="25"/>
        </w:numPr>
        <w:spacing w:after="0" w:line="360" w:lineRule="auto"/>
        <w:jc w:val="both"/>
        <w:rPr>
          <w:rFonts w:ascii="Times New Roman" w:hAnsi="Times New Roman"/>
          <w:sz w:val="24"/>
          <w:szCs w:val="24"/>
        </w:rPr>
      </w:pPr>
      <w:r>
        <w:rPr>
          <w:rFonts w:ascii="Times New Roman" w:hAnsi="Times New Roman"/>
          <w:sz w:val="24"/>
          <w:szCs w:val="24"/>
        </w:rPr>
        <w:t>Цифровое развитие бизнеса</w:t>
      </w:r>
    </w:p>
    <w:p w14:paraId="3C706DD3" w14:textId="77777777" w:rsidR="0051733E" w:rsidRPr="00C56DF8" w:rsidRDefault="0051733E" w:rsidP="0051733E">
      <w:pPr>
        <w:pStyle w:val="a6"/>
        <w:numPr>
          <w:ilvl w:val="0"/>
          <w:numId w:val="25"/>
        </w:numPr>
        <w:spacing w:after="0" w:line="360" w:lineRule="auto"/>
        <w:jc w:val="both"/>
        <w:rPr>
          <w:rFonts w:ascii="Times New Roman" w:hAnsi="Times New Roman"/>
          <w:sz w:val="24"/>
          <w:szCs w:val="24"/>
        </w:rPr>
      </w:pPr>
      <w:r w:rsidRPr="00C56DF8">
        <w:rPr>
          <w:rFonts w:ascii="Times New Roman" w:hAnsi="Times New Roman"/>
          <w:sz w:val="24"/>
          <w:szCs w:val="24"/>
        </w:rPr>
        <w:t>Сравнительный анализ типов социальной политики</w:t>
      </w:r>
    </w:p>
    <w:p w14:paraId="4031FCBD" w14:textId="77777777" w:rsidR="0051733E" w:rsidRPr="00C56DF8" w:rsidRDefault="0051733E" w:rsidP="0051733E">
      <w:pPr>
        <w:pStyle w:val="a6"/>
        <w:numPr>
          <w:ilvl w:val="0"/>
          <w:numId w:val="25"/>
        </w:numPr>
        <w:spacing w:after="0" w:line="360" w:lineRule="auto"/>
        <w:jc w:val="both"/>
        <w:rPr>
          <w:rFonts w:ascii="Times New Roman" w:hAnsi="Times New Roman"/>
          <w:sz w:val="24"/>
          <w:szCs w:val="24"/>
        </w:rPr>
      </w:pPr>
      <w:r w:rsidRPr="00C56DF8">
        <w:rPr>
          <w:rFonts w:ascii="Times New Roman" w:hAnsi="Times New Roman"/>
          <w:sz w:val="24"/>
          <w:szCs w:val="24"/>
        </w:rPr>
        <w:t>Научные дискуссии о принципах и методах управления социальной динамикой.</w:t>
      </w:r>
    </w:p>
    <w:p w14:paraId="76193AE4" w14:textId="77777777" w:rsidR="0051733E" w:rsidRPr="00C56DF8" w:rsidRDefault="0051733E" w:rsidP="0051733E">
      <w:pPr>
        <w:pStyle w:val="a6"/>
        <w:numPr>
          <w:ilvl w:val="0"/>
          <w:numId w:val="25"/>
        </w:numPr>
        <w:spacing w:after="0" w:line="360" w:lineRule="auto"/>
        <w:jc w:val="both"/>
        <w:rPr>
          <w:rFonts w:ascii="Times New Roman" w:hAnsi="Times New Roman"/>
          <w:sz w:val="24"/>
          <w:szCs w:val="24"/>
        </w:rPr>
      </w:pPr>
      <w:r w:rsidRPr="00C56DF8">
        <w:rPr>
          <w:rFonts w:ascii="Times New Roman" w:hAnsi="Times New Roman"/>
          <w:sz w:val="24"/>
          <w:szCs w:val="24"/>
        </w:rPr>
        <w:t>Структура международных рейтингов социально-экономической динамики.</w:t>
      </w:r>
    </w:p>
    <w:p w14:paraId="1B8C49B9" w14:textId="77777777" w:rsidR="0051733E" w:rsidRDefault="0051733E" w:rsidP="0051733E">
      <w:pPr>
        <w:pStyle w:val="a6"/>
        <w:numPr>
          <w:ilvl w:val="0"/>
          <w:numId w:val="25"/>
        </w:numPr>
        <w:spacing w:after="0" w:line="360" w:lineRule="auto"/>
        <w:jc w:val="both"/>
        <w:rPr>
          <w:rFonts w:ascii="Times New Roman" w:hAnsi="Times New Roman"/>
          <w:sz w:val="24"/>
          <w:szCs w:val="24"/>
        </w:rPr>
      </w:pPr>
      <w:r>
        <w:rPr>
          <w:rFonts w:ascii="Times New Roman" w:hAnsi="Times New Roman"/>
          <w:sz w:val="24"/>
          <w:szCs w:val="24"/>
        </w:rPr>
        <w:t>Методика оценки социального развития региона</w:t>
      </w:r>
    </w:p>
    <w:p w14:paraId="3332A8BD" w14:textId="333F1359" w:rsidR="009641F5" w:rsidRPr="00C56DF8" w:rsidRDefault="009641F5" w:rsidP="0051733E">
      <w:pPr>
        <w:pStyle w:val="a6"/>
        <w:numPr>
          <w:ilvl w:val="0"/>
          <w:numId w:val="25"/>
        </w:numPr>
        <w:spacing w:after="0" w:line="360" w:lineRule="auto"/>
        <w:jc w:val="both"/>
        <w:rPr>
          <w:rFonts w:ascii="Times New Roman" w:hAnsi="Times New Roman"/>
          <w:sz w:val="24"/>
          <w:szCs w:val="24"/>
        </w:rPr>
      </w:pPr>
      <w:r>
        <w:rPr>
          <w:rFonts w:ascii="Times New Roman" w:hAnsi="Times New Roman"/>
          <w:sz w:val="24"/>
          <w:szCs w:val="24"/>
        </w:rPr>
        <w:t xml:space="preserve">Добровольная социальная ответственность </w:t>
      </w:r>
      <w:r w:rsidR="00670008">
        <w:rPr>
          <w:rFonts w:ascii="Times New Roman" w:hAnsi="Times New Roman"/>
          <w:sz w:val="24"/>
          <w:szCs w:val="24"/>
        </w:rPr>
        <w:t>публичных компаний</w:t>
      </w:r>
    </w:p>
    <w:p w14:paraId="6FF4F281" w14:textId="77777777" w:rsidR="0051733E" w:rsidRDefault="0051733E" w:rsidP="0051733E">
      <w:pPr>
        <w:pStyle w:val="Default"/>
        <w:spacing w:line="360" w:lineRule="auto"/>
        <w:ind w:firstLine="709"/>
        <w:jc w:val="both"/>
        <w:rPr>
          <w:b/>
          <w:color w:val="auto"/>
        </w:rPr>
      </w:pPr>
      <w:r w:rsidRPr="0089266D">
        <w:rPr>
          <w:b/>
          <w:color w:val="auto"/>
        </w:rPr>
        <w:t>Примерная тематика круглых столов</w:t>
      </w:r>
    </w:p>
    <w:p w14:paraId="230836D3" w14:textId="77777777" w:rsidR="0051733E" w:rsidRDefault="0051733E" w:rsidP="0051733E">
      <w:pPr>
        <w:pStyle w:val="Default"/>
        <w:numPr>
          <w:ilvl w:val="0"/>
          <w:numId w:val="26"/>
        </w:numPr>
        <w:spacing w:line="360" w:lineRule="auto"/>
        <w:jc w:val="both"/>
        <w:rPr>
          <w:bCs/>
          <w:color w:val="auto"/>
        </w:rPr>
      </w:pPr>
      <w:r>
        <w:rPr>
          <w:bCs/>
          <w:color w:val="auto"/>
        </w:rPr>
        <w:t>Особенности государственного стратегического планирования</w:t>
      </w:r>
    </w:p>
    <w:p w14:paraId="0D2C0F27" w14:textId="77777777" w:rsidR="0051733E" w:rsidRPr="00F72DEF" w:rsidRDefault="0051733E" w:rsidP="0051733E">
      <w:pPr>
        <w:pStyle w:val="Default"/>
        <w:numPr>
          <w:ilvl w:val="0"/>
          <w:numId w:val="26"/>
        </w:numPr>
        <w:spacing w:line="360" w:lineRule="auto"/>
        <w:jc w:val="both"/>
        <w:rPr>
          <w:bCs/>
          <w:color w:val="auto"/>
        </w:rPr>
      </w:pPr>
      <w:r>
        <w:rPr>
          <w:bCs/>
          <w:color w:val="auto"/>
        </w:rPr>
        <w:t>Благосостояние и экология: противоречия динамики</w:t>
      </w:r>
    </w:p>
    <w:p w14:paraId="6E4DFE1E" w14:textId="79A9E5ED" w:rsidR="0051733E" w:rsidRDefault="0051733E" w:rsidP="0051733E">
      <w:pPr>
        <w:pStyle w:val="Default"/>
        <w:numPr>
          <w:ilvl w:val="0"/>
          <w:numId w:val="26"/>
        </w:numPr>
        <w:spacing w:line="360" w:lineRule="auto"/>
        <w:jc w:val="both"/>
        <w:rPr>
          <w:color w:val="auto"/>
        </w:rPr>
      </w:pPr>
      <w:r>
        <w:rPr>
          <w:color w:val="auto"/>
        </w:rPr>
        <w:lastRenderedPageBreak/>
        <w:t xml:space="preserve">Дивиденды и риски цифрового </w:t>
      </w:r>
      <w:r w:rsidR="00125689">
        <w:rPr>
          <w:color w:val="auto"/>
        </w:rPr>
        <w:t>развития</w:t>
      </w:r>
    </w:p>
    <w:p w14:paraId="411AB285" w14:textId="77777777" w:rsidR="0051733E" w:rsidRDefault="0051733E" w:rsidP="0051733E">
      <w:pPr>
        <w:pStyle w:val="Default"/>
        <w:numPr>
          <w:ilvl w:val="0"/>
          <w:numId w:val="26"/>
        </w:numPr>
        <w:spacing w:line="360" w:lineRule="auto"/>
        <w:jc w:val="both"/>
        <w:rPr>
          <w:color w:val="auto"/>
        </w:rPr>
      </w:pPr>
      <w:r>
        <w:rPr>
          <w:color w:val="auto"/>
        </w:rPr>
        <w:t>Методы регулирования роста цен и тарифов</w:t>
      </w:r>
    </w:p>
    <w:p w14:paraId="383F6844" w14:textId="38E0986A" w:rsidR="0051733E" w:rsidRPr="00511C0F" w:rsidRDefault="002E6CF1" w:rsidP="0051733E">
      <w:pPr>
        <w:pStyle w:val="Default"/>
        <w:numPr>
          <w:ilvl w:val="0"/>
          <w:numId w:val="26"/>
        </w:numPr>
        <w:spacing w:line="360" w:lineRule="auto"/>
        <w:jc w:val="both"/>
        <w:rPr>
          <w:color w:val="auto"/>
        </w:rPr>
      </w:pPr>
      <w:r>
        <w:rPr>
          <w:color w:val="auto"/>
        </w:rPr>
        <w:t>Новые формы занятости</w:t>
      </w:r>
    </w:p>
    <w:bookmarkEnd w:id="3"/>
    <w:p w14:paraId="738FCB45" w14:textId="77777777" w:rsidR="0051733E" w:rsidRPr="007E30E0" w:rsidRDefault="0051733E" w:rsidP="0051733E">
      <w:pPr>
        <w:pStyle w:val="a6"/>
        <w:rPr>
          <w:rFonts w:ascii="Times New Roman" w:hAnsi="Times New Roman" w:cs="Times New Roman"/>
          <w:b/>
          <w:sz w:val="24"/>
          <w:szCs w:val="24"/>
        </w:rPr>
      </w:pPr>
      <w:r w:rsidRPr="007E30E0">
        <w:rPr>
          <w:rFonts w:ascii="Times New Roman" w:hAnsi="Times New Roman" w:cs="Times New Roman"/>
          <w:b/>
          <w:sz w:val="24"/>
          <w:szCs w:val="24"/>
        </w:rPr>
        <w:t>7.2. Типовые контрольные задания или иные материалы для проведения промежуточной аттестации.</w:t>
      </w:r>
    </w:p>
    <w:p w14:paraId="6E761CB6" w14:textId="77777777" w:rsidR="0051733E" w:rsidRPr="00511C0F" w:rsidRDefault="0051733E" w:rsidP="0051733E">
      <w:pPr>
        <w:pStyle w:val="a6"/>
        <w:spacing w:after="0" w:line="240" w:lineRule="auto"/>
        <w:ind w:left="709"/>
        <w:rPr>
          <w:rFonts w:ascii="Times New Roman" w:hAnsi="Times New Roman" w:cs="Times New Roman"/>
          <w:b/>
          <w:sz w:val="24"/>
          <w:szCs w:val="24"/>
        </w:rPr>
      </w:pPr>
      <w:r w:rsidRPr="00511C0F">
        <w:rPr>
          <w:rFonts w:ascii="Times New Roman" w:hAnsi="Times New Roman" w:cs="Times New Roman"/>
          <w:b/>
          <w:sz w:val="24"/>
          <w:szCs w:val="24"/>
        </w:rPr>
        <w:t>Проверочные тесты (рубежное и итоговое тестирование)</w:t>
      </w:r>
    </w:p>
    <w:p w14:paraId="44385BB1" w14:textId="77777777" w:rsidR="0051733E" w:rsidRPr="00511C0F" w:rsidRDefault="0051733E" w:rsidP="0051733E">
      <w:pPr>
        <w:pStyle w:val="Default"/>
        <w:numPr>
          <w:ilvl w:val="0"/>
          <w:numId w:val="37"/>
        </w:numPr>
        <w:spacing w:line="360" w:lineRule="auto"/>
        <w:ind w:left="1776"/>
        <w:jc w:val="both"/>
        <w:rPr>
          <w:color w:val="auto"/>
        </w:rPr>
      </w:pPr>
      <w:r w:rsidRPr="00511C0F">
        <w:rPr>
          <w:color w:val="auto"/>
        </w:rPr>
        <w:t>Определите принятые в менеджменте элементы разработки стратегии:</w:t>
      </w:r>
    </w:p>
    <w:p w14:paraId="41226C98" w14:textId="77777777" w:rsidR="0051733E" w:rsidRPr="00511C0F" w:rsidRDefault="0051733E" w:rsidP="0051733E">
      <w:pPr>
        <w:pStyle w:val="Default"/>
        <w:spacing w:line="360" w:lineRule="auto"/>
        <w:ind w:left="707" w:firstLine="709"/>
        <w:jc w:val="both"/>
        <w:rPr>
          <w:color w:val="auto"/>
        </w:rPr>
      </w:pPr>
      <w:r w:rsidRPr="00511C0F">
        <w:rPr>
          <w:color w:val="auto"/>
        </w:rPr>
        <w:t>А. Анализ среды</w:t>
      </w:r>
    </w:p>
    <w:p w14:paraId="60ACCE25" w14:textId="77777777" w:rsidR="0051733E" w:rsidRPr="00511C0F" w:rsidRDefault="0051733E" w:rsidP="0051733E">
      <w:pPr>
        <w:pStyle w:val="Default"/>
        <w:tabs>
          <w:tab w:val="left" w:pos="7680"/>
        </w:tabs>
        <w:spacing w:line="360" w:lineRule="auto"/>
        <w:ind w:left="707" w:firstLine="709"/>
        <w:jc w:val="both"/>
        <w:rPr>
          <w:color w:val="auto"/>
        </w:rPr>
      </w:pPr>
      <w:r w:rsidRPr="00511C0F">
        <w:rPr>
          <w:color w:val="auto"/>
        </w:rPr>
        <w:t>Б. Определение миссии и целей</w:t>
      </w:r>
      <w:r w:rsidRPr="00511C0F">
        <w:rPr>
          <w:color w:val="auto"/>
        </w:rPr>
        <w:tab/>
      </w:r>
    </w:p>
    <w:p w14:paraId="606D53DB" w14:textId="77777777" w:rsidR="0051733E" w:rsidRPr="00511C0F" w:rsidRDefault="0051733E" w:rsidP="0051733E">
      <w:pPr>
        <w:pStyle w:val="Default"/>
        <w:spacing w:line="360" w:lineRule="auto"/>
        <w:ind w:left="707" w:firstLine="709"/>
        <w:jc w:val="both"/>
        <w:rPr>
          <w:color w:val="auto"/>
        </w:rPr>
      </w:pPr>
      <w:r w:rsidRPr="00511C0F">
        <w:rPr>
          <w:color w:val="auto"/>
        </w:rPr>
        <w:t>В. Оценка и контроль реализации стратегии</w:t>
      </w:r>
    </w:p>
    <w:p w14:paraId="5D36E068" w14:textId="77777777" w:rsidR="0051733E" w:rsidRDefault="0051733E" w:rsidP="0051733E">
      <w:pPr>
        <w:pStyle w:val="Default"/>
        <w:spacing w:line="360" w:lineRule="auto"/>
        <w:ind w:left="707" w:firstLine="709"/>
        <w:jc w:val="both"/>
        <w:rPr>
          <w:color w:val="auto"/>
        </w:rPr>
      </w:pPr>
      <w:r w:rsidRPr="00511C0F">
        <w:rPr>
          <w:color w:val="auto"/>
        </w:rPr>
        <w:t>Г. Выбор стратегии</w:t>
      </w:r>
    </w:p>
    <w:p w14:paraId="1D4BEC8C" w14:textId="77777777" w:rsidR="0051733E" w:rsidRPr="00511C0F" w:rsidRDefault="0051733E" w:rsidP="0051733E">
      <w:pPr>
        <w:pStyle w:val="Default"/>
        <w:spacing w:line="360" w:lineRule="auto"/>
        <w:ind w:left="707" w:firstLine="709"/>
        <w:jc w:val="both"/>
        <w:rPr>
          <w:color w:val="auto"/>
        </w:rPr>
      </w:pPr>
      <w:r w:rsidRPr="00511C0F">
        <w:rPr>
          <w:color w:val="auto"/>
        </w:rPr>
        <w:t>2. Назовите структурные элементы системы стратегического планирования:</w:t>
      </w:r>
    </w:p>
    <w:p w14:paraId="04BE6685" w14:textId="77777777" w:rsidR="0051733E" w:rsidRPr="00511C0F" w:rsidRDefault="0051733E" w:rsidP="0051733E">
      <w:pPr>
        <w:pStyle w:val="Default"/>
        <w:spacing w:line="360" w:lineRule="auto"/>
        <w:ind w:left="707" w:firstLine="709"/>
        <w:jc w:val="both"/>
        <w:rPr>
          <w:color w:val="auto"/>
        </w:rPr>
      </w:pPr>
      <w:r w:rsidRPr="00511C0F">
        <w:rPr>
          <w:color w:val="auto"/>
        </w:rPr>
        <w:t>А. Долгосрочные стратегии социально-экономического развития</w:t>
      </w:r>
    </w:p>
    <w:p w14:paraId="176F9D83" w14:textId="77777777" w:rsidR="0051733E" w:rsidRPr="00511C0F" w:rsidRDefault="0051733E" w:rsidP="0051733E">
      <w:pPr>
        <w:pStyle w:val="Default"/>
        <w:spacing w:line="360" w:lineRule="auto"/>
        <w:ind w:left="707" w:firstLine="709"/>
        <w:jc w:val="both"/>
        <w:rPr>
          <w:color w:val="auto"/>
        </w:rPr>
      </w:pPr>
      <w:r w:rsidRPr="00511C0F">
        <w:rPr>
          <w:color w:val="auto"/>
        </w:rPr>
        <w:t>Б. Государственные отраслевые программы</w:t>
      </w:r>
    </w:p>
    <w:p w14:paraId="2FFA6FFA" w14:textId="77777777" w:rsidR="0051733E" w:rsidRPr="00511C0F" w:rsidRDefault="0051733E" w:rsidP="0051733E">
      <w:pPr>
        <w:pStyle w:val="Default"/>
        <w:spacing w:line="360" w:lineRule="auto"/>
        <w:ind w:left="707" w:firstLine="709"/>
        <w:jc w:val="both"/>
        <w:rPr>
          <w:color w:val="auto"/>
        </w:rPr>
      </w:pPr>
      <w:r w:rsidRPr="00511C0F">
        <w:rPr>
          <w:color w:val="auto"/>
        </w:rPr>
        <w:t>В. Прогноз среднесрочного социально-экономического развития</w:t>
      </w:r>
    </w:p>
    <w:p w14:paraId="35A684F1" w14:textId="77777777" w:rsidR="0051733E" w:rsidRDefault="0051733E" w:rsidP="0051733E">
      <w:pPr>
        <w:pStyle w:val="Default"/>
        <w:spacing w:line="360" w:lineRule="auto"/>
        <w:ind w:left="707" w:firstLine="709"/>
        <w:jc w:val="both"/>
        <w:rPr>
          <w:color w:val="auto"/>
        </w:rPr>
      </w:pPr>
      <w:r w:rsidRPr="00511C0F">
        <w:rPr>
          <w:color w:val="auto"/>
        </w:rPr>
        <w:t>Г. Нормативы развития отраслей в натуральном выражении</w:t>
      </w:r>
    </w:p>
    <w:p w14:paraId="5046D117" w14:textId="77777777" w:rsidR="0051733E" w:rsidRDefault="0051733E" w:rsidP="0051733E">
      <w:pPr>
        <w:pStyle w:val="Default"/>
        <w:spacing w:line="360" w:lineRule="auto"/>
        <w:ind w:left="707" w:firstLine="709"/>
        <w:jc w:val="both"/>
        <w:rPr>
          <w:color w:val="auto"/>
        </w:rPr>
      </w:pPr>
      <w:r>
        <w:rPr>
          <w:color w:val="auto"/>
        </w:rPr>
        <w:t>3. Определите национальные цели социально-экономического развития РФ до 2030 г.:</w:t>
      </w:r>
    </w:p>
    <w:p w14:paraId="47D03A65" w14:textId="77777777" w:rsidR="0051733E" w:rsidRPr="000973D3" w:rsidRDefault="0051733E" w:rsidP="0051733E">
      <w:pPr>
        <w:pStyle w:val="Default"/>
        <w:spacing w:line="360" w:lineRule="auto"/>
        <w:ind w:left="1427"/>
        <w:jc w:val="both"/>
      </w:pPr>
      <w:r>
        <w:t>А. О</w:t>
      </w:r>
      <w:r w:rsidRPr="000973D3">
        <w:t>беспечение устойчивого естественного роста численности населения Российской Федерации;</w:t>
      </w:r>
    </w:p>
    <w:p w14:paraId="1A5D02C5" w14:textId="77777777" w:rsidR="0051733E" w:rsidRPr="000973D3" w:rsidRDefault="0051733E" w:rsidP="0051733E">
      <w:pPr>
        <w:pStyle w:val="Default"/>
        <w:spacing w:line="360" w:lineRule="auto"/>
        <w:ind w:left="1427"/>
        <w:jc w:val="both"/>
      </w:pPr>
      <w:r>
        <w:t>Б. П</w:t>
      </w:r>
      <w:r w:rsidRPr="000973D3">
        <w:t>овышение ожидаемой продолжительности жизни до </w:t>
      </w:r>
      <w:r>
        <w:t>80</w:t>
      </w:r>
      <w:r w:rsidRPr="000973D3">
        <w:t xml:space="preserve"> лет </w:t>
      </w:r>
    </w:p>
    <w:p w14:paraId="7D3FFD61" w14:textId="77777777" w:rsidR="0051733E" w:rsidRPr="000973D3" w:rsidRDefault="0051733E" w:rsidP="0051733E">
      <w:pPr>
        <w:pStyle w:val="Default"/>
        <w:spacing w:line="360" w:lineRule="auto"/>
        <w:ind w:left="1427"/>
        <w:jc w:val="both"/>
      </w:pPr>
      <w:r>
        <w:t xml:space="preserve">В. </w:t>
      </w:r>
      <w:r w:rsidRPr="000973D3">
        <w:t> </w:t>
      </w:r>
      <w:r>
        <w:t>О</w:t>
      </w:r>
      <w:r w:rsidRPr="000973D3">
        <w:t>беспечение устойчивого роста реальных доходов граждан, а также роста уровня пенсионного обеспечения выше уровня инфляции;</w:t>
      </w:r>
    </w:p>
    <w:p w14:paraId="1AE86CD3" w14:textId="77777777" w:rsidR="0051733E" w:rsidRPr="000973D3" w:rsidRDefault="0051733E" w:rsidP="0051733E">
      <w:pPr>
        <w:pStyle w:val="Default"/>
        <w:spacing w:line="360" w:lineRule="auto"/>
        <w:ind w:left="1067"/>
        <w:jc w:val="both"/>
      </w:pPr>
      <w:r>
        <w:t xml:space="preserve">      Г. </w:t>
      </w:r>
      <w:r w:rsidRPr="000973D3">
        <w:t> снижение в два раза уровня бедности в Российской Федерации;</w:t>
      </w:r>
    </w:p>
    <w:p w14:paraId="1B22B9B3" w14:textId="77777777" w:rsidR="0051733E" w:rsidRDefault="0051733E" w:rsidP="0051733E">
      <w:pPr>
        <w:pStyle w:val="Default"/>
        <w:spacing w:line="360" w:lineRule="auto"/>
        <w:ind w:left="707"/>
        <w:jc w:val="both"/>
        <w:rPr>
          <w:color w:val="auto"/>
        </w:rPr>
      </w:pPr>
      <w:r>
        <w:rPr>
          <w:color w:val="auto"/>
        </w:rPr>
        <w:lastRenderedPageBreak/>
        <w:t xml:space="preserve">           5. Назовите национальные цели развития РФ до 2030 г:</w:t>
      </w:r>
    </w:p>
    <w:p w14:paraId="1E3AC672" w14:textId="77777777" w:rsidR="0051733E" w:rsidRDefault="0051733E" w:rsidP="0051733E">
      <w:pPr>
        <w:pStyle w:val="Default"/>
        <w:spacing w:line="360" w:lineRule="auto"/>
        <w:ind w:left="707" w:firstLine="709"/>
        <w:jc w:val="both"/>
        <w:rPr>
          <w:color w:val="020C22"/>
          <w:shd w:val="clear" w:color="auto" w:fill="FEFEFE"/>
        </w:rPr>
      </w:pPr>
      <w:r>
        <w:rPr>
          <w:color w:val="auto"/>
        </w:rPr>
        <w:t>А</w:t>
      </w:r>
      <w:r w:rsidRPr="004B72E9">
        <w:rPr>
          <w:color w:val="auto"/>
        </w:rPr>
        <w:t xml:space="preserve">. </w:t>
      </w:r>
      <w:r>
        <w:rPr>
          <w:color w:val="020C22"/>
          <w:shd w:val="clear" w:color="auto" w:fill="FEFEFE"/>
        </w:rPr>
        <w:t>Д</w:t>
      </w:r>
      <w:r w:rsidRPr="004B72E9">
        <w:rPr>
          <w:color w:val="020C22"/>
          <w:shd w:val="clear" w:color="auto" w:fill="FEFEFE"/>
        </w:rPr>
        <w:t>остойный, эффективный труд и успешное предпринимательство</w:t>
      </w:r>
    </w:p>
    <w:p w14:paraId="4FDBC2A7" w14:textId="77777777" w:rsidR="0051733E" w:rsidRDefault="0051733E" w:rsidP="0051733E">
      <w:pPr>
        <w:pStyle w:val="Default"/>
        <w:spacing w:line="360" w:lineRule="auto"/>
        <w:ind w:left="707" w:firstLine="709"/>
        <w:jc w:val="both"/>
        <w:rPr>
          <w:color w:val="020C22"/>
          <w:shd w:val="clear" w:color="auto" w:fill="FEFEFE"/>
        </w:rPr>
      </w:pPr>
      <w:r>
        <w:rPr>
          <w:color w:val="020C22"/>
          <w:shd w:val="clear" w:color="auto" w:fill="FEFEFE"/>
        </w:rPr>
        <w:t>Б. Сокращение детской смертности</w:t>
      </w:r>
    </w:p>
    <w:p w14:paraId="3CC76632" w14:textId="77777777" w:rsidR="0051733E" w:rsidRDefault="0051733E" w:rsidP="0051733E">
      <w:pPr>
        <w:pStyle w:val="Default"/>
        <w:spacing w:line="360" w:lineRule="auto"/>
        <w:ind w:left="707" w:firstLine="709"/>
        <w:jc w:val="both"/>
        <w:rPr>
          <w:color w:val="020C22"/>
          <w:shd w:val="clear" w:color="auto" w:fill="FEFEFE"/>
        </w:rPr>
      </w:pPr>
      <w:r>
        <w:rPr>
          <w:color w:val="020C22"/>
          <w:shd w:val="clear" w:color="auto" w:fill="FEFEFE"/>
        </w:rPr>
        <w:t>В. Цифровая трансформация</w:t>
      </w:r>
    </w:p>
    <w:p w14:paraId="48A86AB9" w14:textId="77777777" w:rsidR="0051733E" w:rsidRPr="00511C0F" w:rsidRDefault="0051733E" w:rsidP="0051733E">
      <w:pPr>
        <w:pStyle w:val="Default"/>
        <w:spacing w:line="360" w:lineRule="auto"/>
        <w:ind w:left="707" w:firstLine="709"/>
        <w:jc w:val="both"/>
        <w:rPr>
          <w:color w:val="auto"/>
        </w:rPr>
      </w:pPr>
      <w:r>
        <w:rPr>
          <w:color w:val="020C22"/>
          <w:shd w:val="clear" w:color="auto" w:fill="FEFEFE"/>
        </w:rPr>
        <w:t>Г. Сокращение бедности в 3 раза</w:t>
      </w:r>
    </w:p>
    <w:p w14:paraId="00131DE4" w14:textId="77777777" w:rsidR="0051733E" w:rsidRPr="00511C0F" w:rsidRDefault="0051733E" w:rsidP="0051733E">
      <w:pPr>
        <w:pStyle w:val="Default"/>
        <w:spacing w:line="360" w:lineRule="auto"/>
        <w:ind w:left="707" w:firstLine="709"/>
        <w:jc w:val="both"/>
        <w:rPr>
          <w:color w:val="auto"/>
        </w:rPr>
      </w:pPr>
      <w:r>
        <w:rPr>
          <w:color w:val="auto"/>
        </w:rPr>
        <w:t>6</w:t>
      </w:r>
      <w:r w:rsidRPr="00511C0F">
        <w:rPr>
          <w:color w:val="auto"/>
        </w:rPr>
        <w:t>. Определите универсальный критерий классификации типов социальной политики:</w:t>
      </w:r>
    </w:p>
    <w:p w14:paraId="786E6FC5" w14:textId="77777777" w:rsidR="0051733E" w:rsidRPr="00511C0F" w:rsidRDefault="0051733E" w:rsidP="0051733E">
      <w:pPr>
        <w:pStyle w:val="Default"/>
        <w:spacing w:line="360" w:lineRule="auto"/>
        <w:ind w:left="707" w:firstLine="709"/>
        <w:jc w:val="both"/>
        <w:rPr>
          <w:color w:val="auto"/>
        </w:rPr>
      </w:pPr>
      <w:r w:rsidRPr="00511C0F">
        <w:rPr>
          <w:color w:val="auto"/>
        </w:rPr>
        <w:t>А. Бесплатное образование</w:t>
      </w:r>
    </w:p>
    <w:p w14:paraId="3FC2BE65" w14:textId="77777777" w:rsidR="0051733E" w:rsidRPr="00511C0F" w:rsidRDefault="0051733E" w:rsidP="0051733E">
      <w:pPr>
        <w:pStyle w:val="Default"/>
        <w:spacing w:line="360" w:lineRule="auto"/>
        <w:ind w:left="707" w:firstLine="709"/>
        <w:jc w:val="both"/>
        <w:rPr>
          <w:color w:val="auto"/>
        </w:rPr>
      </w:pPr>
      <w:r w:rsidRPr="00511C0F">
        <w:rPr>
          <w:color w:val="auto"/>
        </w:rPr>
        <w:t>Б.  Уровень безработицы</w:t>
      </w:r>
    </w:p>
    <w:p w14:paraId="2D0F0A79" w14:textId="77777777" w:rsidR="0051733E" w:rsidRPr="00511C0F" w:rsidRDefault="0051733E" w:rsidP="0051733E">
      <w:pPr>
        <w:pStyle w:val="Default"/>
        <w:spacing w:line="360" w:lineRule="auto"/>
        <w:ind w:left="707" w:firstLine="709"/>
        <w:jc w:val="both"/>
        <w:rPr>
          <w:color w:val="auto"/>
        </w:rPr>
      </w:pPr>
      <w:r w:rsidRPr="00511C0F">
        <w:rPr>
          <w:color w:val="auto"/>
        </w:rPr>
        <w:t>В. Величина перераспределяемых доходов</w:t>
      </w:r>
    </w:p>
    <w:p w14:paraId="35119F5F" w14:textId="77777777" w:rsidR="0051733E" w:rsidRDefault="0051733E" w:rsidP="0051733E">
      <w:pPr>
        <w:pStyle w:val="Default"/>
        <w:spacing w:line="360" w:lineRule="auto"/>
        <w:ind w:left="707" w:firstLine="709"/>
        <w:jc w:val="both"/>
        <w:rPr>
          <w:color w:val="auto"/>
        </w:rPr>
      </w:pPr>
      <w:r w:rsidRPr="00511C0F">
        <w:rPr>
          <w:color w:val="auto"/>
        </w:rPr>
        <w:t>Г. Доход на душу населения</w:t>
      </w:r>
    </w:p>
    <w:p w14:paraId="3617447C" w14:textId="64856A9F" w:rsidR="00997129" w:rsidRDefault="008F4445" w:rsidP="0051733E">
      <w:pPr>
        <w:pStyle w:val="Default"/>
        <w:spacing w:line="360" w:lineRule="auto"/>
        <w:ind w:left="707" w:firstLine="709"/>
        <w:jc w:val="both"/>
      </w:pPr>
      <w:r>
        <w:rPr>
          <w:color w:val="auto"/>
        </w:rPr>
        <w:t xml:space="preserve">7. Назовите основные </w:t>
      </w:r>
      <w:r>
        <w:t>векторы технологической инновационной деятельности:</w:t>
      </w:r>
    </w:p>
    <w:p w14:paraId="781EE5FA" w14:textId="6A16282B" w:rsidR="006D30F8" w:rsidRDefault="006D30F8" w:rsidP="0051733E">
      <w:pPr>
        <w:pStyle w:val="Default"/>
        <w:spacing w:line="360" w:lineRule="auto"/>
        <w:ind w:left="707" w:firstLine="709"/>
        <w:jc w:val="both"/>
      </w:pPr>
      <w:r>
        <w:t>А. Биотехнологии</w:t>
      </w:r>
    </w:p>
    <w:p w14:paraId="4E3B7B83" w14:textId="301805AE" w:rsidR="006D30F8" w:rsidRDefault="006D30F8" w:rsidP="0051733E">
      <w:pPr>
        <w:pStyle w:val="Default"/>
        <w:spacing w:line="360" w:lineRule="auto"/>
        <w:ind w:left="707" w:firstLine="709"/>
        <w:jc w:val="both"/>
      </w:pPr>
      <w:r>
        <w:t>Б. Нанотехнологии</w:t>
      </w:r>
    </w:p>
    <w:p w14:paraId="78529160" w14:textId="306DE772" w:rsidR="006D30F8" w:rsidRDefault="006D30F8" w:rsidP="0051733E">
      <w:pPr>
        <w:pStyle w:val="Default"/>
        <w:spacing w:line="360" w:lineRule="auto"/>
        <w:ind w:left="707" w:firstLine="709"/>
        <w:jc w:val="both"/>
      </w:pPr>
      <w:r>
        <w:t xml:space="preserve">В. </w:t>
      </w:r>
      <w:r w:rsidR="00A62186">
        <w:t>Искусственные интеллект</w:t>
      </w:r>
    </w:p>
    <w:p w14:paraId="68FB04A5" w14:textId="4AD55D95" w:rsidR="00A62186" w:rsidRDefault="00986F2B" w:rsidP="0051733E">
      <w:pPr>
        <w:pStyle w:val="Default"/>
        <w:spacing w:line="360" w:lineRule="auto"/>
        <w:ind w:left="707" w:firstLine="709"/>
        <w:jc w:val="both"/>
        <w:rPr>
          <w:color w:val="auto"/>
        </w:rPr>
      </w:pPr>
      <w:r>
        <w:t>Г. Сланцевая революция</w:t>
      </w:r>
    </w:p>
    <w:p w14:paraId="001BCA12" w14:textId="5AB3AFCE" w:rsidR="0051733E" w:rsidRPr="00511C0F" w:rsidRDefault="00986F2B" w:rsidP="0051733E">
      <w:pPr>
        <w:pStyle w:val="Default"/>
        <w:spacing w:line="360" w:lineRule="auto"/>
        <w:ind w:left="707" w:firstLine="709"/>
        <w:jc w:val="both"/>
        <w:rPr>
          <w:color w:val="auto"/>
        </w:rPr>
      </w:pPr>
      <w:r>
        <w:rPr>
          <w:color w:val="auto"/>
        </w:rPr>
        <w:t>8</w:t>
      </w:r>
      <w:r w:rsidR="0051733E" w:rsidRPr="00511C0F">
        <w:rPr>
          <w:color w:val="auto"/>
        </w:rPr>
        <w:t>. Социальные внебюджетные фонды аккумулируют средства для обеспечения:</w:t>
      </w:r>
    </w:p>
    <w:p w14:paraId="4523BDC0" w14:textId="77777777" w:rsidR="0051733E" w:rsidRPr="00511C0F" w:rsidRDefault="0051733E" w:rsidP="0051733E">
      <w:pPr>
        <w:pStyle w:val="Default"/>
        <w:spacing w:line="360" w:lineRule="auto"/>
        <w:ind w:left="707" w:firstLine="708"/>
        <w:jc w:val="both"/>
        <w:rPr>
          <w:color w:val="auto"/>
        </w:rPr>
      </w:pPr>
      <w:r>
        <w:rPr>
          <w:color w:val="auto"/>
        </w:rPr>
        <w:t xml:space="preserve">А. </w:t>
      </w:r>
      <w:r w:rsidRPr="00511C0F">
        <w:rPr>
          <w:color w:val="auto"/>
        </w:rPr>
        <w:t>Выплат трудовых пенсий</w:t>
      </w:r>
    </w:p>
    <w:p w14:paraId="073344D9" w14:textId="77777777" w:rsidR="0051733E" w:rsidRPr="00511C0F" w:rsidRDefault="0051733E" w:rsidP="0051733E">
      <w:pPr>
        <w:pStyle w:val="Default"/>
        <w:spacing w:line="360" w:lineRule="auto"/>
        <w:ind w:left="707" w:firstLine="708"/>
        <w:jc w:val="both"/>
        <w:rPr>
          <w:color w:val="auto"/>
        </w:rPr>
      </w:pPr>
      <w:r>
        <w:rPr>
          <w:color w:val="auto"/>
        </w:rPr>
        <w:t xml:space="preserve">Б. </w:t>
      </w:r>
      <w:r w:rsidRPr="00511C0F">
        <w:rPr>
          <w:color w:val="auto"/>
        </w:rPr>
        <w:t>Финансирования здравоохранения</w:t>
      </w:r>
    </w:p>
    <w:p w14:paraId="54E4EF61" w14:textId="77777777" w:rsidR="0051733E" w:rsidRPr="00511C0F" w:rsidRDefault="0051733E" w:rsidP="0051733E">
      <w:pPr>
        <w:pStyle w:val="Default"/>
        <w:spacing w:line="360" w:lineRule="auto"/>
        <w:ind w:left="707" w:firstLine="708"/>
        <w:jc w:val="both"/>
        <w:rPr>
          <w:color w:val="auto"/>
        </w:rPr>
      </w:pPr>
      <w:r>
        <w:rPr>
          <w:color w:val="auto"/>
        </w:rPr>
        <w:t xml:space="preserve">В. </w:t>
      </w:r>
      <w:r w:rsidRPr="00511C0F">
        <w:rPr>
          <w:color w:val="auto"/>
        </w:rPr>
        <w:t>Финансирования системы образования</w:t>
      </w:r>
    </w:p>
    <w:p w14:paraId="6DC03F11" w14:textId="77777777" w:rsidR="0051733E" w:rsidRDefault="0051733E" w:rsidP="0051733E">
      <w:pPr>
        <w:pStyle w:val="Default"/>
        <w:spacing w:line="360" w:lineRule="auto"/>
        <w:ind w:left="707" w:firstLine="708"/>
        <w:jc w:val="both"/>
        <w:rPr>
          <w:color w:val="auto"/>
        </w:rPr>
      </w:pPr>
      <w:r>
        <w:rPr>
          <w:color w:val="auto"/>
        </w:rPr>
        <w:t>Г. Помощи по безработице</w:t>
      </w:r>
    </w:p>
    <w:p w14:paraId="03405F6C" w14:textId="6BC1CDED" w:rsidR="0051733E" w:rsidRPr="00511C0F" w:rsidRDefault="00986F2B" w:rsidP="0051733E">
      <w:pPr>
        <w:pStyle w:val="Default"/>
        <w:spacing w:line="360" w:lineRule="auto"/>
        <w:ind w:left="707" w:firstLine="709"/>
        <w:jc w:val="both"/>
        <w:rPr>
          <w:color w:val="auto"/>
        </w:rPr>
      </w:pPr>
      <w:r>
        <w:rPr>
          <w:color w:val="auto"/>
        </w:rPr>
        <w:lastRenderedPageBreak/>
        <w:t>9</w:t>
      </w:r>
      <w:r w:rsidR="0051733E" w:rsidRPr="00511C0F">
        <w:rPr>
          <w:color w:val="auto"/>
        </w:rPr>
        <w:t xml:space="preserve">. </w:t>
      </w:r>
      <w:r w:rsidR="000A7BF3">
        <w:rPr>
          <w:color w:val="auto"/>
        </w:rPr>
        <w:t xml:space="preserve">Среднесрочный </w:t>
      </w:r>
      <w:r w:rsidR="00355284">
        <w:rPr>
          <w:color w:val="auto"/>
        </w:rPr>
        <w:t>п</w:t>
      </w:r>
      <w:r w:rsidR="0051733E" w:rsidRPr="00511C0F">
        <w:rPr>
          <w:color w:val="auto"/>
        </w:rPr>
        <w:t>рогноз социально-экономического развития. включает следующие целевые показатели:</w:t>
      </w:r>
    </w:p>
    <w:p w14:paraId="5799699B" w14:textId="77777777" w:rsidR="0051733E" w:rsidRPr="00511C0F" w:rsidRDefault="0051733E" w:rsidP="0051733E">
      <w:pPr>
        <w:pStyle w:val="Default"/>
        <w:spacing w:line="360" w:lineRule="auto"/>
        <w:ind w:left="707" w:firstLine="709"/>
        <w:jc w:val="both"/>
        <w:rPr>
          <w:color w:val="auto"/>
        </w:rPr>
      </w:pPr>
      <w:r w:rsidRPr="00511C0F">
        <w:rPr>
          <w:color w:val="auto"/>
        </w:rPr>
        <w:t>А. Рост средней продолжительности предстоящей жизни</w:t>
      </w:r>
    </w:p>
    <w:p w14:paraId="33754211" w14:textId="138041FF" w:rsidR="0051733E" w:rsidRPr="00511C0F" w:rsidRDefault="0051733E" w:rsidP="0051733E">
      <w:pPr>
        <w:pStyle w:val="Default"/>
        <w:spacing w:line="360" w:lineRule="auto"/>
        <w:ind w:left="707" w:firstLine="709"/>
        <w:jc w:val="both"/>
        <w:rPr>
          <w:color w:val="auto"/>
        </w:rPr>
      </w:pPr>
      <w:r w:rsidRPr="00511C0F">
        <w:rPr>
          <w:color w:val="auto"/>
        </w:rPr>
        <w:t xml:space="preserve">Б. </w:t>
      </w:r>
      <w:r w:rsidR="002B02C8">
        <w:rPr>
          <w:color w:val="auto"/>
        </w:rPr>
        <w:t>Мировые цены на энергоносители</w:t>
      </w:r>
    </w:p>
    <w:p w14:paraId="34746017" w14:textId="2CE61EE5" w:rsidR="0051733E" w:rsidRPr="00511C0F" w:rsidRDefault="0051733E" w:rsidP="0051733E">
      <w:pPr>
        <w:pStyle w:val="Default"/>
        <w:spacing w:line="360" w:lineRule="auto"/>
        <w:ind w:left="707" w:firstLine="709"/>
        <w:jc w:val="both"/>
        <w:rPr>
          <w:color w:val="auto"/>
        </w:rPr>
      </w:pPr>
      <w:r w:rsidRPr="00511C0F">
        <w:rPr>
          <w:color w:val="auto"/>
        </w:rPr>
        <w:t xml:space="preserve">В. </w:t>
      </w:r>
      <w:r w:rsidR="002B02C8">
        <w:rPr>
          <w:color w:val="auto"/>
        </w:rPr>
        <w:t>Валютный курс</w:t>
      </w:r>
    </w:p>
    <w:p w14:paraId="6F972AFE" w14:textId="27163FF3" w:rsidR="0051733E" w:rsidRDefault="0051733E" w:rsidP="0051733E">
      <w:pPr>
        <w:pStyle w:val="Default"/>
        <w:spacing w:line="360" w:lineRule="auto"/>
        <w:ind w:left="707" w:firstLine="709"/>
        <w:jc w:val="both"/>
        <w:rPr>
          <w:color w:val="auto"/>
        </w:rPr>
      </w:pPr>
      <w:r w:rsidRPr="00511C0F">
        <w:rPr>
          <w:color w:val="auto"/>
        </w:rPr>
        <w:t xml:space="preserve">Г. </w:t>
      </w:r>
      <w:r w:rsidR="002B02C8">
        <w:rPr>
          <w:color w:val="auto"/>
        </w:rPr>
        <w:t>Динамика ВВП</w:t>
      </w:r>
    </w:p>
    <w:p w14:paraId="15594DE8" w14:textId="27246044" w:rsidR="0051733E" w:rsidRPr="00511C0F" w:rsidRDefault="002D131A" w:rsidP="0051733E">
      <w:pPr>
        <w:pStyle w:val="Default"/>
        <w:spacing w:line="360" w:lineRule="auto"/>
        <w:ind w:left="707" w:firstLine="709"/>
        <w:jc w:val="both"/>
        <w:rPr>
          <w:color w:val="auto"/>
        </w:rPr>
      </w:pPr>
      <w:r>
        <w:rPr>
          <w:color w:val="auto"/>
        </w:rPr>
        <w:t>10</w:t>
      </w:r>
      <w:r w:rsidR="0051733E" w:rsidRPr="00511C0F">
        <w:rPr>
          <w:color w:val="auto"/>
        </w:rPr>
        <w:t>. При определении уровня безработицы по методике Международной организации труда к категории безработных могут быть отнесены:</w:t>
      </w:r>
    </w:p>
    <w:p w14:paraId="1E0E8C09" w14:textId="77777777" w:rsidR="0051733E" w:rsidRPr="00511C0F" w:rsidRDefault="0051733E" w:rsidP="0051733E">
      <w:pPr>
        <w:pStyle w:val="Default"/>
        <w:spacing w:line="360" w:lineRule="auto"/>
        <w:ind w:left="707" w:firstLine="709"/>
        <w:jc w:val="both"/>
        <w:rPr>
          <w:color w:val="auto"/>
        </w:rPr>
      </w:pPr>
      <w:r w:rsidRPr="00511C0F">
        <w:rPr>
          <w:color w:val="auto"/>
        </w:rPr>
        <w:t>А. Студенты дневных отделений</w:t>
      </w:r>
    </w:p>
    <w:p w14:paraId="2F1EE513" w14:textId="77777777" w:rsidR="0051733E" w:rsidRPr="00511C0F" w:rsidRDefault="0051733E" w:rsidP="0051733E">
      <w:pPr>
        <w:pStyle w:val="Default"/>
        <w:spacing w:line="360" w:lineRule="auto"/>
        <w:ind w:left="707" w:firstLine="709"/>
        <w:jc w:val="both"/>
        <w:rPr>
          <w:color w:val="auto"/>
        </w:rPr>
      </w:pPr>
      <w:r w:rsidRPr="00511C0F">
        <w:rPr>
          <w:color w:val="auto"/>
        </w:rPr>
        <w:t>Б. Домохозяйки</w:t>
      </w:r>
    </w:p>
    <w:p w14:paraId="4F46DF65" w14:textId="77777777" w:rsidR="0051733E" w:rsidRPr="00511C0F" w:rsidRDefault="0051733E" w:rsidP="0051733E">
      <w:pPr>
        <w:pStyle w:val="Default"/>
        <w:spacing w:line="360" w:lineRule="auto"/>
        <w:ind w:left="707" w:firstLine="709"/>
        <w:jc w:val="both"/>
        <w:rPr>
          <w:color w:val="auto"/>
        </w:rPr>
      </w:pPr>
      <w:r w:rsidRPr="00511C0F">
        <w:rPr>
          <w:color w:val="auto"/>
        </w:rPr>
        <w:t>В. Пенсионеры</w:t>
      </w:r>
    </w:p>
    <w:p w14:paraId="6CF50932" w14:textId="77777777" w:rsidR="0051733E" w:rsidRDefault="0051733E" w:rsidP="0051733E">
      <w:pPr>
        <w:pStyle w:val="Default"/>
        <w:spacing w:line="360" w:lineRule="auto"/>
        <w:ind w:left="707" w:firstLine="709"/>
        <w:jc w:val="both"/>
        <w:rPr>
          <w:color w:val="auto"/>
        </w:rPr>
      </w:pPr>
      <w:r w:rsidRPr="00511C0F">
        <w:rPr>
          <w:color w:val="auto"/>
        </w:rPr>
        <w:t>Г. Военнослужащие</w:t>
      </w:r>
    </w:p>
    <w:p w14:paraId="0F6EA566" w14:textId="10105A5A" w:rsidR="0051733E" w:rsidRPr="00511C0F" w:rsidRDefault="0051733E" w:rsidP="0051733E">
      <w:pPr>
        <w:pStyle w:val="Default"/>
        <w:spacing w:line="360" w:lineRule="auto"/>
        <w:ind w:left="707" w:firstLine="709"/>
        <w:jc w:val="both"/>
        <w:rPr>
          <w:color w:val="auto"/>
        </w:rPr>
      </w:pPr>
      <w:r>
        <w:rPr>
          <w:color w:val="auto"/>
        </w:rPr>
        <w:t>1</w:t>
      </w:r>
      <w:r w:rsidR="002D131A">
        <w:rPr>
          <w:color w:val="auto"/>
        </w:rPr>
        <w:t>1</w:t>
      </w:r>
      <w:r w:rsidRPr="00511C0F">
        <w:rPr>
          <w:color w:val="auto"/>
        </w:rPr>
        <w:t>. В оценку рейтинга стран человеческого капитала входят:</w:t>
      </w:r>
    </w:p>
    <w:p w14:paraId="22CBF2A1" w14:textId="77777777" w:rsidR="0051733E" w:rsidRPr="00511C0F" w:rsidRDefault="0051733E" w:rsidP="0051733E">
      <w:pPr>
        <w:pStyle w:val="Default"/>
        <w:spacing w:line="360" w:lineRule="auto"/>
        <w:ind w:left="707" w:firstLine="709"/>
        <w:jc w:val="both"/>
        <w:rPr>
          <w:color w:val="auto"/>
        </w:rPr>
      </w:pPr>
      <w:r w:rsidRPr="00511C0F">
        <w:rPr>
          <w:color w:val="auto"/>
        </w:rPr>
        <w:t>А. Индекс образования</w:t>
      </w:r>
    </w:p>
    <w:p w14:paraId="0527C34A" w14:textId="77777777" w:rsidR="0051733E" w:rsidRPr="00511C0F" w:rsidRDefault="0051733E" w:rsidP="0051733E">
      <w:pPr>
        <w:pStyle w:val="Default"/>
        <w:spacing w:line="360" w:lineRule="auto"/>
        <w:ind w:left="707" w:firstLine="709"/>
        <w:jc w:val="both"/>
        <w:rPr>
          <w:color w:val="auto"/>
        </w:rPr>
      </w:pPr>
      <w:r w:rsidRPr="00511C0F">
        <w:rPr>
          <w:color w:val="auto"/>
        </w:rPr>
        <w:t>Б. Индекс здоровья</w:t>
      </w:r>
    </w:p>
    <w:p w14:paraId="617B9538" w14:textId="77777777" w:rsidR="0051733E" w:rsidRPr="00511C0F" w:rsidRDefault="0051733E" w:rsidP="0051733E">
      <w:pPr>
        <w:pStyle w:val="Default"/>
        <w:spacing w:line="360" w:lineRule="auto"/>
        <w:ind w:left="707" w:firstLine="709"/>
        <w:jc w:val="both"/>
        <w:rPr>
          <w:color w:val="auto"/>
        </w:rPr>
      </w:pPr>
      <w:r w:rsidRPr="00511C0F">
        <w:rPr>
          <w:color w:val="auto"/>
        </w:rPr>
        <w:t>В. Индекс трудоустройства и занятости</w:t>
      </w:r>
    </w:p>
    <w:p w14:paraId="5D186D0B" w14:textId="77777777" w:rsidR="0051733E" w:rsidRDefault="0051733E" w:rsidP="0051733E">
      <w:pPr>
        <w:pStyle w:val="Default"/>
        <w:spacing w:line="360" w:lineRule="auto"/>
        <w:ind w:left="707" w:firstLine="709"/>
        <w:jc w:val="both"/>
        <w:rPr>
          <w:color w:val="auto"/>
        </w:rPr>
      </w:pPr>
      <w:r w:rsidRPr="00511C0F">
        <w:rPr>
          <w:color w:val="auto"/>
        </w:rPr>
        <w:t>Г. Индекс социальной мобильности</w:t>
      </w:r>
    </w:p>
    <w:p w14:paraId="69F46068" w14:textId="2A16D9A5" w:rsidR="0051733E" w:rsidRPr="00511C0F" w:rsidRDefault="0051733E" w:rsidP="0051733E">
      <w:pPr>
        <w:pStyle w:val="Default"/>
        <w:spacing w:line="360" w:lineRule="auto"/>
        <w:ind w:left="707" w:firstLine="709"/>
        <w:jc w:val="both"/>
        <w:rPr>
          <w:color w:val="auto"/>
        </w:rPr>
      </w:pPr>
      <w:r w:rsidRPr="00511C0F">
        <w:rPr>
          <w:color w:val="auto"/>
        </w:rPr>
        <w:t>1</w:t>
      </w:r>
      <w:r w:rsidR="002D131A">
        <w:rPr>
          <w:color w:val="auto"/>
        </w:rPr>
        <w:t>2</w:t>
      </w:r>
      <w:r w:rsidRPr="00511C0F">
        <w:rPr>
          <w:color w:val="auto"/>
        </w:rPr>
        <w:t>.  Критериями определения групп населения для государственной социальной поддержки являются принципы:</w:t>
      </w:r>
    </w:p>
    <w:p w14:paraId="5F237409" w14:textId="77777777" w:rsidR="0051733E" w:rsidRPr="00511C0F" w:rsidRDefault="0051733E" w:rsidP="0051733E">
      <w:pPr>
        <w:pStyle w:val="Default"/>
        <w:spacing w:line="360" w:lineRule="auto"/>
        <w:ind w:left="707" w:firstLine="709"/>
        <w:jc w:val="both"/>
        <w:rPr>
          <w:color w:val="auto"/>
        </w:rPr>
      </w:pPr>
      <w:r w:rsidRPr="00511C0F">
        <w:rPr>
          <w:color w:val="auto"/>
        </w:rPr>
        <w:t>А. Категориальный</w:t>
      </w:r>
    </w:p>
    <w:p w14:paraId="6E275994" w14:textId="77777777" w:rsidR="0051733E" w:rsidRPr="00511C0F" w:rsidRDefault="0051733E" w:rsidP="0051733E">
      <w:pPr>
        <w:pStyle w:val="Default"/>
        <w:spacing w:line="360" w:lineRule="auto"/>
        <w:ind w:left="707" w:firstLine="709"/>
        <w:jc w:val="both"/>
        <w:rPr>
          <w:color w:val="auto"/>
        </w:rPr>
      </w:pPr>
      <w:r w:rsidRPr="00511C0F">
        <w:rPr>
          <w:color w:val="auto"/>
        </w:rPr>
        <w:t>Б. Адресный</w:t>
      </w:r>
    </w:p>
    <w:p w14:paraId="76A47A93" w14:textId="77777777" w:rsidR="0051733E" w:rsidRPr="00511C0F" w:rsidRDefault="0051733E" w:rsidP="0051733E">
      <w:pPr>
        <w:pStyle w:val="Default"/>
        <w:spacing w:line="360" w:lineRule="auto"/>
        <w:ind w:left="707" w:firstLine="709"/>
        <w:jc w:val="both"/>
        <w:rPr>
          <w:color w:val="auto"/>
        </w:rPr>
      </w:pPr>
      <w:r w:rsidRPr="00511C0F">
        <w:rPr>
          <w:color w:val="auto"/>
        </w:rPr>
        <w:t>В. Гендерный</w:t>
      </w:r>
    </w:p>
    <w:p w14:paraId="14D5F112" w14:textId="77777777" w:rsidR="00D643FE" w:rsidRDefault="0051733E" w:rsidP="0051733E">
      <w:pPr>
        <w:pStyle w:val="Default"/>
        <w:spacing w:line="360" w:lineRule="auto"/>
        <w:ind w:left="707" w:firstLine="709"/>
        <w:jc w:val="both"/>
        <w:rPr>
          <w:color w:val="auto"/>
        </w:rPr>
      </w:pPr>
      <w:r w:rsidRPr="00511C0F">
        <w:rPr>
          <w:color w:val="auto"/>
        </w:rPr>
        <w:lastRenderedPageBreak/>
        <w:t xml:space="preserve">Г. Многомерной </w:t>
      </w:r>
      <w:proofErr w:type="spellStart"/>
      <w:r w:rsidRPr="00511C0F">
        <w:rPr>
          <w:color w:val="auto"/>
        </w:rPr>
        <w:t>бедност</w:t>
      </w:r>
      <w:proofErr w:type="spellEnd"/>
    </w:p>
    <w:p w14:paraId="1EFF4454" w14:textId="2463D709" w:rsidR="0051733E" w:rsidRDefault="00C6012B" w:rsidP="0051733E">
      <w:pPr>
        <w:pStyle w:val="Default"/>
        <w:spacing w:line="360" w:lineRule="auto"/>
        <w:ind w:left="707" w:firstLine="709"/>
        <w:jc w:val="both"/>
        <w:rPr>
          <w:color w:val="auto"/>
        </w:rPr>
      </w:pPr>
      <w:r>
        <w:rPr>
          <w:color w:val="auto"/>
        </w:rPr>
        <w:t xml:space="preserve">13. </w:t>
      </w:r>
      <w:r w:rsidR="00D643FE">
        <w:rPr>
          <w:color w:val="auto"/>
        </w:rPr>
        <w:t>Социальной ответственностью бизнеса являются:</w:t>
      </w:r>
    </w:p>
    <w:p w14:paraId="37F0C7A0" w14:textId="74D95194" w:rsidR="00D643FE" w:rsidRDefault="00D312CA" w:rsidP="0051733E">
      <w:pPr>
        <w:pStyle w:val="Default"/>
        <w:spacing w:line="360" w:lineRule="auto"/>
        <w:ind w:left="707" w:firstLine="709"/>
        <w:jc w:val="both"/>
        <w:rPr>
          <w:color w:val="auto"/>
        </w:rPr>
      </w:pPr>
      <w:r>
        <w:rPr>
          <w:color w:val="auto"/>
        </w:rPr>
        <w:t>А. Создание рабочих мест</w:t>
      </w:r>
    </w:p>
    <w:p w14:paraId="49DC1E77" w14:textId="06333AA2" w:rsidR="00D312CA" w:rsidRDefault="00D312CA" w:rsidP="0051733E">
      <w:pPr>
        <w:pStyle w:val="Default"/>
        <w:spacing w:line="360" w:lineRule="auto"/>
        <w:ind w:left="707" w:firstLine="709"/>
        <w:jc w:val="both"/>
        <w:rPr>
          <w:color w:val="auto"/>
        </w:rPr>
      </w:pPr>
      <w:r>
        <w:rPr>
          <w:color w:val="auto"/>
        </w:rPr>
        <w:t>Б. Выплата налогов</w:t>
      </w:r>
    </w:p>
    <w:p w14:paraId="4718B09F" w14:textId="15553D20" w:rsidR="00873209" w:rsidRDefault="00873209" w:rsidP="0051733E">
      <w:pPr>
        <w:pStyle w:val="Default"/>
        <w:spacing w:line="360" w:lineRule="auto"/>
        <w:ind w:left="707" w:firstLine="709"/>
        <w:jc w:val="both"/>
        <w:rPr>
          <w:color w:val="auto"/>
        </w:rPr>
      </w:pPr>
      <w:r>
        <w:rPr>
          <w:color w:val="auto"/>
        </w:rPr>
        <w:t>В. Соблюдение законодательства</w:t>
      </w:r>
    </w:p>
    <w:p w14:paraId="3C4CA752" w14:textId="2B443B8A" w:rsidR="00873209" w:rsidRDefault="00FE497F" w:rsidP="0051733E">
      <w:pPr>
        <w:pStyle w:val="Default"/>
        <w:spacing w:line="360" w:lineRule="auto"/>
        <w:ind w:left="707" w:firstLine="709"/>
        <w:jc w:val="both"/>
        <w:rPr>
          <w:color w:val="auto"/>
        </w:rPr>
      </w:pPr>
      <w:r>
        <w:rPr>
          <w:color w:val="auto"/>
        </w:rPr>
        <w:t>Г. Выплата бонусов</w:t>
      </w:r>
    </w:p>
    <w:p w14:paraId="487B1A74" w14:textId="6F12BC66" w:rsidR="00FE497F" w:rsidRDefault="00FE497F" w:rsidP="0051733E">
      <w:pPr>
        <w:pStyle w:val="Default"/>
        <w:spacing w:line="360" w:lineRule="auto"/>
        <w:ind w:left="707" w:firstLine="709"/>
        <w:jc w:val="both"/>
        <w:rPr>
          <w:color w:val="auto"/>
        </w:rPr>
      </w:pPr>
      <w:r>
        <w:rPr>
          <w:color w:val="auto"/>
        </w:rPr>
        <w:t xml:space="preserve">14. </w:t>
      </w:r>
      <w:r w:rsidR="00BD7F51">
        <w:rPr>
          <w:color w:val="auto"/>
        </w:rPr>
        <w:t>Факторами устойчивого роста являются:</w:t>
      </w:r>
    </w:p>
    <w:p w14:paraId="7627D18C" w14:textId="4ECEFC1B" w:rsidR="00BD7F51" w:rsidRDefault="00BD7F51" w:rsidP="0051733E">
      <w:pPr>
        <w:pStyle w:val="Default"/>
        <w:spacing w:line="360" w:lineRule="auto"/>
        <w:ind w:left="707" w:firstLine="709"/>
        <w:jc w:val="both"/>
        <w:rPr>
          <w:color w:val="auto"/>
        </w:rPr>
      </w:pPr>
      <w:r>
        <w:rPr>
          <w:color w:val="auto"/>
        </w:rPr>
        <w:t>А. Благосостояние</w:t>
      </w:r>
    </w:p>
    <w:p w14:paraId="264CC530" w14:textId="7A9A51BA" w:rsidR="00BD7F51" w:rsidRDefault="00BD7F51" w:rsidP="0051733E">
      <w:pPr>
        <w:pStyle w:val="Default"/>
        <w:spacing w:line="360" w:lineRule="auto"/>
        <w:ind w:left="707" w:firstLine="709"/>
        <w:jc w:val="both"/>
        <w:rPr>
          <w:color w:val="auto"/>
        </w:rPr>
      </w:pPr>
      <w:r>
        <w:rPr>
          <w:color w:val="auto"/>
        </w:rPr>
        <w:t>Б. Сокращение бедности</w:t>
      </w:r>
    </w:p>
    <w:p w14:paraId="04CDE754" w14:textId="160E89BC" w:rsidR="00BD7F51" w:rsidRDefault="00BD7F51" w:rsidP="0051733E">
      <w:pPr>
        <w:pStyle w:val="Default"/>
        <w:spacing w:line="360" w:lineRule="auto"/>
        <w:ind w:left="707" w:firstLine="709"/>
        <w:jc w:val="both"/>
        <w:rPr>
          <w:color w:val="auto"/>
        </w:rPr>
      </w:pPr>
      <w:r>
        <w:rPr>
          <w:color w:val="auto"/>
        </w:rPr>
        <w:t xml:space="preserve">В. </w:t>
      </w:r>
      <w:r w:rsidR="00493703">
        <w:rPr>
          <w:color w:val="auto"/>
        </w:rPr>
        <w:t>Решение экологических проблем</w:t>
      </w:r>
    </w:p>
    <w:p w14:paraId="4FD6D8A4" w14:textId="06625770" w:rsidR="00493703" w:rsidRDefault="00493703" w:rsidP="0051733E">
      <w:pPr>
        <w:pStyle w:val="Default"/>
        <w:spacing w:line="360" w:lineRule="auto"/>
        <w:ind w:left="707" w:firstLine="709"/>
        <w:jc w:val="both"/>
        <w:rPr>
          <w:color w:val="auto"/>
        </w:rPr>
      </w:pPr>
      <w:r>
        <w:rPr>
          <w:color w:val="auto"/>
        </w:rPr>
        <w:t>Г. Экономический рост</w:t>
      </w:r>
    </w:p>
    <w:p w14:paraId="592FD41F" w14:textId="7F1108E0" w:rsidR="00493703" w:rsidRDefault="00294994" w:rsidP="0051733E">
      <w:pPr>
        <w:pStyle w:val="Default"/>
        <w:spacing w:line="360" w:lineRule="auto"/>
        <w:ind w:left="707" w:firstLine="709"/>
        <w:jc w:val="both"/>
        <w:rPr>
          <w:color w:val="auto"/>
        </w:rPr>
      </w:pPr>
      <w:r>
        <w:rPr>
          <w:color w:val="auto"/>
        </w:rPr>
        <w:t xml:space="preserve">15. </w:t>
      </w:r>
      <w:r w:rsidR="009523F6">
        <w:rPr>
          <w:color w:val="auto"/>
        </w:rPr>
        <w:t xml:space="preserve">Страховые взносы </w:t>
      </w:r>
      <w:r w:rsidR="0089552A">
        <w:rPr>
          <w:color w:val="auto"/>
        </w:rPr>
        <w:t>в</w:t>
      </w:r>
      <w:r w:rsidR="009523F6">
        <w:rPr>
          <w:color w:val="auto"/>
        </w:rPr>
        <w:t xml:space="preserve">о </w:t>
      </w:r>
      <w:r w:rsidR="0089552A">
        <w:rPr>
          <w:color w:val="auto"/>
        </w:rPr>
        <w:t>в</w:t>
      </w:r>
      <w:r w:rsidR="009523F6">
        <w:rPr>
          <w:color w:val="auto"/>
        </w:rPr>
        <w:t>небюдже</w:t>
      </w:r>
      <w:r w:rsidR="0089552A">
        <w:rPr>
          <w:color w:val="auto"/>
        </w:rPr>
        <w:t>т</w:t>
      </w:r>
      <w:r w:rsidR="009523F6">
        <w:rPr>
          <w:color w:val="auto"/>
        </w:rPr>
        <w:t>ные фонды</w:t>
      </w:r>
      <w:r w:rsidR="001F1113">
        <w:rPr>
          <w:color w:val="auto"/>
        </w:rPr>
        <w:t xml:space="preserve"> в РФ</w:t>
      </w:r>
      <w:r w:rsidR="009523F6">
        <w:rPr>
          <w:color w:val="auto"/>
        </w:rPr>
        <w:t xml:space="preserve"> выплачивают</w:t>
      </w:r>
      <w:r w:rsidR="0089552A">
        <w:rPr>
          <w:color w:val="auto"/>
        </w:rPr>
        <w:t>:</w:t>
      </w:r>
    </w:p>
    <w:p w14:paraId="400B8E83" w14:textId="05D1C47B" w:rsidR="002E7ED6" w:rsidRDefault="002E7ED6" w:rsidP="0051733E">
      <w:pPr>
        <w:pStyle w:val="Default"/>
        <w:spacing w:line="360" w:lineRule="auto"/>
        <w:ind w:left="707" w:firstLine="709"/>
        <w:jc w:val="both"/>
        <w:rPr>
          <w:color w:val="auto"/>
        </w:rPr>
      </w:pPr>
      <w:r>
        <w:rPr>
          <w:color w:val="auto"/>
        </w:rPr>
        <w:t>А. Работники</w:t>
      </w:r>
    </w:p>
    <w:p w14:paraId="3ED83FF3" w14:textId="418AF4E4" w:rsidR="002E7ED6" w:rsidRDefault="002E7ED6" w:rsidP="0051733E">
      <w:pPr>
        <w:pStyle w:val="Default"/>
        <w:spacing w:line="360" w:lineRule="auto"/>
        <w:ind w:left="707" w:firstLine="709"/>
        <w:jc w:val="both"/>
        <w:rPr>
          <w:color w:val="auto"/>
        </w:rPr>
      </w:pPr>
      <w:r>
        <w:rPr>
          <w:color w:val="auto"/>
        </w:rPr>
        <w:t>Б. Работодатели</w:t>
      </w:r>
    </w:p>
    <w:p w14:paraId="0F8BE8BA" w14:textId="1528FEFF" w:rsidR="002E7ED6" w:rsidRDefault="002E7ED6" w:rsidP="0051733E">
      <w:pPr>
        <w:pStyle w:val="Default"/>
        <w:spacing w:line="360" w:lineRule="auto"/>
        <w:ind w:left="707" w:firstLine="709"/>
        <w:jc w:val="both"/>
        <w:rPr>
          <w:color w:val="auto"/>
        </w:rPr>
      </w:pPr>
      <w:r>
        <w:rPr>
          <w:color w:val="auto"/>
        </w:rPr>
        <w:t>В. Профсоюзы</w:t>
      </w:r>
    </w:p>
    <w:p w14:paraId="3270C4CF" w14:textId="0BCDC457" w:rsidR="001F1113" w:rsidRPr="00511C0F" w:rsidRDefault="001F1113" w:rsidP="0051733E">
      <w:pPr>
        <w:pStyle w:val="Default"/>
        <w:spacing w:line="360" w:lineRule="auto"/>
        <w:ind w:left="707" w:firstLine="709"/>
        <w:jc w:val="both"/>
        <w:rPr>
          <w:color w:val="auto"/>
        </w:rPr>
      </w:pPr>
      <w:r>
        <w:rPr>
          <w:color w:val="auto"/>
        </w:rPr>
        <w:t>Г. Государство</w:t>
      </w:r>
    </w:p>
    <w:p w14:paraId="41ED05C9" w14:textId="77777777" w:rsidR="0051733E" w:rsidRDefault="0051733E" w:rsidP="0051733E">
      <w:pPr>
        <w:jc w:val="both"/>
        <w:rPr>
          <w:rFonts w:ascii="Times New Roman" w:hAnsi="Times New Roman" w:cs="Times New Roman"/>
          <w:b/>
          <w:sz w:val="24"/>
          <w:szCs w:val="24"/>
        </w:rPr>
      </w:pPr>
    </w:p>
    <w:p w14:paraId="3D03BD7F" w14:textId="77777777" w:rsidR="0051733E" w:rsidRDefault="0051733E" w:rsidP="0051733E">
      <w:pPr>
        <w:jc w:val="both"/>
        <w:rPr>
          <w:rFonts w:ascii="Times New Roman" w:hAnsi="Times New Roman" w:cs="Times New Roman"/>
          <w:b/>
          <w:sz w:val="24"/>
          <w:szCs w:val="24"/>
        </w:rPr>
      </w:pPr>
      <w:r w:rsidRPr="007E30E0">
        <w:rPr>
          <w:rFonts w:ascii="Times New Roman" w:hAnsi="Times New Roman" w:cs="Times New Roman"/>
          <w:b/>
          <w:sz w:val="24"/>
          <w:szCs w:val="24"/>
        </w:rPr>
        <w:t xml:space="preserve">Вопросы для подготовки к </w:t>
      </w:r>
      <w:r>
        <w:rPr>
          <w:rFonts w:ascii="Times New Roman" w:hAnsi="Times New Roman" w:cs="Times New Roman"/>
          <w:b/>
          <w:sz w:val="24"/>
          <w:szCs w:val="24"/>
        </w:rPr>
        <w:t>экзамену</w:t>
      </w:r>
    </w:p>
    <w:p w14:paraId="07BA461E" w14:textId="77777777" w:rsidR="0051733E" w:rsidRDefault="0051733E" w:rsidP="0051733E">
      <w:pPr>
        <w:pStyle w:val="a6"/>
        <w:numPr>
          <w:ilvl w:val="0"/>
          <w:numId w:val="30"/>
        </w:numPr>
        <w:spacing w:after="0" w:line="360" w:lineRule="auto"/>
        <w:jc w:val="both"/>
        <w:rPr>
          <w:rFonts w:ascii="Times New Roman" w:hAnsi="Times New Roman"/>
          <w:sz w:val="24"/>
          <w:szCs w:val="24"/>
        </w:rPr>
      </w:pPr>
      <w:r>
        <w:rPr>
          <w:rFonts w:ascii="Times New Roman" w:hAnsi="Times New Roman"/>
          <w:sz w:val="24"/>
          <w:szCs w:val="24"/>
        </w:rPr>
        <w:t>Цифровая трансформация как национальная цель развития</w:t>
      </w:r>
    </w:p>
    <w:p w14:paraId="4F730C03" w14:textId="77777777" w:rsidR="0051733E" w:rsidRPr="00511C0F" w:rsidRDefault="0051733E" w:rsidP="0051733E">
      <w:pPr>
        <w:pStyle w:val="a6"/>
        <w:numPr>
          <w:ilvl w:val="0"/>
          <w:numId w:val="30"/>
        </w:numPr>
        <w:spacing w:after="0" w:line="360" w:lineRule="auto"/>
        <w:jc w:val="both"/>
        <w:rPr>
          <w:rFonts w:ascii="Times New Roman" w:hAnsi="Times New Roman"/>
          <w:sz w:val="24"/>
          <w:szCs w:val="24"/>
        </w:rPr>
      </w:pPr>
      <w:r>
        <w:rPr>
          <w:rFonts w:ascii="Times New Roman" w:hAnsi="Times New Roman"/>
          <w:sz w:val="24"/>
          <w:szCs w:val="24"/>
        </w:rPr>
        <w:t>Трансформация государственного управления в цифровых координатах</w:t>
      </w:r>
    </w:p>
    <w:p w14:paraId="0BA0A509" w14:textId="77777777" w:rsidR="0051733E" w:rsidRPr="00511C0F" w:rsidRDefault="0051733E" w:rsidP="0051733E">
      <w:pPr>
        <w:pStyle w:val="a6"/>
        <w:numPr>
          <w:ilvl w:val="0"/>
          <w:numId w:val="30"/>
        </w:numPr>
        <w:spacing w:after="0" w:line="360" w:lineRule="auto"/>
        <w:jc w:val="both"/>
        <w:rPr>
          <w:rFonts w:ascii="Times New Roman" w:hAnsi="Times New Roman"/>
          <w:sz w:val="24"/>
          <w:szCs w:val="24"/>
        </w:rPr>
      </w:pPr>
      <w:r w:rsidRPr="00511C0F">
        <w:rPr>
          <w:rFonts w:ascii="Times New Roman" w:hAnsi="Times New Roman"/>
          <w:sz w:val="24"/>
          <w:szCs w:val="24"/>
        </w:rPr>
        <w:lastRenderedPageBreak/>
        <w:t>Модель налоговой системы: социальные аспекты</w:t>
      </w:r>
    </w:p>
    <w:p w14:paraId="2CE80ADC" w14:textId="77777777" w:rsidR="0051733E" w:rsidRPr="00511C0F" w:rsidRDefault="0051733E" w:rsidP="0051733E">
      <w:pPr>
        <w:pStyle w:val="a6"/>
        <w:numPr>
          <w:ilvl w:val="0"/>
          <w:numId w:val="30"/>
        </w:numPr>
        <w:spacing w:after="0" w:line="360" w:lineRule="auto"/>
        <w:jc w:val="both"/>
        <w:rPr>
          <w:rFonts w:ascii="Times New Roman" w:hAnsi="Times New Roman"/>
          <w:sz w:val="24"/>
          <w:szCs w:val="24"/>
        </w:rPr>
      </w:pPr>
      <w:r w:rsidRPr="00511C0F">
        <w:rPr>
          <w:rFonts w:ascii="Times New Roman" w:hAnsi="Times New Roman"/>
          <w:sz w:val="24"/>
          <w:szCs w:val="24"/>
        </w:rPr>
        <w:t>Социальные расходы в консолидированном государственном бюджете</w:t>
      </w:r>
    </w:p>
    <w:p w14:paraId="5CF5636D" w14:textId="77777777" w:rsidR="0051733E" w:rsidRPr="00511C0F" w:rsidRDefault="0051733E" w:rsidP="0051733E">
      <w:pPr>
        <w:pStyle w:val="a6"/>
        <w:numPr>
          <w:ilvl w:val="0"/>
          <w:numId w:val="30"/>
        </w:numPr>
        <w:spacing w:after="0" w:line="360" w:lineRule="auto"/>
        <w:jc w:val="both"/>
        <w:rPr>
          <w:rFonts w:ascii="Times New Roman" w:hAnsi="Times New Roman"/>
          <w:sz w:val="24"/>
          <w:szCs w:val="24"/>
        </w:rPr>
      </w:pPr>
      <w:r w:rsidRPr="00511C0F">
        <w:rPr>
          <w:rFonts w:ascii="Times New Roman" w:hAnsi="Times New Roman"/>
          <w:sz w:val="24"/>
          <w:szCs w:val="24"/>
        </w:rPr>
        <w:t xml:space="preserve"> Воздействие финансовой системы на </w:t>
      </w:r>
      <w:r>
        <w:rPr>
          <w:rFonts w:ascii="Times New Roman" w:hAnsi="Times New Roman"/>
          <w:sz w:val="24"/>
          <w:szCs w:val="24"/>
        </w:rPr>
        <w:t>социальные процессы</w:t>
      </w:r>
    </w:p>
    <w:p w14:paraId="4CF42DB4" w14:textId="77777777" w:rsidR="0051733E" w:rsidRPr="00511C0F" w:rsidRDefault="0051733E" w:rsidP="0051733E">
      <w:pPr>
        <w:pStyle w:val="a6"/>
        <w:numPr>
          <w:ilvl w:val="0"/>
          <w:numId w:val="30"/>
        </w:numPr>
        <w:spacing w:after="0" w:line="360" w:lineRule="auto"/>
        <w:jc w:val="both"/>
        <w:rPr>
          <w:rFonts w:ascii="Times New Roman" w:hAnsi="Times New Roman"/>
          <w:sz w:val="24"/>
          <w:szCs w:val="24"/>
        </w:rPr>
      </w:pPr>
      <w:r w:rsidRPr="00511C0F">
        <w:rPr>
          <w:rFonts w:ascii="Times New Roman" w:hAnsi="Times New Roman"/>
          <w:sz w:val="24"/>
          <w:szCs w:val="24"/>
        </w:rPr>
        <w:t>Принципы социального государства</w:t>
      </w:r>
    </w:p>
    <w:p w14:paraId="4E8A3BD0" w14:textId="77777777" w:rsidR="0051733E" w:rsidRDefault="0051733E" w:rsidP="0051733E">
      <w:pPr>
        <w:pStyle w:val="a6"/>
        <w:numPr>
          <w:ilvl w:val="0"/>
          <w:numId w:val="30"/>
        </w:numPr>
        <w:spacing w:after="0" w:line="360" w:lineRule="auto"/>
        <w:jc w:val="both"/>
        <w:rPr>
          <w:rFonts w:ascii="Times New Roman" w:hAnsi="Times New Roman"/>
          <w:sz w:val="24"/>
          <w:szCs w:val="24"/>
        </w:rPr>
      </w:pPr>
      <w:r w:rsidRPr="00511C0F">
        <w:rPr>
          <w:rFonts w:ascii="Times New Roman" w:hAnsi="Times New Roman"/>
          <w:sz w:val="24"/>
          <w:szCs w:val="24"/>
        </w:rPr>
        <w:t>Основные индикаторы долгосрочной социальной стратегии России</w:t>
      </w:r>
    </w:p>
    <w:p w14:paraId="28258A35" w14:textId="77777777" w:rsidR="0051733E" w:rsidRPr="00511C0F" w:rsidRDefault="0051733E" w:rsidP="0051733E">
      <w:pPr>
        <w:pStyle w:val="a6"/>
        <w:numPr>
          <w:ilvl w:val="0"/>
          <w:numId w:val="30"/>
        </w:numPr>
        <w:spacing w:after="0" w:line="360" w:lineRule="auto"/>
        <w:jc w:val="both"/>
        <w:rPr>
          <w:rFonts w:ascii="Times New Roman" w:hAnsi="Times New Roman"/>
          <w:sz w:val="24"/>
          <w:szCs w:val="24"/>
        </w:rPr>
      </w:pPr>
      <w:r>
        <w:rPr>
          <w:rFonts w:ascii="Times New Roman" w:hAnsi="Times New Roman"/>
          <w:sz w:val="24"/>
          <w:szCs w:val="24"/>
        </w:rPr>
        <w:t xml:space="preserve"> Ритмы и циклы П. Сорокина, и длинные волны Н. Кондратьева</w:t>
      </w:r>
    </w:p>
    <w:p w14:paraId="38105AEE" w14:textId="77777777" w:rsidR="0051733E" w:rsidRPr="00511C0F" w:rsidRDefault="0051733E" w:rsidP="0051733E">
      <w:pPr>
        <w:pStyle w:val="a6"/>
        <w:numPr>
          <w:ilvl w:val="0"/>
          <w:numId w:val="30"/>
        </w:numPr>
        <w:spacing w:after="0" w:line="360" w:lineRule="auto"/>
        <w:jc w:val="both"/>
        <w:rPr>
          <w:rFonts w:ascii="Times New Roman" w:hAnsi="Times New Roman"/>
          <w:sz w:val="24"/>
          <w:szCs w:val="24"/>
        </w:rPr>
      </w:pPr>
      <w:r w:rsidRPr="00511C0F">
        <w:rPr>
          <w:rFonts w:ascii="Times New Roman" w:hAnsi="Times New Roman"/>
          <w:sz w:val="24"/>
          <w:szCs w:val="24"/>
        </w:rPr>
        <w:t>Система государственного финансирования социальных расходов</w:t>
      </w:r>
    </w:p>
    <w:p w14:paraId="667D249D" w14:textId="77777777" w:rsidR="0051733E" w:rsidRPr="00511C0F" w:rsidRDefault="0051733E" w:rsidP="0051733E">
      <w:pPr>
        <w:pStyle w:val="a6"/>
        <w:numPr>
          <w:ilvl w:val="0"/>
          <w:numId w:val="30"/>
        </w:numPr>
        <w:spacing w:after="0" w:line="360" w:lineRule="auto"/>
        <w:jc w:val="both"/>
        <w:rPr>
          <w:rFonts w:ascii="Times New Roman" w:hAnsi="Times New Roman"/>
          <w:sz w:val="24"/>
          <w:szCs w:val="24"/>
        </w:rPr>
      </w:pPr>
      <w:r w:rsidRPr="00511C0F">
        <w:rPr>
          <w:rFonts w:ascii="Times New Roman" w:hAnsi="Times New Roman"/>
          <w:sz w:val="24"/>
          <w:szCs w:val="24"/>
        </w:rPr>
        <w:t xml:space="preserve">Бедность и </w:t>
      </w:r>
      <w:proofErr w:type="spellStart"/>
      <w:r w:rsidRPr="00511C0F">
        <w:rPr>
          <w:rFonts w:ascii="Times New Roman" w:hAnsi="Times New Roman"/>
          <w:sz w:val="24"/>
          <w:szCs w:val="24"/>
        </w:rPr>
        <w:t>эксклюзия</w:t>
      </w:r>
      <w:proofErr w:type="spellEnd"/>
      <w:r w:rsidRPr="00511C0F">
        <w:rPr>
          <w:rFonts w:ascii="Times New Roman" w:hAnsi="Times New Roman"/>
          <w:sz w:val="24"/>
          <w:szCs w:val="24"/>
        </w:rPr>
        <w:t>: различие факторов моделирования</w:t>
      </w:r>
    </w:p>
    <w:p w14:paraId="69F2982A" w14:textId="77777777" w:rsidR="0051733E" w:rsidRDefault="0051733E" w:rsidP="0051733E">
      <w:pPr>
        <w:pStyle w:val="a6"/>
        <w:numPr>
          <w:ilvl w:val="0"/>
          <w:numId w:val="30"/>
        </w:numPr>
        <w:spacing w:after="0" w:line="360" w:lineRule="auto"/>
        <w:jc w:val="both"/>
        <w:rPr>
          <w:rFonts w:ascii="Times New Roman" w:hAnsi="Times New Roman"/>
          <w:sz w:val="24"/>
          <w:szCs w:val="24"/>
        </w:rPr>
      </w:pPr>
      <w:r w:rsidRPr="00511C0F">
        <w:rPr>
          <w:rFonts w:ascii="Times New Roman" w:hAnsi="Times New Roman"/>
          <w:sz w:val="24"/>
          <w:szCs w:val="24"/>
        </w:rPr>
        <w:t>Механизм социального страхования</w:t>
      </w:r>
    </w:p>
    <w:p w14:paraId="4CCE6677" w14:textId="7F6F2473" w:rsidR="00575DF3" w:rsidRDefault="00DC4BE0" w:rsidP="0051733E">
      <w:pPr>
        <w:pStyle w:val="a6"/>
        <w:numPr>
          <w:ilvl w:val="0"/>
          <w:numId w:val="30"/>
        </w:numPr>
        <w:spacing w:after="0" w:line="360" w:lineRule="auto"/>
        <w:jc w:val="both"/>
        <w:rPr>
          <w:rFonts w:ascii="Times New Roman" w:hAnsi="Times New Roman"/>
          <w:sz w:val="24"/>
          <w:szCs w:val="24"/>
        </w:rPr>
      </w:pPr>
      <w:r>
        <w:rPr>
          <w:rFonts w:ascii="Times New Roman" w:hAnsi="Times New Roman"/>
          <w:sz w:val="24"/>
          <w:szCs w:val="24"/>
        </w:rPr>
        <w:t>Направления устойчивого роста</w:t>
      </w:r>
    </w:p>
    <w:p w14:paraId="6A179E4F" w14:textId="355B318D" w:rsidR="00DC4BE0" w:rsidRDefault="00DC4BE0" w:rsidP="0051733E">
      <w:pPr>
        <w:pStyle w:val="a6"/>
        <w:numPr>
          <w:ilvl w:val="0"/>
          <w:numId w:val="30"/>
        </w:numPr>
        <w:spacing w:after="0" w:line="360" w:lineRule="auto"/>
        <w:jc w:val="both"/>
        <w:rPr>
          <w:rFonts w:ascii="Times New Roman" w:hAnsi="Times New Roman"/>
          <w:sz w:val="24"/>
          <w:szCs w:val="24"/>
        </w:rPr>
      </w:pPr>
      <w:r>
        <w:rPr>
          <w:rFonts w:ascii="Times New Roman" w:hAnsi="Times New Roman"/>
          <w:sz w:val="24"/>
          <w:szCs w:val="24"/>
        </w:rPr>
        <w:t>Формы добровольной социальной ответственности публичных компаний</w:t>
      </w:r>
    </w:p>
    <w:p w14:paraId="497293D8" w14:textId="67D1BB10" w:rsidR="00DC4BE0" w:rsidRDefault="0063569E" w:rsidP="0051733E">
      <w:pPr>
        <w:pStyle w:val="a6"/>
        <w:numPr>
          <w:ilvl w:val="0"/>
          <w:numId w:val="30"/>
        </w:numPr>
        <w:spacing w:after="0" w:line="360" w:lineRule="auto"/>
        <w:jc w:val="both"/>
        <w:rPr>
          <w:rFonts w:ascii="Times New Roman" w:hAnsi="Times New Roman"/>
          <w:sz w:val="24"/>
          <w:szCs w:val="24"/>
        </w:rPr>
      </w:pPr>
      <w:r>
        <w:rPr>
          <w:rFonts w:ascii="Times New Roman" w:hAnsi="Times New Roman"/>
          <w:sz w:val="24"/>
          <w:szCs w:val="24"/>
        </w:rPr>
        <w:t>Дисфункции российского рынка труда</w:t>
      </w:r>
    </w:p>
    <w:p w14:paraId="132C09B0" w14:textId="31A49812" w:rsidR="0063569E" w:rsidRDefault="0063569E" w:rsidP="0051733E">
      <w:pPr>
        <w:pStyle w:val="a6"/>
        <w:numPr>
          <w:ilvl w:val="0"/>
          <w:numId w:val="30"/>
        </w:numPr>
        <w:spacing w:after="0" w:line="360" w:lineRule="auto"/>
        <w:jc w:val="both"/>
        <w:rPr>
          <w:rFonts w:ascii="Times New Roman" w:hAnsi="Times New Roman"/>
          <w:sz w:val="24"/>
          <w:szCs w:val="24"/>
        </w:rPr>
      </w:pPr>
      <w:r>
        <w:rPr>
          <w:rFonts w:ascii="Times New Roman" w:hAnsi="Times New Roman"/>
          <w:sz w:val="24"/>
          <w:szCs w:val="24"/>
        </w:rPr>
        <w:t xml:space="preserve">Особенности </w:t>
      </w:r>
      <w:r w:rsidR="00451262">
        <w:rPr>
          <w:rFonts w:ascii="Times New Roman" w:hAnsi="Times New Roman"/>
          <w:sz w:val="24"/>
          <w:szCs w:val="24"/>
        </w:rPr>
        <w:t>безработицы в РФ</w:t>
      </w:r>
    </w:p>
    <w:p w14:paraId="20BB1FED" w14:textId="4AE8400A" w:rsidR="00451262" w:rsidRDefault="00FF159C" w:rsidP="0051733E">
      <w:pPr>
        <w:pStyle w:val="a6"/>
        <w:numPr>
          <w:ilvl w:val="0"/>
          <w:numId w:val="30"/>
        </w:numPr>
        <w:spacing w:after="0" w:line="360" w:lineRule="auto"/>
        <w:jc w:val="both"/>
        <w:rPr>
          <w:rFonts w:ascii="Times New Roman" w:hAnsi="Times New Roman"/>
          <w:sz w:val="24"/>
          <w:szCs w:val="24"/>
        </w:rPr>
      </w:pPr>
      <w:r>
        <w:rPr>
          <w:rFonts w:ascii="Times New Roman" w:hAnsi="Times New Roman"/>
          <w:sz w:val="24"/>
          <w:szCs w:val="24"/>
        </w:rPr>
        <w:t>Парижское соглашение по климату</w:t>
      </w:r>
    </w:p>
    <w:p w14:paraId="394C9CB3" w14:textId="780503B9" w:rsidR="00FF159C" w:rsidRDefault="00D81ABF" w:rsidP="0051733E">
      <w:pPr>
        <w:pStyle w:val="a6"/>
        <w:numPr>
          <w:ilvl w:val="0"/>
          <w:numId w:val="30"/>
        </w:numPr>
        <w:spacing w:after="0" w:line="360" w:lineRule="auto"/>
        <w:jc w:val="both"/>
        <w:rPr>
          <w:rFonts w:ascii="Times New Roman" w:hAnsi="Times New Roman"/>
          <w:sz w:val="24"/>
          <w:szCs w:val="24"/>
        </w:rPr>
      </w:pPr>
      <w:r>
        <w:rPr>
          <w:rFonts w:ascii="Times New Roman" w:hAnsi="Times New Roman"/>
          <w:sz w:val="24"/>
          <w:szCs w:val="24"/>
        </w:rPr>
        <w:t>Функции Фонда национального благосостояния</w:t>
      </w:r>
    </w:p>
    <w:p w14:paraId="2BF5DA67" w14:textId="1E0DB217" w:rsidR="00B5514F" w:rsidRDefault="00ED2B83" w:rsidP="0051733E">
      <w:pPr>
        <w:pStyle w:val="a6"/>
        <w:numPr>
          <w:ilvl w:val="0"/>
          <w:numId w:val="30"/>
        </w:numPr>
        <w:spacing w:after="0" w:line="360" w:lineRule="auto"/>
        <w:jc w:val="both"/>
        <w:rPr>
          <w:rFonts w:ascii="Times New Roman" w:hAnsi="Times New Roman"/>
          <w:sz w:val="24"/>
          <w:szCs w:val="24"/>
        </w:rPr>
      </w:pPr>
      <w:r>
        <w:rPr>
          <w:rFonts w:ascii="Times New Roman" w:hAnsi="Times New Roman"/>
          <w:sz w:val="24"/>
          <w:szCs w:val="24"/>
        </w:rPr>
        <w:t>Социальные риски инфляционных процессов.</w:t>
      </w:r>
      <w:r w:rsidR="00730B47">
        <w:rPr>
          <w:rFonts w:ascii="Times New Roman" w:hAnsi="Times New Roman"/>
          <w:sz w:val="24"/>
          <w:szCs w:val="24"/>
        </w:rPr>
        <w:t xml:space="preserve"> Методы регулирования цен и тарифов</w:t>
      </w:r>
    </w:p>
    <w:p w14:paraId="5D47BB49" w14:textId="4F97CCCB" w:rsidR="00730B47" w:rsidRDefault="005F416B" w:rsidP="0051733E">
      <w:pPr>
        <w:pStyle w:val="a6"/>
        <w:numPr>
          <w:ilvl w:val="0"/>
          <w:numId w:val="30"/>
        </w:numPr>
        <w:spacing w:after="0" w:line="360" w:lineRule="auto"/>
        <w:jc w:val="both"/>
        <w:rPr>
          <w:rFonts w:ascii="Times New Roman" w:hAnsi="Times New Roman"/>
          <w:sz w:val="24"/>
          <w:szCs w:val="24"/>
        </w:rPr>
      </w:pPr>
      <w:r>
        <w:rPr>
          <w:rFonts w:ascii="Times New Roman" w:hAnsi="Times New Roman"/>
          <w:sz w:val="24"/>
          <w:szCs w:val="24"/>
        </w:rPr>
        <w:t>Те</w:t>
      </w:r>
      <w:r w:rsidR="00CA639A">
        <w:rPr>
          <w:rFonts w:ascii="Times New Roman" w:hAnsi="Times New Roman"/>
          <w:sz w:val="24"/>
          <w:szCs w:val="24"/>
        </w:rPr>
        <w:t>о</w:t>
      </w:r>
      <w:r>
        <w:rPr>
          <w:rFonts w:ascii="Times New Roman" w:hAnsi="Times New Roman"/>
          <w:sz w:val="24"/>
          <w:szCs w:val="24"/>
        </w:rPr>
        <w:t xml:space="preserve">рия «созидательного разрушения» Й. </w:t>
      </w:r>
      <w:proofErr w:type="spellStart"/>
      <w:r>
        <w:rPr>
          <w:rFonts w:ascii="Times New Roman" w:hAnsi="Times New Roman"/>
          <w:sz w:val="24"/>
          <w:szCs w:val="24"/>
        </w:rPr>
        <w:t>Шумпетера</w:t>
      </w:r>
      <w:proofErr w:type="spellEnd"/>
    </w:p>
    <w:p w14:paraId="2CE126C4" w14:textId="63659D6F" w:rsidR="00CA639A" w:rsidRPr="00511C0F" w:rsidRDefault="007E730C" w:rsidP="0051733E">
      <w:pPr>
        <w:pStyle w:val="a6"/>
        <w:numPr>
          <w:ilvl w:val="0"/>
          <w:numId w:val="30"/>
        </w:numPr>
        <w:spacing w:after="0" w:line="360" w:lineRule="auto"/>
        <w:jc w:val="both"/>
        <w:rPr>
          <w:rFonts w:ascii="Times New Roman" w:hAnsi="Times New Roman"/>
          <w:sz w:val="24"/>
          <w:szCs w:val="24"/>
        </w:rPr>
      </w:pPr>
      <w:r>
        <w:rPr>
          <w:rFonts w:ascii="Times New Roman" w:hAnsi="Times New Roman"/>
          <w:sz w:val="24"/>
          <w:szCs w:val="24"/>
        </w:rPr>
        <w:t>Типы малого бизнеса</w:t>
      </w:r>
    </w:p>
    <w:p w14:paraId="3310FA0F" w14:textId="77777777" w:rsidR="00845B21" w:rsidRPr="00845B21" w:rsidRDefault="00845B21" w:rsidP="00E15B73">
      <w:pPr>
        <w:pStyle w:val="a6"/>
        <w:spacing w:after="0" w:line="276" w:lineRule="auto"/>
        <w:ind w:left="1440"/>
        <w:rPr>
          <w:rFonts w:ascii="Times New Roman" w:eastAsia="Times New Roman" w:hAnsi="Times New Roman" w:cs="Times New Roman"/>
          <w:b/>
          <w:color w:val="C00000"/>
          <w:sz w:val="25"/>
          <w:szCs w:val="25"/>
        </w:rPr>
      </w:pPr>
      <w:r w:rsidRPr="00845B21">
        <w:rPr>
          <w:rFonts w:ascii="Times New Roman" w:eastAsia="Times New Roman" w:hAnsi="Times New Roman" w:cs="Times New Roman"/>
          <w:b/>
          <w:sz w:val="25"/>
          <w:szCs w:val="25"/>
        </w:rPr>
        <w:t>Шкала и критерии оценивания результатов обучения по дисциплине (модулю).</w:t>
      </w:r>
      <w:r w:rsidRPr="00845B21">
        <w:rPr>
          <w:rFonts w:ascii="Times New Roman" w:eastAsia="Times New Roman" w:hAnsi="Times New Roman" w:cs="Times New Roman"/>
          <w:b/>
          <w:color w:val="C00000"/>
          <w:sz w:val="25"/>
          <w:szCs w:val="25"/>
        </w:rPr>
        <w:t xml:space="preserve"> </w:t>
      </w:r>
    </w:p>
    <w:p w14:paraId="2D55DB08" w14:textId="77777777" w:rsidR="00845B21" w:rsidRPr="00845B21" w:rsidRDefault="00845B21" w:rsidP="00E05785">
      <w:pPr>
        <w:pStyle w:val="a6"/>
        <w:spacing w:after="0" w:line="240" w:lineRule="auto"/>
        <w:ind w:left="1440"/>
        <w:rPr>
          <w:rFonts w:ascii="Times New Roman" w:eastAsia="Times New Roman" w:hAnsi="Times New Roman" w:cs="Times New Roman"/>
          <w:sz w:val="25"/>
          <w:szCs w:val="25"/>
          <w:lang w:eastAsia="ru-RU"/>
        </w:rPr>
      </w:pPr>
    </w:p>
    <w:tbl>
      <w:tblPr>
        <w:tblW w:w="5111"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1"/>
        <w:gridCol w:w="2292"/>
        <w:gridCol w:w="30"/>
        <w:gridCol w:w="1360"/>
        <w:gridCol w:w="42"/>
        <w:gridCol w:w="1899"/>
        <w:gridCol w:w="45"/>
        <w:gridCol w:w="2232"/>
        <w:gridCol w:w="42"/>
        <w:gridCol w:w="2006"/>
        <w:gridCol w:w="48"/>
        <w:gridCol w:w="2271"/>
        <w:gridCol w:w="15"/>
      </w:tblGrid>
      <w:tr w:rsidR="001C4BFB" w:rsidRPr="009B5355" w14:paraId="464E69F7" w14:textId="77777777" w:rsidTr="00E05785">
        <w:trPr>
          <w:gridAfter w:val="1"/>
          <w:wAfter w:w="5" w:type="pct"/>
        </w:trPr>
        <w:tc>
          <w:tcPr>
            <w:tcW w:w="874" w:type="pct"/>
          </w:tcPr>
          <w:p w14:paraId="215D885E" w14:textId="77777777" w:rsidR="00CC2E31" w:rsidRPr="009B5355" w:rsidRDefault="00CC2E31" w:rsidP="0060069B">
            <w:pPr>
              <w:spacing w:after="0" w:line="240" w:lineRule="auto"/>
              <w:jc w:val="right"/>
              <w:rPr>
                <w:rFonts w:ascii="Times New Roman" w:eastAsia="Times New Roman" w:hAnsi="Times New Roman" w:cs="Times New Roman"/>
                <w:b/>
                <w:bCs/>
                <w:sz w:val="24"/>
                <w:szCs w:val="24"/>
                <w:lang w:eastAsia="ru-RU"/>
              </w:rPr>
            </w:pPr>
          </w:p>
        </w:tc>
        <w:tc>
          <w:tcPr>
            <w:tcW w:w="3342" w:type="pct"/>
            <w:gridSpan w:val="9"/>
          </w:tcPr>
          <w:p w14:paraId="72FAA80B" w14:textId="046492B9" w:rsidR="00CC2E31" w:rsidRPr="009B5355" w:rsidRDefault="00CC2E31" w:rsidP="0060069B">
            <w:pPr>
              <w:spacing w:after="0" w:line="240" w:lineRule="auto"/>
              <w:jc w:val="right"/>
              <w:rPr>
                <w:rFonts w:ascii="Times New Roman" w:eastAsia="Times New Roman" w:hAnsi="Times New Roman" w:cs="Times New Roman"/>
                <w:b/>
                <w:bCs/>
                <w:sz w:val="24"/>
                <w:szCs w:val="24"/>
                <w:lang w:eastAsia="ru-RU"/>
              </w:rPr>
            </w:pPr>
            <w:r w:rsidRPr="009B5355">
              <w:rPr>
                <w:rFonts w:ascii="Times New Roman" w:eastAsia="Times New Roman" w:hAnsi="Times New Roman" w:cs="Times New Roman"/>
                <w:b/>
                <w:bCs/>
                <w:sz w:val="24"/>
                <w:szCs w:val="24"/>
                <w:lang w:eastAsia="ru-RU"/>
              </w:rPr>
              <w:t>ШКАЛА И КРИТЕРИИ ОЦЕНИВАНИЯ результатов обучения (РО) по дисциплине (модулю)</w:t>
            </w:r>
          </w:p>
        </w:tc>
        <w:tc>
          <w:tcPr>
            <w:tcW w:w="779" w:type="pct"/>
            <w:gridSpan w:val="2"/>
          </w:tcPr>
          <w:p w14:paraId="150D9D0B" w14:textId="77777777" w:rsidR="00CC2E31" w:rsidRPr="009B5355" w:rsidRDefault="00CC2E31" w:rsidP="0060069B">
            <w:pPr>
              <w:spacing w:after="0" w:line="240" w:lineRule="auto"/>
              <w:jc w:val="center"/>
              <w:rPr>
                <w:rFonts w:ascii="Times New Roman" w:eastAsia="Times New Roman" w:hAnsi="Times New Roman" w:cs="Times New Roman"/>
                <w:b/>
                <w:bCs/>
                <w:sz w:val="24"/>
                <w:szCs w:val="24"/>
                <w:lang w:eastAsia="ru-RU"/>
              </w:rPr>
            </w:pPr>
          </w:p>
        </w:tc>
      </w:tr>
      <w:tr w:rsidR="001C4BFB" w:rsidRPr="009B5355" w14:paraId="35A2E4C1" w14:textId="77777777" w:rsidTr="00992605">
        <w:tc>
          <w:tcPr>
            <w:tcW w:w="874" w:type="pct"/>
          </w:tcPr>
          <w:p w14:paraId="2A0927A7" w14:textId="29FE5D71" w:rsidR="00D10816" w:rsidRPr="009B5355" w:rsidRDefault="00D10816" w:rsidP="006C79F2">
            <w:pPr>
              <w:spacing w:after="0" w:line="240" w:lineRule="auto"/>
              <w:jc w:val="center"/>
              <w:rPr>
                <w:rFonts w:ascii="Times New Roman" w:eastAsia="Times New Roman" w:hAnsi="Times New Roman" w:cs="Times New Roman"/>
                <w:sz w:val="24"/>
                <w:szCs w:val="24"/>
                <w:lang w:eastAsia="ru-RU"/>
              </w:rPr>
            </w:pPr>
            <w:r w:rsidRPr="00277C8D">
              <w:rPr>
                <w:rFonts w:ascii="Times New Roman" w:hAnsi="Times New Roman" w:cs="Times New Roman"/>
                <w:b/>
                <w:bCs/>
                <w:sz w:val="24"/>
                <w:szCs w:val="24"/>
              </w:rPr>
              <w:t>Компетенции выпускников (коды)</w:t>
            </w:r>
          </w:p>
        </w:tc>
        <w:tc>
          <w:tcPr>
            <w:tcW w:w="780" w:type="pct"/>
            <w:gridSpan w:val="2"/>
            <w:tcBorders>
              <w:tl2br w:val="single" w:sz="12" w:space="0" w:color="auto"/>
            </w:tcBorders>
          </w:tcPr>
          <w:p w14:paraId="50DB8FF1" w14:textId="125034E0" w:rsidR="00D10816" w:rsidRPr="009B5355" w:rsidRDefault="00D10816" w:rsidP="00D10816">
            <w:pPr>
              <w:spacing w:after="0" w:line="240" w:lineRule="auto"/>
              <w:jc w:val="right"/>
              <w:rPr>
                <w:rFonts w:ascii="Times New Roman" w:eastAsia="Times New Roman" w:hAnsi="Times New Roman" w:cs="Times New Roman"/>
                <w:sz w:val="24"/>
                <w:szCs w:val="24"/>
                <w:lang w:eastAsia="ru-RU"/>
              </w:rPr>
            </w:pPr>
          </w:p>
          <w:p w14:paraId="122E043E" w14:textId="77777777" w:rsidR="00D10816" w:rsidRPr="009B5355" w:rsidRDefault="00D10816" w:rsidP="00D10816">
            <w:pPr>
              <w:spacing w:after="0" w:line="240" w:lineRule="auto"/>
              <w:jc w:val="right"/>
              <w:rPr>
                <w:rFonts w:ascii="Times New Roman" w:eastAsia="Times New Roman" w:hAnsi="Times New Roman" w:cs="Times New Roman"/>
                <w:sz w:val="24"/>
                <w:szCs w:val="24"/>
                <w:lang w:eastAsia="ru-RU"/>
              </w:rPr>
            </w:pPr>
            <w:r w:rsidRPr="009B5355">
              <w:rPr>
                <w:rFonts w:ascii="Times New Roman" w:eastAsia="Times New Roman" w:hAnsi="Times New Roman" w:cs="Times New Roman"/>
                <w:sz w:val="24"/>
                <w:szCs w:val="24"/>
                <w:lang w:eastAsia="ru-RU"/>
              </w:rPr>
              <w:t>Оценка</w:t>
            </w:r>
          </w:p>
          <w:p w14:paraId="0A658363" w14:textId="77777777" w:rsidR="00D10816" w:rsidRPr="009B5355" w:rsidRDefault="00D10816" w:rsidP="00D10816">
            <w:pPr>
              <w:spacing w:after="0" w:line="240" w:lineRule="auto"/>
              <w:rPr>
                <w:rFonts w:ascii="Times New Roman" w:eastAsia="Times New Roman" w:hAnsi="Times New Roman" w:cs="Times New Roman"/>
                <w:sz w:val="24"/>
                <w:szCs w:val="24"/>
                <w:lang w:eastAsia="ru-RU"/>
              </w:rPr>
            </w:pPr>
          </w:p>
          <w:p w14:paraId="736E1DAA" w14:textId="77777777" w:rsidR="00D10816" w:rsidRPr="009B5355" w:rsidRDefault="00D10816" w:rsidP="00D10816">
            <w:pPr>
              <w:spacing w:after="0" w:line="240" w:lineRule="auto"/>
              <w:rPr>
                <w:rFonts w:ascii="Times New Roman" w:eastAsia="Times New Roman" w:hAnsi="Times New Roman" w:cs="Times New Roman"/>
                <w:sz w:val="24"/>
                <w:szCs w:val="24"/>
                <w:lang w:eastAsia="ru-RU"/>
              </w:rPr>
            </w:pPr>
            <w:r w:rsidRPr="009B5355">
              <w:rPr>
                <w:rFonts w:ascii="Times New Roman" w:eastAsia="Times New Roman" w:hAnsi="Times New Roman" w:cs="Times New Roman"/>
                <w:sz w:val="24"/>
                <w:szCs w:val="24"/>
                <w:lang w:eastAsia="ru-RU"/>
              </w:rPr>
              <w:t xml:space="preserve">Результаты обучения </w:t>
            </w:r>
          </w:p>
        </w:tc>
        <w:tc>
          <w:tcPr>
            <w:tcW w:w="471" w:type="pct"/>
            <w:gridSpan w:val="2"/>
          </w:tcPr>
          <w:p w14:paraId="62750582" w14:textId="77777777" w:rsidR="00D10816" w:rsidRPr="009B5355" w:rsidRDefault="00D10816" w:rsidP="00D10816">
            <w:pPr>
              <w:tabs>
                <w:tab w:val="left" w:pos="780"/>
                <w:tab w:val="center" w:pos="858"/>
              </w:tabs>
              <w:spacing w:after="0" w:line="240" w:lineRule="auto"/>
              <w:rPr>
                <w:rFonts w:ascii="Times New Roman" w:eastAsia="Times New Roman" w:hAnsi="Times New Roman" w:cs="Times New Roman"/>
                <w:sz w:val="24"/>
                <w:szCs w:val="24"/>
                <w:lang w:eastAsia="ru-RU"/>
              </w:rPr>
            </w:pPr>
            <w:r w:rsidRPr="009B5355">
              <w:rPr>
                <w:rFonts w:ascii="Times New Roman" w:eastAsia="Times New Roman" w:hAnsi="Times New Roman" w:cs="Times New Roman"/>
                <w:sz w:val="24"/>
                <w:szCs w:val="24"/>
                <w:lang w:eastAsia="ru-RU"/>
              </w:rPr>
              <w:tab/>
            </w:r>
          </w:p>
          <w:p w14:paraId="3E6124B8" w14:textId="77777777" w:rsidR="00D10816" w:rsidRPr="009B5355" w:rsidRDefault="00D10816" w:rsidP="00D10816">
            <w:pPr>
              <w:tabs>
                <w:tab w:val="left" w:pos="780"/>
                <w:tab w:val="center" w:pos="858"/>
              </w:tabs>
              <w:spacing w:after="0" w:line="240" w:lineRule="auto"/>
              <w:rPr>
                <w:rFonts w:ascii="Times New Roman" w:eastAsia="Times New Roman" w:hAnsi="Times New Roman" w:cs="Times New Roman"/>
                <w:sz w:val="24"/>
                <w:szCs w:val="24"/>
                <w:lang w:eastAsia="ru-RU"/>
              </w:rPr>
            </w:pPr>
            <w:r w:rsidRPr="009B5355">
              <w:rPr>
                <w:rFonts w:ascii="Times New Roman" w:eastAsia="Times New Roman" w:hAnsi="Times New Roman" w:cs="Times New Roman"/>
                <w:sz w:val="24"/>
                <w:szCs w:val="24"/>
                <w:lang w:eastAsia="ru-RU"/>
              </w:rPr>
              <w:tab/>
              <w:t>2</w:t>
            </w:r>
          </w:p>
        </w:tc>
        <w:tc>
          <w:tcPr>
            <w:tcW w:w="653" w:type="pct"/>
            <w:gridSpan w:val="2"/>
          </w:tcPr>
          <w:p w14:paraId="2FCA6E2D" w14:textId="77777777" w:rsidR="00D10816" w:rsidRPr="009B5355" w:rsidRDefault="00D10816" w:rsidP="00D10816">
            <w:pPr>
              <w:spacing w:after="0" w:line="240" w:lineRule="auto"/>
              <w:jc w:val="center"/>
              <w:rPr>
                <w:rFonts w:ascii="Times New Roman" w:eastAsia="Times New Roman" w:hAnsi="Times New Roman" w:cs="Times New Roman"/>
                <w:sz w:val="24"/>
                <w:szCs w:val="24"/>
                <w:lang w:eastAsia="ru-RU"/>
              </w:rPr>
            </w:pPr>
          </w:p>
          <w:p w14:paraId="03F18B32" w14:textId="77777777" w:rsidR="00D10816" w:rsidRPr="009B5355" w:rsidRDefault="00D10816" w:rsidP="00D10816">
            <w:pPr>
              <w:spacing w:after="0" w:line="240" w:lineRule="auto"/>
              <w:jc w:val="center"/>
              <w:rPr>
                <w:rFonts w:ascii="Times New Roman" w:eastAsia="Times New Roman" w:hAnsi="Times New Roman" w:cs="Times New Roman"/>
                <w:sz w:val="24"/>
                <w:szCs w:val="24"/>
                <w:lang w:eastAsia="ru-RU"/>
              </w:rPr>
            </w:pPr>
            <w:r w:rsidRPr="009B5355">
              <w:rPr>
                <w:rFonts w:ascii="Times New Roman" w:eastAsia="Times New Roman" w:hAnsi="Times New Roman" w:cs="Times New Roman"/>
                <w:sz w:val="24"/>
                <w:szCs w:val="24"/>
                <w:lang w:eastAsia="ru-RU"/>
              </w:rPr>
              <w:t>3</w:t>
            </w:r>
          </w:p>
        </w:tc>
        <w:tc>
          <w:tcPr>
            <w:tcW w:w="764" w:type="pct"/>
            <w:gridSpan w:val="2"/>
          </w:tcPr>
          <w:p w14:paraId="64759E48" w14:textId="77777777" w:rsidR="00D10816" w:rsidRPr="009B5355" w:rsidRDefault="00D10816" w:rsidP="00D10816">
            <w:pPr>
              <w:spacing w:after="0" w:line="240" w:lineRule="auto"/>
              <w:jc w:val="center"/>
              <w:rPr>
                <w:rFonts w:ascii="Times New Roman" w:eastAsia="Times New Roman" w:hAnsi="Times New Roman" w:cs="Times New Roman"/>
                <w:sz w:val="24"/>
                <w:szCs w:val="24"/>
                <w:lang w:eastAsia="ru-RU"/>
              </w:rPr>
            </w:pPr>
          </w:p>
          <w:p w14:paraId="0F4614F0" w14:textId="77777777" w:rsidR="00D10816" w:rsidRPr="009B5355" w:rsidRDefault="00D10816" w:rsidP="00D10816">
            <w:pPr>
              <w:spacing w:after="0" w:line="240" w:lineRule="auto"/>
              <w:jc w:val="center"/>
              <w:rPr>
                <w:rFonts w:ascii="Times New Roman" w:eastAsia="Times New Roman" w:hAnsi="Times New Roman" w:cs="Times New Roman"/>
                <w:sz w:val="24"/>
                <w:szCs w:val="24"/>
                <w:lang w:eastAsia="ru-RU"/>
              </w:rPr>
            </w:pPr>
            <w:r w:rsidRPr="009B5355">
              <w:rPr>
                <w:rFonts w:ascii="Times New Roman" w:eastAsia="Times New Roman" w:hAnsi="Times New Roman" w:cs="Times New Roman"/>
                <w:sz w:val="24"/>
                <w:szCs w:val="24"/>
                <w:lang w:eastAsia="ru-RU"/>
              </w:rPr>
              <w:t>4</w:t>
            </w:r>
          </w:p>
        </w:tc>
        <w:tc>
          <w:tcPr>
            <w:tcW w:w="690" w:type="pct"/>
            <w:gridSpan w:val="2"/>
          </w:tcPr>
          <w:p w14:paraId="0E9DFA6E" w14:textId="77777777" w:rsidR="00D10816" w:rsidRPr="009B5355" w:rsidRDefault="00D10816" w:rsidP="00D10816">
            <w:pPr>
              <w:spacing w:after="0" w:line="240" w:lineRule="auto"/>
              <w:jc w:val="center"/>
              <w:rPr>
                <w:rFonts w:ascii="Times New Roman" w:eastAsia="Times New Roman" w:hAnsi="Times New Roman" w:cs="Times New Roman"/>
                <w:sz w:val="24"/>
                <w:szCs w:val="24"/>
                <w:lang w:eastAsia="ru-RU"/>
              </w:rPr>
            </w:pPr>
          </w:p>
          <w:p w14:paraId="5D9D0D20" w14:textId="77777777" w:rsidR="00D10816" w:rsidRPr="009B5355" w:rsidRDefault="00D10816" w:rsidP="00D10816">
            <w:pPr>
              <w:spacing w:after="0" w:line="240" w:lineRule="auto"/>
              <w:jc w:val="center"/>
              <w:rPr>
                <w:rFonts w:ascii="Times New Roman" w:eastAsia="Times New Roman" w:hAnsi="Times New Roman" w:cs="Times New Roman"/>
                <w:sz w:val="24"/>
                <w:szCs w:val="24"/>
                <w:lang w:eastAsia="ru-RU"/>
              </w:rPr>
            </w:pPr>
            <w:r w:rsidRPr="009B5355">
              <w:rPr>
                <w:rFonts w:ascii="Times New Roman" w:eastAsia="Times New Roman" w:hAnsi="Times New Roman" w:cs="Times New Roman"/>
                <w:sz w:val="24"/>
                <w:szCs w:val="24"/>
                <w:lang w:eastAsia="ru-RU"/>
              </w:rPr>
              <w:t>5</w:t>
            </w:r>
          </w:p>
        </w:tc>
        <w:tc>
          <w:tcPr>
            <w:tcW w:w="768" w:type="pct"/>
            <w:gridSpan w:val="2"/>
          </w:tcPr>
          <w:p w14:paraId="6D0D632F" w14:textId="77777777" w:rsidR="00D10816" w:rsidRPr="009B5355" w:rsidRDefault="00D10816" w:rsidP="00D10816">
            <w:pPr>
              <w:spacing w:after="0" w:line="240" w:lineRule="auto"/>
              <w:jc w:val="center"/>
              <w:rPr>
                <w:rFonts w:ascii="Times New Roman" w:eastAsia="Times New Roman" w:hAnsi="Times New Roman" w:cs="Times New Roman"/>
                <w:b/>
                <w:sz w:val="24"/>
                <w:szCs w:val="24"/>
                <w:lang w:eastAsia="ru-RU"/>
              </w:rPr>
            </w:pPr>
            <w:r w:rsidRPr="009B5355">
              <w:rPr>
                <w:rFonts w:ascii="Times New Roman" w:eastAsia="Times New Roman" w:hAnsi="Times New Roman" w:cs="Times New Roman"/>
                <w:b/>
                <w:sz w:val="24"/>
                <w:szCs w:val="24"/>
                <w:lang w:eastAsia="ru-RU"/>
              </w:rPr>
              <w:t>Виды оценочных средств</w:t>
            </w:r>
          </w:p>
        </w:tc>
      </w:tr>
      <w:tr w:rsidR="001C4BFB" w:rsidRPr="009B5355" w14:paraId="29F1CBAC" w14:textId="77777777" w:rsidTr="00992605">
        <w:tc>
          <w:tcPr>
            <w:tcW w:w="874" w:type="pct"/>
            <w:tcBorders>
              <w:bottom w:val="single" w:sz="4" w:space="0" w:color="auto"/>
            </w:tcBorders>
          </w:tcPr>
          <w:p w14:paraId="2F70E8C6" w14:textId="1E536FBA" w:rsidR="00D10816" w:rsidRPr="00804978" w:rsidRDefault="00D10816" w:rsidP="00D10816">
            <w:pPr>
              <w:pStyle w:val="12"/>
              <w:widowControl w:val="0"/>
              <w:jc w:val="both"/>
              <w:rPr>
                <w:b/>
              </w:rPr>
            </w:pPr>
            <w:r w:rsidRPr="00277C8D">
              <w:rPr>
                <w:sz w:val="24"/>
                <w:szCs w:val="24"/>
              </w:rPr>
              <w:t>ПК-2 Способен разрабатывать программу социологического исследования, обосновывая выбор методов, адекватных поставленным задачам</w:t>
            </w:r>
          </w:p>
        </w:tc>
        <w:tc>
          <w:tcPr>
            <w:tcW w:w="780" w:type="pct"/>
            <w:gridSpan w:val="2"/>
            <w:tcBorders>
              <w:bottom w:val="single" w:sz="4" w:space="0" w:color="auto"/>
            </w:tcBorders>
          </w:tcPr>
          <w:p w14:paraId="72C30FAB" w14:textId="77777777" w:rsidR="00AD299D" w:rsidRPr="00277C8D" w:rsidRDefault="00AD299D" w:rsidP="00AD299D">
            <w:pPr>
              <w:pStyle w:val="12"/>
              <w:jc w:val="both"/>
              <w:rPr>
                <w:b/>
                <w:sz w:val="24"/>
                <w:szCs w:val="24"/>
              </w:rPr>
            </w:pPr>
            <w:r w:rsidRPr="00277C8D">
              <w:rPr>
                <w:b/>
                <w:sz w:val="24"/>
                <w:szCs w:val="24"/>
              </w:rPr>
              <w:t>ЗНАТЬ:</w:t>
            </w:r>
          </w:p>
          <w:p w14:paraId="403D101A" w14:textId="77777777" w:rsidR="00AD299D" w:rsidRPr="00277C8D" w:rsidRDefault="00AD299D" w:rsidP="00AD299D">
            <w:pPr>
              <w:pStyle w:val="12"/>
              <w:jc w:val="both"/>
              <w:rPr>
                <w:rFonts w:eastAsiaTheme="minorHAnsi"/>
                <w:iCs/>
                <w:sz w:val="24"/>
                <w:szCs w:val="24"/>
              </w:rPr>
            </w:pPr>
            <w:r w:rsidRPr="00277C8D">
              <w:rPr>
                <w:rFonts w:eastAsiaTheme="minorHAnsi"/>
                <w:iCs/>
                <w:sz w:val="24"/>
                <w:szCs w:val="24"/>
              </w:rPr>
              <w:t>содержание и механизм</w:t>
            </w:r>
          </w:p>
          <w:p w14:paraId="019F8E64" w14:textId="77777777" w:rsidR="00AD299D" w:rsidRPr="00277C8D" w:rsidRDefault="00AD299D" w:rsidP="00AD299D">
            <w:pPr>
              <w:pStyle w:val="12"/>
              <w:jc w:val="both"/>
              <w:rPr>
                <w:rFonts w:eastAsiaTheme="minorHAnsi"/>
                <w:iCs/>
                <w:sz w:val="24"/>
                <w:szCs w:val="24"/>
              </w:rPr>
            </w:pPr>
            <w:r w:rsidRPr="00277C8D">
              <w:rPr>
                <w:rFonts w:eastAsiaTheme="minorHAnsi"/>
                <w:iCs/>
                <w:sz w:val="24"/>
                <w:szCs w:val="24"/>
              </w:rPr>
              <w:t>реализации основных этапов прикладного</w:t>
            </w:r>
          </w:p>
          <w:p w14:paraId="612636BE" w14:textId="77777777" w:rsidR="00AD299D" w:rsidRPr="00277C8D" w:rsidRDefault="00AD299D" w:rsidP="00AD299D">
            <w:pPr>
              <w:pStyle w:val="12"/>
              <w:jc w:val="both"/>
              <w:rPr>
                <w:rFonts w:eastAsiaTheme="minorHAnsi"/>
                <w:iCs/>
                <w:sz w:val="24"/>
                <w:szCs w:val="24"/>
              </w:rPr>
            </w:pPr>
            <w:r w:rsidRPr="00277C8D">
              <w:rPr>
                <w:rFonts w:eastAsiaTheme="minorHAnsi"/>
                <w:iCs/>
                <w:sz w:val="24"/>
                <w:szCs w:val="24"/>
              </w:rPr>
              <w:t>социологического исследования с целью</w:t>
            </w:r>
          </w:p>
          <w:p w14:paraId="120EFB82" w14:textId="77777777" w:rsidR="00AD299D" w:rsidRPr="00277C8D" w:rsidRDefault="00AD299D" w:rsidP="00AD299D">
            <w:pPr>
              <w:pStyle w:val="12"/>
              <w:jc w:val="both"/>
              <w:rPr>
                <w:rFonts w:eastAsiaTheme="minorHAnsi"/>
                <w:iCs/>
                <w:sz w:val="24"/>
                <w:szCs w:val="24"/>
              </w:rPr>
            </w:pPr>
            <w:r w:rsidRPr="00277C8D">
              <w:rPr>
                <w:rFonts w:eastAsiaTheme="minorHAnsi"/>
                <w:iCs/>
                <w:sz w:val="24"/>
                <w:szCs w:val="24"/>
              </w:rPr>
              <w:t>сбора социологической информации; методологические принципы эмпирической социологии</w:t>
            </w:r>
          </w:p>
          <w:p w14:paraId="63D3590E" w14:textId="77777777" w:rsidR="00AD299D" w:rsidRPr="00277C8D" w:rsidRDefault="00AD299D" w:rsidP="00AD299D">
            <w:pPr>
              <w:pStyle w:val="12"/>
              <w:rPr>
                <w:sz w:val="24"/>
                <w:szCs w:val="24"/>
              </w:rPr>
            </w:pPr>
            <w:r w:rsidRPr="00277C8D">
              <w:rPr>
                <w:b/>
                <w:sz w:val="24"/>
                <w:szCs w:val="24"/>
              </w:rPr>
              <w:t>УМЕТЬ:</w:t>
            </w:r>
          </w:p>
          <w:p w14:paraId="3E0C5C15" w14:textId="77777777" w:rsidR="00AD299D" w:rsidRPr="00277C8D" w:rsidRDefault="00AD299D" w:rsidP="00AD299D">
            <w:pPr>
              <w:pStyle w:val="12"/>
              <w:jc w:val="both"/>
              <w:rPr>
                <w:rFonts w:eastAsiaTheme="minorHAnsi"/>
                <w:iCs/>
                <w:sz w:val="24"/>
                <w:szCs w:val="24"/>
              </w:rPr>
            </w:pPr>
            <w:r w:rsidRPr="00277C8D">
              <w:rPr>
                <w:rFonts w:eastAsiaTheme="minorHAnsi"/>
                <w:iCs/>
                <w:sz w:val="24"/>
                <w:szCs w:val="24"/>
              </w:rPr>
              <w:t xml:space="preserve">Разрабатывать теоретико-методологическое обоснование социологического исследования и </w:t>
            </w:r>
            <w:r w:rsidRPr="00277C8D">
              <w:rPr>
                <w:rFonts w:eastAsiaTheme="minorHAnsi"/>
                <w:iCs/>
                <w:sz w:val="24"/>
                <w:szCs w:val="24"/>
              </w:rPr>
              <w:lastRenderedPageBreak/>
              <w:t xml:space="preserve">соответствующий инструментарий </w:t>
            </w:r>
          </w:p>
          <w:p w14:paraId="6FEBD8E7" w14:textId="77777777" w:rsidR="00D10816" w:rsidRPr="00BE1208" w:rsidRDefault="00D10816" w:rsidP="00BE35E7">
            <w:pPr>
              <w:pStyle w:val="12"/>
              <w:widowControl w:val="0"/>
              <w:jc w:val="both"/>
              <w:rPr>
                <w:b/>
                <w:sz w:val="24"/>
                <w:szCs w:val="24"/>
              </w:rPr>
            </w:pPr>
          </w:p>
        </w:tc>
        <w:tc>
          <w:tcPr>
            <w:tcW w:w="471" w:type="pct"/>
            <w:gridSpan w:val="2"/>
            <w:tcBorders>
              <w:bottom w:val="single" w:sz="4" w:space="0" w:color="auto"/>
            </w:tcBorders>
          </w:tcPr>
          <w:p w14:paraId="45ECFED1"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lastRenderedPageBreak/>
              <w:t>Отсутствие знаний</w:t>
            </w:r>
          </w:p>
        </w:tc>
        <w:tc>
          <w:tcPr>
            <w:tcW w:w="653" w:type="pct"/>
            <w:gridSpan w:val="2"/>
            <w:tcBorders>
              <w:bottom w:val="single" w:sz="4" w:space="0" w:color="auto"/>
            </w:tcBorders>
          </w:tcPr>
          <w:p w14:paraId="2FF87D28"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Фрагментарные знания</w:t>
            </w:r>
          </w:p>
        </w:tc>
        <w:tc>
          <w:tcPr>
            <w:tcW w:w="764" w:type="pct"/>
            <w:gridSpan w:val="2"/>
            <w:tcBorders>
              <w:bottom w:val="single" w:sz="4" w:space="0" w:color="auto"/>
            </w:tcBorders>
          </w:tcPr>
          <w:p w14:paraId="6AE62A37"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Общие, но не структурированные знания</w:t>
            </w:r>
          </w:p>
        </w:tc>
        <w:tc>
          <w:tcPr>
            <w:tcW w:w="690" w:type="pct"/>
            <w:gridSpan w:val="2"/>
            <w:tcBorders>
              <w:bottom w:val="single" w:sz="4" w:space="0" w:color="auto"/>
            </w:tcBorders>
          </w:tcPr>
          <w:p w14:paraId="1AEE7326"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Сформированные систематические знания</w:t>
            </w:r>
          </w:p>
        </w:tc>
        <w:tc>
          <w:tcPr>
            <w:tcW w:w="768" w:type="pct"/>
            <w:gridSpan w:val="2"/>
            <w:tcBorders>
              <w:bottom w:val="single" w:sz="4" w:space="0" w:color="auto"/>
            </w:tcBorders>
          </w:tcPr>
          <w:p w14:paraId="48C43353" w14:textId="77777777" w:rsidR="00D10816" w:rsidRPr="00FC12CF" w:rsidRDefault="00D10816" w:rsidP="00D108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 по лекционному материалу</w:t>
            </w:r>
          </w:p>
        </w:tc>
      </w:tr>
      <w:tr w:rsidR="001C4BFB" w:rsidRPr="009B5355" w14:paraId="63C56DA7" w14:textId="77777777" w:rsidTr="00992605">
        <w:trPr>
          <w:gridAfter w:val="1"/>
          <w:wAfter w:w="5" w:type="pct"/>
        </w:trPr>
        <w:tc>
          <w:tcPr>
            <w:tcW w:w="874" w:type="pct"/>
            <w:tcBorders>
              <w:bottom w:val="single" w:sz="4" w:space="0" w:color="auto"/>
            </w:tcBorders>
          </w:tcPr>
          <w:p w14:paraId="2F8D590A" w14:textId="77777777" w:rsidR="00D10816" w:rsidRPr="00804978" w:rsidRDefault="00D10816" w:rsidP="00D10816">
            <w:pPr>
              <w:pStyle w:val="12"/>
              <w:widowControl w:val="0"/>
              <w:jc w:val="both"/>
              <w:rPr>
                <w:b/>
              </w:rPr>
            </w:pPr>
          </w:p>
        </w:tc>
        <w:tc>
          <w:tcPr>
            <w:tcW w:w="770" w:type="pct"/>
            <w:tcBorders>
              <w:bottom w:val="single" w:sz="4" w:space="0" w:color="auto"/>
            </w:tcBorders>
          </w:tcPr>
          <w:p w14:paraId="525C822A" w14:textId="2DDF8376" w:rsidR="00D10816" w:rsidRPr="00AD299D" w:rsidRDefault="00D10816" w:rsidP="00D10816">
            <w:pPr>
              <w:pStyle w:val="12"/>
              <w:widowControl w:val="0"/>
              <w:jc w:val="both"/>
              <w:rPr>
                <w:b/>
              </w:rPr>
            </w:pPr>
          </w:p>
          <w:p w14:paraId="41FA64DE" w14:textId="77777777" w:rsidR="00D10816" w:rsidRPr="00BE1208" w:rsidRDefault="00D10816" w:rsidP="00984103">
            <w:pPr>
              <w:pStyle w:val="12"/>
              <w:jc w:val="both"/>
              <w:rPr>
                <w:b/>
                <w:sz w:val="24"/>
                <w:szCs w:val="24"/>
              </w:rPr>
            </w:pPr>
          </w:p>
        </w:tc>
        <w:tc>
          <w:tcPr>
            <w:tcW w:w="467" w:type="pct"/>
            <w:gridSpan w:val="2"/>
            <w:tcBorders>
              <w:bottom w:val="single" w:sz="4" w:space="0" w:color="auto"/>
            </w:tcBorders>
          </w:tcPr>
          <w:p w14:paraId="3DFC69CC"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Отсутствие умений</w:t>
            </w:r>
          </w:p>
        </w:tc>
        <w:tc>
          <w:tcPr>
            <w:tcW w:w="652" w:type="pct"/>
            <w:gridSpan w:val="2"/>
            <w:tcBorders>
              <w:bottom w:val="single" w:sz="4" w:space="0" w:color="auto"/>
            </w:tcBorders>
          </w:tcPr>
          <w:p w14:paraId="17738616"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не систематическое умение</w:t>
            </w:r>
          </w:p>
        </w:tc>
        <w:tc>
          <w:tcPr>
            <w:tcW w:w="765" w:type="pct"/>
            <w:gridSpan w:val="2"/>
            <w:tcBorders>
              <w:bottom w:val="single" w:sz="4" w:space="0" w:color="auto"/>
            </w:tcBorders>
          </w:tcPr>
          <w:p w14:paraId="45EBBEB4"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содержащее отдельные пробелы умение (допускает неточности непринципиального характера)</w:t>
            </w:r>
          </w:p>
        </w:tc>
        <w:tc>
          <w:tcPr>
            <w:tcW w:w="688" w:type="pct"/>
            <w:gridSpan w:val="2"/>
            <w:tcBorders>
              <w:bottom w:val="single" w:sz="4" w:space="0" w:color="auto"/>
            </w:tcBorders>
          </w:tcPr>
          <w:p w14:paraId="7FFFC884"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Успешное и систематическое умение</w:t>
            </w:r>
          </w:p>
        </w:tc>
        <w:tc>
          <w:tcPr>
            <w:tcW w:w="779" w:type="pct"/>
            <w:gridSpan w:val="2"/>
            <w:tcBorders>
              <w:bottom w:val="single" w:sz="4" w:space="0" w:color="auto"/>
            </w:tcBorders>
          </w:tcPr>
          <w:p w14:paraId="12BC7AF3" w14:textId="77777777" w:rsidR="00D10816" w:rsidRPr="00FC12CF" w:rsidRDefault="00D10816" w:rsidP="00D108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Задания для практической работы </w:t>
            </w:r>
          </w:p>
        </w:tc>
      </w:tr>
      <w:tr w:rsidR="001C4BFB" w:rsidRPr="009B5355" w14:paraId="71CFB209" w14:textId="77777777" w:rsidTr="00992605">
        <w:trPr>
          <w:gridAfter w:val="1"/>
          <w:wAfter w:w="5" w:type="pct"/>
        </w:trPr>
        <w:tc>
          <w:tcPr>
            <w:tcW w:w="874" w:type="pct"/>
          </w:tcPr>
          <w:p w14:paraId="7B96E713" w14:textId="01F1E47A" w:rsidR="00D10816" w:rsidRPr="00BE1208" w:rsidRDefault="00D10816" w:rsidP="00D10816">
            <w:pPr>
              <w:pStyle w:val="12"/>
              <w:widowControl w:val="0"/>
              <w:jc w:val="both"/>
              <w:rPr>
                <w:sz w:val="24"/>
                <w:szCs w:val="24"/>
              </w:rPr>
            </w:pPr>
            <w:r w:rsidRPr="00277C8D">
              <w:rPr>
                <w:sz w:val="24"/>
                <w:szCs w:val="24"/>
              </w:rPr>
              <w:t>ПК-6 Способен разрабатывать и реализовывать проекты в области изучения и прогнозирования социальных процессов, институтов, явлений, социальных общностей, общественного поведения и сознания.</w:t>
            </w:r>
          </w:p>
        </w:tc>
        <w:tc>
          <w:tcPr>
            <w:tcW w:w="770" w:type="pct"/>
          </w:tcPr>
          <w:p w14:paraId="3B83A3EF" w14:textId="22644424" w:rsidR="00D10816" w:rsidRPr="00804978" w:rsidRDefault="00D10816" w:rsidP="00D10816">
            <w:pPr>
              <w:pStyle w:val="12"/>
              <w:widowControl w:val="0"/>
              <w:jc w:val="both"/>
              <w:rPr>
                <w:b/>
              </w:rPr>
            </w:pPr>
            <w:r w:rsidRPr="00BE1208">
              <w:rPr>
                <w:sz w:val="24"/>
                <w:szCs w:val="24"/>
              </w:rPr>
              <w:t xml:space="preserve"> </w:t>
            </w:r>
            <w:r w:rsidRPr="00804978">
              <w:rPr>
                <w:b/>
              </w:rPr>
              <w:t>УМЕТЬ:</w:t>
            </w:r>
          </w:p>
          <w:p w14:paraId="4434D54D" w14:textId="77777777" w:rsidR="00D10816" w:rsidRPr="00F570C9" w:rsidRDefault="00D10816" w:rsidP="00D10816">
            <w:pPr>
              <w:pStyle w:val="12"/>
              <w:widowControl w:val="0"/>
              <w:jc w:val="both"/>
            </w:pPr>
            <w:r w:rsidRPr="00F570C9">
              <w:t>использовать методы социального прогнозирования для анализа трендов развития общества.</w:t>
            </w:r>
          </w:p>
          <w:p w14:paraId="39E7BDC5" w14:textId="77777777" w:rsidR="00D10816" w:rsidRPr="00BE1208" w:rsidRDefault="00D10816" w:rsidP="00D10816">
            <w:pPr>
              <w:spacing w:after="0" w:line="240" w:lineRule="auto"/>
              <w:rPr>
                <w:rFonts w:ascii="Times New Roman" w:eastAsia="Times New Roman" w:hAnsi="Times New Roman" w:cs="Times New Roman"/>
                <w:b/>
                <w:sz w:val="24"/>
                <w:szCs w:val="24"/>
                <w:lang w:eastAsia="ru-RU"/>
              </w:rPr>
            </w:pPr>
          </w:p>
        </w:tc>
        <w:tc>
          <w:tcPr>
            <w:tcW w:w="467" w:type="pct"/>
            <w:gridSpan w:val="2"/>
          </w:tcPr>
          <w:p w14:paraId="0A67FD65"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Отсутствие умений</w:t>
            </w:r>
          </w:p>
        </w:tc>
        <w:tc>
          <w:tcPr>
            <w:tcW w:w="652" w:type="pct"/>
            <w:gridSpan w:val="2"/>
          </w:tcPr>
          <w:p w14:paraId="5270C277"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не систематическое умение</w:t>
            </w:r>
          </w:p>
        </w:tc>
        <w:tc>
          <w:tcPr>
            <w:tcW w:w="765" w:type="pct"/>
            <w:gridSpan w:val="2"/>
          </w:tcPr>
          <w:p w14:paraId="4AE1209A"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содержащее отдельные пробелы умение (допускает неточности непринципиального характера)</w:t>
            </w:r>
          </w:p>
        </w:tc>
        <w:tc>
          <w:tcPr>
            <w:tcW w:w="688" w:type="pct"/>
            <w:gridSpan w:val="2"/>
          </w:tcPr>
          <w:p w14:paraId="39AC97D3"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Успешное и систематическое умение</w:t>
            </w:r>
          </w:p>
        </w:tc>
        <w:tc>
          <w:tcPr>
            <w:tcW w:w="779" w:type="pct"/>
            <w:gridSpan w:val="2"/>
          </w:tcPr>
          <w:p w14:paraId="2D49585D" w14:textId="77777777" w:rsidR="00D10816" w:rsidRPr="00FC12CF" w:rsidRDefault="00D10816" w:rsidP="00D108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кейсов. </w:t>
            </w:r>
          </w:p>
        </w:tc>
      </w:tr>
      <w:tr w:rsidR="001C4BFB" w:rsidRPr="009B5355" w14:paraId="639D2EA1" w14:textId="77777777" w:rsidTr="00992605">
        <w:trPr>
          <w:gridAfter w:val="1"/>
          <w:wAfter w:w="5" w:type="pct"/>
        </w:trPr>
        <w:tc>
          <w:tcPr>
            <w:tcW w:w="874" w:type="pct"/>
          </w:tcPr>
          <w:p w14:paraId="644CFE29" w14:textId="37D6CEBF" w:rsidR="00D10816" w:rsidRPr="00190688" w:rsidRDefault="00D10816" w:rsidP="00D10816">
            <w:pPr>
              <w:pStyle w:val="12"/>
              <w:widowControl w:val="0"/>
              <w:jc w:val="both"/>
              <w:rPr>
                <w:b/>
              </w:rPr>
            </w:pPr>
            <w:r>
              <w:rPr>
                <w:color w:val="000000"/>
                <w:sz w:val="24"/>
                <w:szCs w:val="24"/>
              </w:rPr>
              <w:t>ПК-</w:t>
            </w:r>
            <w:r w:rsidRPr="008F538E">
              <w:rPr>
                <w:color w:val="000000"/>
                <w:sz w:val="24"/>
                <w:szCs w:val="24"/>
              </w:rPr>
              <w:t xml:space="preserve"> 10 Способен использовать и оптимизировать существующие методы разработки и принятия организационно-управленческих решений для </w:t>
            </w:r>
            <w:r w:rsidRPr="008F538E">
              <w:rPr>
                <w:color w:val="000000"/>
                <w:sz w:val="24"/>
                <w:szCs w:val="24"/>
              </w:rPr>
              <w:lastRenderedPageBreak/>
              <w:t>реализации социологического проекта.</w:t>
            </w:r>
          </w:p>
        </w:tc>
        <w:tc>
          <w:tcPr>
            <w:tcW w:w="770" w:type="pct"/>
          </w:tcPr>
          <w:p w14:paraId="774F7C4E" w14:textId="571BE5D5" w:rsidR="00D10816" w:rsidRPr="00190688" w:rsidRDefault="00D10816" w:rsidP="00D10816">
            <w:pPr>
              <w:pStyle w:val="12"/>
              <w:widowControl w:val="0"/>
              <w:jc w:val="both"/>
              <w:rPr>
                <w:b/>
              </w:rPr>
            </w:pPr>
            <w:r w:rsidRPr="00190688">
              <w:rPr>
                <w:b/>
              </w:rPr>
              <w:lastRenderedPageBreak/>
              <w:t>УМЕТЬ:</w:t>
            </w:r>
          </w:p>
          <w:p w14:paraId="3F60AA1B" w14:textId="77777777" w:rsidR="00D10816" w:rsidRPr="00BE1208" w:rsidRDefault="00D10816" w:rsidP="00D10816">
            <w:pPr>
              <w:spacing w:after="0" w:line="240" w:lineRule="auto"/>
              <w:rPr>
                <w:rFonts w:ascii="Times New Roman" w:eastAsia="Times New Roman" w:hAnsi="Times New Roman" w:cs="Times New Roman"/>
                <w:b/>
                <w:sz w:val="24"/>
                <w:szCs w:val="24"/>
                <w:lang w:eastAsia="ru-RU"/>
              </w:rPr>
            </w:pPr>
            <w:r w:rsidRPr="00F570C9">
              <w:rPr>
                <w:rFonts w:ascii="Times New Roman" w:eastAsia="Times New Roman" w:hAnsi="Times New Roman" w:cs="Times New Roman"/>
              </w:rPr>
              <w:t xml:space="preserve">анализировать проблемные ситуации и разрабатывать стратегию решения социально-значимых проблем посредством применения </w:t>
            </w:r>
            <w:r w:rsidRPr="00F570C9">
              <w:rPr>
                <w:rFonts w:ascii="Times New Roman" w:eastAsia="Times New Roman" w:hAnsi="Times New Roman" w:cs="Times New Roman"/>
              </w:rPr>
              <w:lastRenderedPageBreak/>
              <w:t>конкретных социальных технологий</w:t>
            </w:r>
          </w:p>
        </w:tc>
        <w:tc>
          <w:tcPr>
            <w:tcW w:w="467" w:type="pct"/>
            <w:gridSpan w:val="2"/>
          </w:tcPr>
          <w:p w14:paraId="7A6AABB1"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lastRenderedPageBreak/>
              <w:t>Отсутствие умений</w:t>
            </w:r>
          </w:p>
        </w:tc>
        <w:tc>
          <w:tcPr>
            <w:tcW w:w="652" w:type="pct"/>
            <w:gridSpan w:val="2"/>
          </w:tcPr>
          <w:p w14:paraId="694995FE"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не систематическое умение</w:t>
            </w:r>
          </w:p>
        </w:tc>
        <w:tc>
          <w:tcPr>
            <w:tcW w:w="765" w:type="pct"/>
            <w:gridSpan w:val="2"/>
          </w:tcPr>
          <w:p w14:paraId="470C124E"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содержащее отдельные пробелы умение (допускает неточности непринципиального характера)</w:t>
            </w:r>
          </w:p>
        </w:tc>
        <w:tc>
          <w:tcPr>
            <w:tcW w:w="688" w:type="pct"/>
            <w:gridSpan w:val="2"/>
          </w:tcPr>
          <w:p w14:paraId="35271CCB"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Успешное и систематическое умение</w:t>
            </w:r>
          </w:p>
        </w:tc>
        <w:tc>
          <w:tcPr>
            <w:tcW w:w="779" w:type="pct"/>
            <w:gridSpan w:val="2"/>
          </w:tcPr>
          <w:p w14:paraId="38886526" w14:textId="77777777" w:rsidR="00D10816" w:rsidRPr="00FC12CF" w:rsidRDefault="00D10816" w:rsidP="00D10816">
            <w:pPr>
              <w:spacing w:after="0" w:line="240" w:lineRule="auto"/>
              <w:rPr>
                <w:rFonts w:ascii="Times New Roman" w:eastAsia="Times New Roman" w:hAnsi="Times New Roman" w:cs="Times New Roman"/>
                <w:sz w:val="24"/>
                <w:szCs w:val="24"/>
                <w:lang w:eastAsia="ru-RU"/>
              </w:rPr>
            </w:pPr>
            <w:r w:rsidRPr="00FC12CF">
              <w:rPr>
                <w:rFonts w:ascii="Times New Roman" w:eastAsia="Times New Roman" w:hAnsi="Times New Roman" w:cs="Times New Roman"/>
                <w:sz w:val="24"/>
                <w:szCs w:val="24"/>
                <w:lang w:eastAsia="ru-RU"/>
              </w:rPr>
              <w:t xml:space="preserve">Задания для </w:t>
            </w:r>
            <w:proofErr w:type="spellStart"/>
            <w:r w:rsidRPr="00FC12CF">
              <w:rPr>
                <w:rFonts w:ascii="Times New Roman" w:eastAsia="Times New Roman" w:hAnsi="Times New Roman" w:cs="Times New Roman"/>
                <w:sz w:val="24"/>
                <w:szCs w:val="24"/>
                <w:lang w:eastAsia="ru-RU"/>
              </w:rPr>
              <w:t>внутрисеместрового</w:t>
            </w:r>
            <w:proofErr w:type="spellEnd"/>
            <w:r w:rsidRPr="00FC12CF">
              <w:rPr>
                <w:rFonts w:ascii="Times New Roman" w:eastAsia="Times New Roman" w:hAnsi="Times New Roman" w:cs="Times New Roman"/>
                <w:sz w:val="24"/>
                <w:szCs w:val="24"/>
                <w:lang w:eastAsia="ru-RU"/>
              </w:rPr>
              <w:t xml:space="preserve"> контроля </w:t>
            </w:r>
          </w:p>
        </w:tc>
      </w:tr>
      <w:tr w:rsidR="001C4BFB" w:rsidRPr="009B5355" w14:paraId="4B27C55D" w14:textId="77777777" w:rsidTr="00992605">
        <w:trPr>
          <w:gridAfter w:val="1"/>
          <w:wAfter w:w="5" w:type="pct"/>
        </w:trPr>
        <w:tc>
          <w:tcPr>
            <w:tcW w:w="874" w:type="pct"/>
          </w:tcPr>
          <w:p w14:paraId="5BD5E766" w14:textId="46C65898" w:rsidR="00D10816" w:rsidRPr="00B07B27" w:rsidRDefault="00D10816" w:rsidP="00D10816">
            <w:pPr>
              <w:spacing w:after="0" w:line="240" w:lineRule="auto"/>
              <w:jc w:val="both"/>
              <w:rPr>
                <w:rFonts w:ascii="Times New Roman" w:hAnsi="Times New Roman" w:cs="Times New Roman"/>
                <w:b/>
              </w:rPr>
            </w:pPr>
            <w:r w:rsidRPr="00277C8D">
              <w:rPr>
                <w:rFonts w:ascii="Times New Roman" w:hAnsi="Times New Roman" w:cs="Times New Roman"/>
                <w:color w:val="000000"/>
                <w:sz w:val="24"/>
                <w:szCs w:val="24"/>
              </w:rPr>
              <w:t>ПК- 12 Способен осуществлять оперативное управление структурным (социологическим, информационно-аналитическим, HR, консалтинговым, маркетинговым, PR и пр.) подразделением организации в соответствии с ее стратегией и оценивать последствия управленческого воздействия.</w:t>
            </w:r>
          </w:p>
        </w:tc>
        <w:tc>
          <w:tcPr>
            <w:tcW w:w="770" w:type="pct"/>
          </w:tcPr>
          <w:p w14:paraId="0CBAA1E0" w14:textId="59CB0043" w:rsidR="00D10816" w:rsidRPr="00B07B27" w:rsidRDefault="00D10816" w:rsidP="00D10816">
            <w:pPr>
              <w:spacing w:after="0" w:line="240" w:lineRule="auto"/>
              <w:jc w:val="both"/>
              <w:rPr>
                <w:rFonts w:ascii="Times New Roman" w:hAnsi="Times New Roman" w:cs="Times New Roman"/>
                <w:b/>
              </w:rPr>
            </w:pPr>
            <w:r w:rsidRPr="00B07B27">
              <w:rPr>
                <w:rFonts w:ascii="Times New Roman" w:hAnsi="Times New Roman" w:cs="Times New Roman"/>
                <w:b/>
              </w:rPr>
              <w:t>ЗНАТЬ:</w:t>
            </w:r>
          </w:p>
          <w:p w14:paraId="6EE0BCE7" w14:textId="77777777" w:rsidR="00D10816" w:rsidRPr="00B36052" w:rsidRDefault="00D10816" w:rsidP="00D10816">
            <w:pPr>
              <w:spacing w:after="0" w:line="240" w:lineRule="auto"/>
              <w:jc w:val="both"/>
              <w:rPr>
                <w:rFonts w:ascii="Times New Roman" w:eastAsia="Times New Roman" w:hAnsi="Times New Roman" w:cs="Times New Roman"/>
              </w:rPr>
            </w:pPr>
            <w:r w:rsidRPr="00B36052">
              <w:rPr>
                <w:rFonts w:ascii="Times New Roman" w:eastAsia="Times New Roman" w:hAnsi="Times New Roman" w:cs="Times New Roman"/>
              </w:rPr>
              <w:t>основные нормативные требования</w:t>
            </w:r>
            <w:r>
              <w:rPr>
                <w:rFonts w:ascii="Times New Roman" w:eastAsia="Times New Roman" w:hAnsi="Times New Roman" w:cs="Times New Roman"/>
              </w:rPr>
              <w:t xml:space="preserve"> </w:t>
            </w:r>
            <w:r w:rsidRPr="00B36052">
              <w:rPr>
                <w:rFonts w:ascii="Times New Roman" w:eastAsia="Times New Roman" w:hAnsi="Times New Roman" w:cs="Times New Roman"/>
              </w:rPr>
              <w:t>к экспертам и формированию экспертного заключения</w:t>
            </w:r>
          </w:p>
          <w:p w14:paraId="3EBBE267" w14:textId="77777777" w:rsidR="00D10816" w:rsidRPr="00BE1208" w:rsidRDefault="00D10816" w:rsidP="00D10816">
            <w:pPr>
              <w:spacing w:after="0" w:line="240" w:lineRule="auto"/>
              <w:rPr>
                <w:rFonts w:ascii="Times New Roman" w:eastAsia="Times New Roman" w:hAnsi="Times New Roman" w:cs="Times New Roman"/>
                <w:b/>
                <w:sz w:val="24"/>
                <w:szCs w:val="24"/>
                <w:lang w:eastAsia="ru-RU"/>
              </w:rPr>
            </w:pPr>
          </w:p>
        </w:tc>
        <w:tc>
          <w:tcPr>
            <w:tcW w:w="467" w:type="pct"/>
            <w:gridSpan w:val="2"/>
          </w:tcPr>
          <w:p w14:paraId="48E96641"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Отсутствие знаний</w:t>
            </w:r>
          </w:p>
        </w:tc>
        <w:tc>
          <w:tcPr>
            <w:tcW w:w="652" w:type="pct"/>
            <w:gridSpan w:val="2"/>
          </w:tcPr>
          <w:p w14:paraId="3D04A77A"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Фрагментарные знания</w:t>
            </w:r>
          </w:p>
        </w:tc>
        <w:tc>
          <w:tcPr>
            <w:tcW w:w="765" w:type="pct"/>
            <w:gridSpan w:val="2"/>
          </w:tcPr>
          <w:p w14:paraId="7699C151"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Общие, но не структурированные знания</w:t>
            </w:r>
          </w:p>
        </w:tc>
        <w:tc>
          <w:tcPr>
            <w:tcW w:w="688" w:type="pct"/>
            <w:gridSpan w:val="2"/>
          </w:tcPr>
          <w:p w14:paraId="039A4401"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Сформированные систематические знания</w:t>
            </w:r>
          </w:p>
        </w:tc>
        <w:tc>
          <w:tcPr>
            <w:tcW w:w="779" w:type="pct"/>
            <w:gridSpan w:val="2"/>
          </w:tcPr>
          <w:p w14:paraId="502F8C57" w14:textId="77777777" w:rsidR="00D10816" w:rsidRPr="00FC12CF" w:rsidRDefault="00D10816" w:rsidP="00D10816">
            <w:pPr>
              <w:spacing w:after="0" w:line="240" w:lineRule="auto"/>
              <w:rPr>
                <w:rFonts w:ascii="Times New Roman" w:eastAsia="Times New Roman" w:hAnsi="Times New Roman" w:cs="Times New Roman"/>
                <w:sz w:val="24"/>
                <w:szCs w:val="24"/>
                <w:lang w:eastAsia="ru-RU"/>
              </w:rPr>
            </w:pPr>
            <w:r w:rsidRPr="00FC12CF">
              <w:rPr>
                <w:rFonts w:ascii="Times New Roman" w:eastAsia="Times New Roman" w:hAnsi="Times New Roman" w:cs="Times New Roman"/>
                <w:sz w:val="24"/>
                <w:szCs w:val="24"/>
                <w:lang w:eastAsia="ru-RU"/>
              </w:rPr>
              <w:t xml:space="preserve">Опрос. Задания для самостоятельной работы </w:t>
            </w:r>
          </w:p>
        </w:tc>
      </w:tr>
      <w:tr w:rsidR="001C4BFB" w:rsidRPr="009B5355" w14:paraId="2017A43C" w14:textId="77777777" w:rsidTr="00992605">
        <w:trPr>
          <w:gridAfter w:val="1"/>
          <w:wAfter w:w="5" w:type="pct"/>
        </w:trPr>
        <w:tc>
          <w:tcPr>
            <w:tcW w:w="874" w:type="pct"/>
          </w:tcPr>
          <w:p w14:paraId="42419C94" w14:textId="77777777" w:rsidR="00D10816" w:rsidRPr="00277C8D" w:rsidRDefault="00D10816" w:rsidP="00D10816">
            <w:pPr>
              <w:shd w:val="clear" w:color="auto" w:fill="FFFFFF"/>
              <w:spacing w:before="100" w:beforeAutospacing="1" w:after="100" w:afterAutospacing="1" w:line="240" w:lineRule="auto"/>
              <w:rPr>
                <w:rFonts w:ascii="Times New Roman" w:hAnsi="Times New Roman" w:cs="Times New Roman"/>
                <w:color w:val="000000"/>
                <w:sz w:val="24"/>
                <w:szCs w:val="24"/>
              </w:rPr>
            </w:pPr>
            <w:r w:rsidRPr="00277C8D">
              <w:rPr>
                <w:rFonts w:ascii="Times New Roman" w:hAnsi="Times New Roman" w:cs="Times New Roman"/>
                <w:color w:val="000000"/>
                <w:sz w:val="24"/>
                <w:szCs w:val="24"/>
              </w:rPr>
              <w:t xml:space="preserve">СПК-1. Способность осуществлять </w:t>
            </w:r>
            <w:proofErr w:type="spellStart"/>
            <w:r w:rsidRPr="00277C8D">
              <w:rPr>
                <w:rFonts w:ascii="Times New Roman" w:hAnsi="Times New Roman" w:cs="Times New Roman"/>
                <w:color w:val="000000"/>
                <w:sz w:val="24"/>
                <w:szCs w:val="24"/>
              </w:rPr>
              <w:t>социоэкономический</w:t>
            </w:r>
            <w:proofErr w:type="spellEnd"/>
            <w:r w:rsidRPr="00277C8D">
              <w:rPr>
                <w:rFonts w:ascii="Times New Roman" w:hAnsi="Times New Roman" w:cs="Times New Roman"/>
                <w:color w:val="000000"/>
                <w:sz w:val="24"/>
                <w:szCs w:val="24"/>
              </w:rPr>
              <w:t xml:space="preserve"> анализ социальных практик для выявления тенденций и проблем социальной динамики;</w:t>
            </w:r>
          </w:p>
          <w:p w14:paraId="6A20C00A" w14:textId="77777777" w:rsidR="00D10816" w:rsidRPr="00277C8D" w:rsidRDefault="00D10816" w:rsidP="00D10816">
            <w:pPr>
              <w:jc w:val="both"/>
              <w:rPr>
                <w:rFonts w:ascii="Times New Roman" w:hAnsi="Times New Roman" w:cs="Times New Roman"/>
                <w:color w:val="000000"/>
                <w:sz w:val="24"/>
                <w:szCs w:val="24"/>
              </w:rPr>
            </w:pPr>
          </w:p>
          <w:p w14:paraId="3286471F" w14:textId="77777777" w:rsidR="00D10816" w:rsidRPr="00ED187B" w:rsidRDefault="00D10816" w:rsidP="00D10816">
            <w:pPr>
              <w:pStyle w:val="12"/>
              <w:widowControl w:val="0"/>
              <w:jc w:val="both"/>
              <w:rPr>
                <w:b/>
              </w:rPr>
            </w:pPr>
          </w:p>
        </w:tc>
        <w:tc>
          <w:tcPr>
            <w:tcW w:w="770" w:type="pct"/>
          </w:tcPr>
          <w:p w14:paraId="4829B4BE" w14:textId="035A1939" w:rsidR="00D10816" w:rsidRPr="00ED187B" w:rsidRDefault="00D10816" w:rsidP="00D10816">
            <w:pPr>
              <w:pStyle w:val="12"/>
              <w:widowControl w:val="0"/>
              <w:jc w:val="both"/>
              <w:rPr>
                <w:color w:val="222222"/>
              </w:rPr>
            </w:pPr>
            <w:r w:rsidRPr="00ED187B">
              <w:rPr>
                <w:b/>
              </w:rPr>
              <w:lastRenderedPageBreak/>
              <w:t>УМЕТЬ:</w:t>
            </w:r>
            <w:r w:rsidRPr="00ED187B">
              <w:rPr>
                <w:color w:val="222222"/>
              </w:rPr>
              <w:t xml:space="preserve"> </w:t>
            </w:r>
          </w:p>
          <w:p w14:paraId="0307C8D9" w14:textId="77777777" w:rsidR="00D10816" w:rsidRPr="00B36052" w:rsidRDefault="00D10816" w:rsidP="00D10816">
            <w:pPr>
              <w:widowControl w:val="0"/>
              <w:spacing w:after="0" w:line="240" w:lineRule="auto"/>
              <w:jc w:val="both"/>
              <w:rPr>
                <w:rFonts w:ascii="Times New Roman" w:hAnsi="Times New Roman" w:cs="Times New Roman"/>
              </w:rPr>
            </w:pPr>
            <w:r w:rsidRPr="00B36052">
              <w:rPr>
                <w:rFonts w:ascii="Times New Roman" w:hAnsi="Times New Roman" w:cs="Times New Roman"/>
              </w:rPr>
              <w:t xml:space="preserve">оценивать возможности и ограничения классических и современных подходов и теорий для решения исследовательских и прикладных задач </w:t>
            </w:r>
          </w:p>
          <w:p w14:paraId="5CB0EEEB" w14:textId="77777777" w:rsidR="00D10816" w:rsidRPr="00BE1208" w:rsidRDefault="00D10816" w:rsidP="00D10816">
            <w:pPr>
              <w:spacing w:after="0" w:line="240" w:lineRule="auto"/>
              <w:rPr>
                <w:rFonts w:ascii="Times New Roman" w:eastAsia="Times New Roman" w:hAnsi="Times New Roman" w:cs="Times New Roman"/>
                <w:b/>
                <w:sz w:val="24"/>
                <w:szCs w:val="24"/>
                <w:lang w:eastAsia="ru-RU"/>
              </w:rPr>
            </w:pPr>
          </w:p>
        </w:tc>
        <w:tc>
          <w:tcPr>
            <w:tcW w:w="467" w:type="pct"/>
            <w:gridSpan w:val="2"/>
          </w:tcPr>
          <w:p w14:paraId="0ACA8F29"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Отсутствие умений</w:t>
            </w:r>
          </w:p>
        </w:tc>
        <w:tc>
          <w:tcPr>
            <w:tcW w:w="652" w:type="pct"/>
            <w:gridSpan w:val="2"/>
          </w:tcPr>
          <w:p w14:paraId="17E2BD96"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не систематическое умение</w:t>
            </w:r>
          </w:p>
        </w:tc>
        <w:tc>
          <w:tcPr>
            <w:tcW w:w="765" w:type="pct"/>
            <w:gridSpan w:val="2"/>
          </w:tcPr>
          <w:p w14:paraId="708FE4FA"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содержащее отдельные пробелы умение (допускает неточности непринципиального характера)</w:t>
            </w:r>
          </w:p>
        </w:tc>
        <w:tc>
          <w:tcPr>
            <w:tcW w:w="688" w:type="pct"/>
            <w:gridSpan w:val="2"/>
          </w:tcPr>
          <w:p w14:paraId="5B504195"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Успешное и систематическое умение</w:t>
            </w:r>
          </w:p>
        </w:tc>
        <w:tc>
          <w:tcPr>
            <w:tcW w:w="779" w:type="pct"/>
            <w:gridSpan w:val="2"/>
          </w:tcPr>
          <w:p w14:paraId="30F0C739" w14:textId="77777777" w:rsidR="00D10816" w:rsidRPr="00FC12CF" w:rsidRDefault="00D10816" w:rsidP="00D10816">
            <w:pPr>
              <w:spacing w:after="0" w:line="240" w:lineRule="auto"/>
              <w:rPr>
                <w:rFonts w:ascii="Times New Roman" w:eastAsia="Times New Roman" w:hAnsi="Times New Roman" w:cs="Times New Roman"/>
                <w:sz w:val="24"/>
                <w:szCs w:val="24"/>
                <w:lang w:eastAsia="ru-RU"/>
              </w:rPr>
            </w:pPr>
            <w:r w:rsidRPr="00FC12CF">
              <w:rPr>
                <w:rFonts w:ascii="Times New Roman" w:eastAsia="Times New Roman" w:hAnsi="Times New Roman" w:cs="Times New Roman"/>
                <w:sz w:val="24"/>
                <w:szCs w:val="24"/>
                <w:lang w:eastAsia="ru-RU"/>
              </w:rPr>
              <w:t xml:space="preserve">Задания для </w:t>
            </w:r>
            <w:proofErr w:type="spellStart"/>
            <w:r w:rsidRPr="00FC12CF">
              <w:rPr>
                <w:rFonts w:ascii="Times New Roman" w:eastAsia="Times New Roman" w:hAnsi="Times New Roman" w:cs="Times New Roman"/>
                <w:sz w:val="24"/>
                <w:szCs w:val="24"/>
                <w:lang w:eastAsia="ru-RU"/>
              </w:rPr>
              <w:t>внутрисеместрового</w:t>
            </w:r>
            <w:proofErr w:type="spellEnd"/>
            <w:r w:rsidRPr="00FC12CF">
              <w:rPr>
                <w:rFonts w:ascii="Times New Roman" w:eastAsia="Times New Roman" w:hAnsi="Times New Roman" w:cs="Times New Roman"/>
                <w:sz w:val="24"/>
                <w:szCs w:val="24"/>
                <w:lang w:eastAsia="ru-RU"/>
              </w:rPr>
              <w:t xml:space="preserve"> контроля </w:t>
            </w:r>
          </w:p>
        </w:tc>
      </w:tr>
      <w:tr w:rsidR="001C4BFB" w:rsidRPr="009B5355" w14:paraId="7A9D1FAD" w14:textId="77777777" w:rsidTr="00992605">
        <w:trPr>
          <w:gridAfter w:val="1"/>
          <w:wAfter w:w="5" w:type="pct"/>
        </w:trPr>
        <w:tc>
          <w:tcPr>
            <w:tcW w:w="874" w:type="pct"/>
          </w:tcPr>
          <w:p w14:paraId="25AEAEAA" w14:textId="77777777" w:rsidR="00D10816" w:rsidRPr="00623C83" w:rsidRDefault="00D10816" w:rsidP="00D10816">
            <w:pPr>
              <w:pStyle w:val="12"/>
              <w:widowControl w:val="0"/>
              <w:rPr>
                <w:b/>
                <w:color w:val="44546A" w:themeColor="text2"/>
                <w:sz w:val="24"/>
                <w:szCs w:val="24"/>
              </w:rPr>
            </w:pPr>
          </w:p>
        </w:tc>
        <w:tc>
          <w:tcPr>
            <w:tcW w:w="770" w:type="pct"/>
          </w:tcPr>
          <w:p w14:paraId="49ECEB47" w14:textId="748822DF" w:rsidR="00D10816" w:rsidRPr="001B45B4" w:rsidRDefault="00D10816" w:rsidP="00D10816">
            <w:pPr>
              <w:pStyle w:val="12"/>
              <w:widowControl w:val="0"/>
              <w:rPr>
                <w:bCs/>
                <w:sz w:val="24"/>
                <w:szCs w:val="24"/>
              </w:rPr>
            </w:pPr>
            <w:r w:rsidRPr="00623C83">
              <w:rPr>
                <w:b/>
                <w:color w:val="44546A" w:themeColor="text2"/>
                <w:sz w:val="24"/>
                <w:szCs w:val="24"/>
              </w:rPr>
              <w:t>ЗНАТЬ</w:t>
            </w:r>
            <w:r>
              <w:rPr>
                <w:b/>
                <w:color w:val="44546A" w:themeColor="text2"/>
                <w:sz w:val="24"/>
                <w:szCs w:val="24"/>
              </w:rPr>
              <w:t xml:space="preserve"> </w:t>
            </w:r>
            <w:r w:rsidRPr="001B45B4">
              <w:rPr>
                <w:bCs/>
                <w:sz w:val="24"/>
                <w:szCs w:val="24"/>
              </w:rPr>
              <w:t>основные показатели эффективности социального влияния государства на социальную динамику</w:t>
            </w:r>
          </w:p>
          <w:p w14:paraId="210AD2BE" w14:textId="5DA79281" w:rsidR="00D10816" w:rsidRPr="00085EE1" w:rsidRDefault="00D10816" w:rsidP="00D10816">
            <w:pPr>
              <w:pStyle w:val="12"/>
              <w:widowControl w:val="0"/>
              <w:jc w:val="both"/>
              <w:rPr>
                <w:b/>
              </w:rPr>
            </w:pPr>
          </w:p>
        </w:tc>
        <w:tc>
          <w:tcPr>
            <w:tcW w:w="467" w:type="pct"/>
            <w:gridSpan w:val="2"/>
          </w:tcPr>
          <w:p w14:paraId="37439598"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Отсутствие владения</w:t>
            </w:r>
          </w:p>
        </w:tc>
        <w:tc>
          <w:tcPr>
            <w:tcW w:w="652" w:type="pct"/>
            <w:gridSpan w:val="2"/>
          </w:tcPr>
          <w:p w14:paraId="36CEC881"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не систематическое владение</w:t>
            </w:r>
          </w:p>
        </w:tc>
        <w:tc>
          <w:tcPr>
            <w:tcW w:w="765" w:type="pct"/>
            <w:gridSpan w:val="2"/>
          </w:tcPr>
          <w:p w14:paraId="35EEC000"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содержащее отдельные пробелы владение (допускает неточности непринципиального характера)</w:t>
            </w:r>
          </w:p>
        </w:tc>
        <w:tc>
          <w:tcPr>
            <w:tcW w:w="688" w:type="pct"/>
            <w:gridSpan w:val="2"/>
          </w:tcPr>
          <w:p w14:paraId="23489040" w14:textId="77777777" w:rsidR="00D10816" w:rsidRPr="00FC12CF" w:rsidRDefault="00D10816" w:rsidP="00D10816">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Успешное и систематическое владений</w:t>
            </w:r>
          </w:p>
        </w:tc>
        <w:tc>
          <w:tcPr>
            <w:tcW w:w="779" w:type="pct"/>
            <w:gridSpan w:val="2"/>
          </w:tcPr>
          <w:p w14:paraId="31D2AF55" w14:textId="77777777" w:rsidR="00D10816" w:rsidRPr="00FC12CF" w:rsidRDefault="00D10816" w:rsidP="00D10816">
            <w:pPr>
              <w:spacing w:after="0" w:line="240" w:lineRule="auto"/>
              <w:rPr>
                <w:rFonts w:ascii="Times New Roman" w:eastAsia="Times New Roman" w:hAnsi="Times New Roman" w:cs="Times New Roman"/>
                <w:sz w:val="24"/>
                <w:szCs w:val="24"/>
                <w:lang w:eastAsia="ru-RU"/>
              </w:rPr>
            </w:pPr>
            <w:r w:rsidRPr="00FC12CF">
              <w:rPr>
                <w:rFonts w:ascii="Times New Roman" w:hAnsi="Times New Roman" w:cs="Times New Roman"/>
                <w:sz w:val="24"/>
                <w:szCs w:val="24"/>
              </w:rPr>
              <w:t xml:space="preserve">Решение кейсов. Задания для самостоятельной работы </w:t>
            </w:r>
          </w:p>
        </w:tc>
      </w:tr>
      <w:tr w:rsidR="00E05785" w:rsidRPr="009B5355" w14:paraId="31480477" w14:textId="77777777" w:rsidTr="00992605">
        <w:trPr>
          <w:gridAfter w:val="1"/>
          <w:wAfter w:w="5" w:type="pct"/>
        </w:trPr>
        <w:tc>
          <w:tcPr>
            <w:tcW w:w="874" w:type="pct"/>
          </w:tcPr>
          <w:p w14:paraId="1501A006" w14:textId="77777777" w:rsidR="00E05785" w:rsidRPr="007E47B3" w:rsidRDefault="00E05785" w:rsidP="00E05785">
            <w:pPr>
              <w:jc w:val="both"/>
              <w:rPr>
                <w:rFonts w:ascii="Times New Roman" w:hAnsi="Times New Roman" w:cs="Times New Roman"/>
                <w:sz w:val="24"/>
                <w:szCs w:val="24"/>
              </w:rPr>
            </w:pPr>
            <w:r w:rsidRPr="007E47B3">
              <w:rPr>
                <w:rFonts w:ascii="Times New Roman" w:hAnsi="Times New Roman" w:cs="Times New Roman"/>
                <w:bCs/>
                <w:sz w:val="24"/>
                <w:szCs w:val="24"/>
              </w:rPr>
              <w:t>СПК-3.</w:t>
            </w:r>
            <w:r w:rsidRPr="007E47B3">
              <w:rPr>
                <w:rFonts w:ascii="Times New Roman" w:hAnsi="Times New Roman" w:cs="Times New Roman"/>
                <w:sz w:val="24"/>
                <w:szCs w:val="24"/>
              </w:rPr>
              <w:t xml:space="preserve"> способен осуществлять государственное стратегическое планирование на основе теоретического анализа институтов государственного управления и комплексной диагностики социальных процессов</w:t>
            </w:r>
          </w:p>
          <w:p w14:paraId="2395D7D7" w14:textId="77777777" w:rsidR="00E05785" w:rsidRPr="00623C83" w:rsidRDefault="00E05785" w:rsidP="00E05785">
            <w:pPr>
              <w:pStyle w:val="12"/>
              <w:widowControl w:val="0"/>
              <w:rPr>
                <w:b/>
                <w:color w:val="44546A" w:themeColor="text2"/>
                <w:sz w:val="24"/>
                <w:szCs w:val="24"/>
              </w:rPr>
            </w:pPr>
          </w:p>
        </w:tc>
        <w:tc>
          <w:tcPr>
            <w:tcW w:w="770" w:type="pct"/>
          </w:tcPr>
          <w:p w14:paraId="47220407" w14:textId="77777777" w:rsidR="00E05785" w:rsidRPr="001B45B4" w:rsidRDefault="00E05785" w:rsidP="00E05785">
            <w:pPr>
              <w:pStyle w:val="12"/>
              <w:widowControl w:val="0"/>
              <w:rPr>
                <w:bCs/>
                <w:sz w:val="24"/>
                <w:szCs w:val="24"/>
              </w:rPr>
            </w:pPr>
            <w:r w:rsidRPr="00623C83">
              <w:rPr>
                <w:b/>
                <w:color w:val="44546A" w:themeColor="text2"/>
                <w:sz w:val="24"/>
                <w:szCs w:val="24"/>
              </w:rPr>
              <w:t>ЗНАТЬ</w:t>
            </w:r>
            <w:r>
              <w:rPr>
                <w:b/>
                <w:color w:val="44546A" w:themeColor="text2"/>
                <w:sz w:val="24"/>
                <w:szCs w:val="24"/>
              </w:rPr>
              <w:t xml:space="preserve"> </w:t>
            </w:r>
            <w:r w:rsidRPr="001B45B4">
              <w:rPr>
                <w:bCs/>
                <w:sz w:val="24"/>
                <w:szCs w:val="24"/>
              </w:rPr>
              <w:t>основные показатели эффективности социального влияния государства на социальную динамику</w:t>
            </w:r>
          </w:p>
          <w:p w14:paraId="46862959" w14:textId="7F016505" w:rsidR="00E05785" w:rsidRPr="00623C83" w:rsidRDefault="00E05785" w:rsidP="00E05785">
            <w:pPr>
              <w:pStyle w:val="12"/>
              <w:widowControl w:val="0"/>
              <w:rPr>
                <w:b/>
                <w:color w:val="44546A" w:themeColor="text2"/>
                <w:sz w:val="24"/>
                <w:szCs w:val="24"/>
              </w:rPr>
            </w:pPr>
            <w:r>
              <w:rPr>
                <w:b/>
                <w:sz w:val="24"/>
                <w:szCs w:val="24"/>
              </w:rPr>
              <w:t xml:space="preserve">УМЕТЬ </w:t>
            </w:r>
            <w:r w:rsidRPr="00016336">
              <w:rPr>
                <w:bCs/>
                <w:sz w:val="24"/>
                <w:szCs w:val="24"/>
              </w:rPr>
              <w:t>выявлять социальные</w:t>
            </w:r>
            <w:r>
              <w:rPr>
                <w:bCs/>
                <w:sz w:val="24"/>
                <w:szCs w:val="24"/>
              </w:rPr>
              <w:t xml:space="preserve"> эффекты добровольной социальной ответственности публичных компаний</w:t>
            </w:r>
          </w:p>
        </w:tc>
        <w:tc>
          <w:tcPr>
            <w:tcW w:w="467" w:type="pct"/>
            <w:gridSpan w:val="2"/>
          </w:tcPr>
          <w:p w14:paraId="23ED17CC" w14:textId="73AE7C76" w:rsidR="00E05785" w:rsidRPr="00FC12CF" w:rsidRDefault="00E05785" w:rsidP="00E05785">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Отсутствие владения</w:t>
            </w:r>
          </w:p>
        </w:tc>
        <w:tc>
          <w:tcPr>
            <w:tcW w:w="652" w:type="pct"/>
            <w:gridSpan w:val="2"/>
          </w:tcPr>
          <w:p w14:paraId="59B6A621" w14:textId="07E9B514" w:rsidR="00E05785" w:rsidRPr="00FC12CF" w:rsidRDefault="00E05785" w:rsidP="00E05785">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не систематическое владение</w:t>
            </w:r>
          </w:p>
        </w:tc>
        <w:tc>
          <w:tcPr>
            <w:tcW w:w="765" w:type="pct"/>
            <w:gridSpan w:val="2"/>
          </w:tcPr>
          <w:p w14:paraId="4F102298" w14:textId="2BD47DA2" w:rsidR="00E05785" w:rsidRPr="00FC12CF" w:rsidRDefault="00E05785" w:rsidP="00E05785">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В целом успешное, но содержащее отдельные пробелы владение (допускает неточности непринципиального характера)</w:t>
            </w:r>
          </w:p>
        </w:tc>
        <w:tc>
          <w:tcPr>
            <w:tcW w:w="688" w:type="pct"/>
            <w:gridSpan w:val="2"/>
          </w:tcPr>
          <w:p w14:paraId="390BFC8F" w14:textId="11E480A1" w:rsidR="00E05785" w:rsidRPr="00FC12CF" w:rsidRDefault="00E05785" w:rsidP="00E05785">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Успешное и систематическое владений</w:t>
            </w:r>
          </w:p>
        </w:tc>
        <w:tc>
          <w:tcPr>
            <w:tcW w:w="779" w:type="pct"/>
            <w:gridSpan w:val="2"/>
          </w:tcPr>
          <w:p w14:paraId="1BE4BD89" w14:textId="06274CA0" w:rsidR="00E05785" w:rsidRPr="00FC12CF" w:rsidRDefault="00E05785" w:rsidP="00E05785">
            <w:pPr>
              <w:spacing w:after="0" w:line="240" w:lineRule="auto"/>
              <w:rPr>
                <w:rFonts w:ascii="Times New Roman" w:hAnsi="Times New Roman" w:cs="Times New Roman"/>
                <w:sz w:val="24"/>
                <w:szCs w:val="24"/>
              </w:rPr>
            </w:pPr>
            <w:r w:rsidRPr="00FC12CF">
              <w:rPr>
                <w:rFonts w:ascii="Times New Roman" w:hAnsi="Times New Roman" w:cs="Times New Roman"/>
                <w:sz w:val="24"/>
                <w:szCs w:val="24"/>
              </w:rPr>
              <w:t xml:space="preserve">Решение кейсов. Задания для самостоятельной работы </w:t>
            </w:r>
          </w:p>
        </w:tc>
      </w:tr>
    </w:tbl>
    <w:p w14:paraId="3D8EE772" w14:textId="77777777" w:rsidR="0051733E" w:rsidRDefault="0051733E" w:rsidP="0051733E">
      <w:pPr>
        <w:pStyle w:val="aa"/>
        <w:spacing w:line="240" w:lineRule="auto"/>
        <w:ind w:left="720" w:firstLine="0"/>
        <w:jc w:val="center"/>
        <w:rPr>
          <w:b/>
          <w:sz w:val="24"/>
          <w:szCs w:val="24"/>
        </w:rPr>
      </w:pPr>
    </w:p>
    <w:p w14:paraId="2E51DCE1" w14:textId="77777777" w:rsidR="0051733E" w:rsidRDefault="0051733E" w:rsidP="0051733E">
      <w:pPr>
        <w:pStyle w:val="aa"/>
        <w:spacing w:line="240" w:lineRule="auto"/>
        <w:ind w:left="720" w:firstLine="0"/>
        <w:jc w:val="center"/>
        <w:rPr>
          <w:b/>
          <w:sz w:val="24"/>
          <w:szCs w:val="24"/>
        </w:rPr>
      </w:pPr>
    </w:p>
    <w:p w14:paraId="15935CC3" w14:textId="77777777" w:rsidR="0051733E" w:rsidRDefault="0051733E" w:rsidP="0051733E">
      <w:pPr>
        <w:pStyle w:val="aa"/>
        <w:spacing w:line="240" w:lineRule="auto"/>
        <w:ind w:left="720" w:firstLine="0"/>
        <w:jc w:val="center"/>
        <w:rPr>
          <w:b/>
          <w:sz w:val="24"/>
          <w:szCs w:val="24"/>
        </w:rPr>
      </w:pPr>
    </w:p>
    <w:p w14:paraId="515A6115" w14:textId="77777777" w:rsidR="0051733E" w:rsidRDefault="0051733E" w:rsidP="0051733E">
      <w:pPr>
        <w:pStyle w:val="aa"/>
        <w:spacing w:line="240" w:lineRule="auto"/>
        <w:ind w:left="720" w:firstLine="0"/>
        <w:jc w:val="center"/>
        <w:rPr>
          <w:b/>
          <w:sz w:val="24"/>
          <w:szCs w:val="24"/>
        </w:rPr>
      </w:pPr>
    </w:p>
    <w:p w14:paraId="134B3DF8" w14:textId="77777777" w:rsidR="0051733E" w:rsidRDefault="0051733E" w:rsidP="0051733E">
      <w:pPr>
        <w:pStyle w:val="aa"/>
        <w:spacing w:line="240" w:lineRule="auto"/>
        <w:ind w:left="720" w:firstLine="0"/>
        <w:jc w:val="center"/>
        <w:rPr>
          <w:b/>
          <w:sz w:val="24"/>
          <w:szCs w:val="24"/>
        </w:rPr>
      </w:pPr>
    </w:p>
    <w:p w14:paraId="489516AE" w14:textId="77777777" w:rsidR="0051733E" w:rsidRDefault="0051733E" w:rsidP="0051733E">
      <w:pPr>
        <w:pStyle w:val="aa"/>
        <w:spacing w:line="240" w:lineRule="auto"/>
        <w:ind w:left="720" w:firstLine="0"/>
        <w:jc w:val="center"/>
        <w:rPr>
          <w:b/>
          <w:sz w:val="24"/>
          <w:szCs w:val="24"/>
        </w:rPr>
      </w:pPr>
    </w:p>
    <w:p w14:paraId="59F5455D" w14:textId="77777777" w:rsidR="0051733E" w:rsidRPr="00CD1097" w:rsidRDefault="0051733E" w:rsidP="0051733E">
      <w:pPr>
        <w:keepNext/>
        <w:spacing w:after="0" w:line="240" w:lineRule="auto"/>
        <w:jc w:val="center"/>
        <w:outlineLvl w:val="1"/>
        <w:rPr>
          <w:rFonts w:ascii="Times New Roman" w:eastAsia="SimSun" w:hAnsi="Times New Roman" w:cs="Times New Roman"/>
          <w:b/>
          <w:bCs/>
          <w:iCs/>
          <w:sz w:val="24"/>
          <w:szCs w:val="24"/>
        </w:rPr>
      </w:pPr>
      <w:bookmarkStart w:id="4" w:name="_Toc478232495"/>
      <w:bookmarkStart w:id="5" w:name="_Toc512865322"/>
      <w:r w:rsidRPr="00CD1097">
        <w:rPr>
          <w:rFonts w:ascii="Times New Roman" w:eastAsia="SimSun" w:hAnsi="Times New Roman" w:cs="Times New Roman"/>
          <w:b/>
          <w:bCs/>
          <w:iCs/>
          <w:sz w:val="24"/>
          <w:szCs w:val="24"/>
        </w:rPr>
        <w:t>8.1. Учебно-методическое и информационное обеспечение дисциплины</w:t>
      </w:r>
      <w:bookmarkEnd w:id="4"/>
      <w:bookmarkEnd w:id="5"/>
    </w:p>
    <w:p w14:paraId="66116A2E" w14:textId="77777777" w:rsidR="006D239F" w:rsidRDefault="0051733E" w:rsidP="0051252C">
      <w:pPr>
        <w:spacing w:after="0" w:line="240" w:lineRule="auto"/>
        <w:rPr>
          <w:rFonts w:ascii="Times New Roman" w:eastAsia="Times New Roman" w:hAnsi="Times New Roman" w:cs="Times New Roman"/>
          <w:b/>
          <w:sz w:val="24"/>
          <w:szCs w:val="24"/>
          <w:lang w:eastAsia="ru-RU"/>
        </w:rPr>
      </w:pPr>
      <w:r w:rsidRPr="00CD1097">
        <w:rPr>
          <w:rFonts w:ascii="Times New Roman" w:eastAsia="Times New Roman" w:hAnsi="Times New Roman" w:cs="Times New Roman"/>
          <w:b/>
          <w:sz w:val="24"/>
          <w:szCs w:val="24"/>
          <w:lang w:eastAsia="ru-RU"/>
        </w:rPr>
        <w:t>а) основная литература:</w:t>
      </w:r>
    </w:p>
    <w:p w14:paraId="21FCF27A" w14:textId="44E1DDF9" w:rsidR="0051733E" w:rsidRPr="000050B7" w:rsidRDefault="00E9246D" w:rsidP="000050B7">
      <w:pPr>
        <w:pStyle w:val="a6"/>
        <w:numPr>
          <w:ilvl w:val="0"/>
          <w:numId w:val="46"/>
        </w:numPr>
        <w:spacing w:after="0" w:line="240" w:lineRule="auto"/>
        <w:rPr>
          <w:rFonts w:ascii="Times New Roman" w:eastAsia="Times New Roman" w:hAnsi="Times New Roman" w:cs="Times New Roman"/>
          <w:b/>
          <w:sz w:val="24"/>
          <w:szCs w:val="24"/>
          <w:lang w:eastAsia="ru-RU"/>
        </w:rPr>
      </w:pPr>
      <w:r w:rsidRPr="000050B7">
        <w:rPr>
          <w:rFonts w:ascii="Times New Roman" w:eastAsia="Times New Roman" w:hAnsi="Times New Roman" w:cs="Times New Roman"/>
          <w:bCs/>
          <w:sz w:val="24"/>
          <w:szCs w:val="24"/>
          <w:lang w:eastAsia="ru-RU"/>
        </w:rPr>
        <w:t xml:space="preserve"> </w:t>
      </w:r>
      <w:r w:rsidR="0051733E" w:rsidRPr="000050B7">
        <w:rPr>
          <w:rFonts w:ascii="Times New Roman" w:hAnsi="Times New Roman" w:cs="Times New Roman"/>
          <w:sz w:val="24"/>
          <w:szCs w:val="24"/>
        </w:rPr>
        <w:t>Конституция Российской Федерации. - М., 2021.</w:t>
      </w:r>
    </w:p>
    <w:p w14:paraId="0AF574A8" w14:textId="598DA2BB" w:rsidR="0051733E" w:rsidRDefault="0051733E" w:rsidP="000050B7">
      <w:pPr>
        <w:pStyle w:val="1"/>
        <w:numPr>
          <w:ilvl w:val="0"/>
          <w:numId w:val="46"/>
        </w:numPr>
        <w:spacing w:before="0" w:line="240" w:lineRule="auto"/>
        <w:rPr>
          <w:rFonts w:ascii="Arial" w:hAnsi="Arial" w:cs="Arial"/>
          <w:color w:val="000000"/>
          <w:spacing w:val="3"/>
          <w:sz w:val="22"/>
          <w:szCs w:val="22"/>
        </w:rPr>
      </w:pPr>
      <w:r w:rsidRPr="00ED643C">
        <w:rPr>
          <w:rFonts w:ascii="Arial" w:hAnsi="Arial" w:cs="Arial"/>
          <w:color w:val="000000"/>
          <w:spacing w:val="3"/>
          <w:sz w:val="22"/>
          <w:szCs w:val="22"/>
        </w:rPr>
        <w:t>Указ Президента Российской Федерации от 21 июля 2020 г. N 474 "О национальных целях развития Российской Федерации на период до 2030 года"</w:t>
      </w:r>
    </w:p>
    <w:p w14:paraId="3E8C9C57" w14:textId="1D1867D1" w:rsidR="00466221" w:rsidRPr="00466221" w:rsidRDefault="00466221" w:rsidP="000050B7">
      <w:pPr>
        <w:pStyle w:val="1"/>
        <w:numPr>
          <w:ilvl w:val="0"/>
          <w:numId w:val="46"/>
        </w:numPr>
        <w:shd w:val="clear" w:color="auto" w:fill="FEFEFE"/>
        <w:spacing w:before="0" w:line="240" w:lineRule="auto"/>
        <w:rPr>
          <w:rFonts w:ascii="Times New Roman" w:hAnsi="Times New Roman" w:cs="Times New Roman"/>
          <w:color w:val="020C22"/>
          <w:sz w:val="24"/>
          <w:szCs w:val="24"/>
        </w:rPr>
      </w:pPr>
      <w:r w:rsidRPr="00466221">
        <w:rPr>
          <w:rFonts w:ascii="Times New Roman" w:hAnsi="Times New Roman" w:cs="Times New Roman"/>
          <w:color w:val="020C22"/>
          <w:sz w:val="24"/>
          <w:szCs w:val="24"/>
        </w:rPr>
        <w:t>Кодекс Российской Федерации от 30.11.1994 г. № 51-ФЗ</w:t>
      </w:r>
      <w:r>
        <w:rPr>
          <w:rFonts w:ascii="Times New Roman" w:hAnsi="Times New Roman" w:cs="Times New Roman"/>
          <w:color w:val="020C22"/>
          <w:sz w:val="24"/>
          <w:szCs w:val="24"/>
        </w:rPr>
        <w:t xml:space="preserve">. </w:t>
      </w:r>
      <w:r w:rsidR="00D919B4">
        <w:rPr>
          <w:rFonts w:ascii="Times New Roman" w:hAnsi="Times New Roman" w:cs="Times New Roman"/>
          <w:color w:val="020C22"/>
          <w:sz w:val="24"/>
          <w:szCs w:val="24"/>
        </w:rPr>
        <w:t xml:space="preserve">Часть 1 и </w:t>
      </w:r>
      <w:r w:rsidR="00D919B4">
        <w:rPr>
          <w:rFonts w:ascii="Times New Roman" w:hAnsi="Times New Roman" w:cs="Times New Roman"/>
          <w:color w:val="020C22"/>
          <w:sz w:val="24"/>
          <w:szCs w:val="24"/>
          <w:lang w:val="en-US"/>
        </w:rPr>
        <w:t>IV</w:t>
      </w:r>
      <w:r w:rsidR="00582D00">
        <w:rPr>
          <w:rFonts w:ascii="Times New Roman" w:hAnsi="Times New Roman" w:cs="Times New Roman"/>
          <w:color w:val="020C22"/>
          <w:sz w:val="24"/>
          <w:szCs w:val="24"/>
        </w:rPr>
        <w:t>. М.</w:t>
      </w:r>
      <w:r w:rsidR="00582D00">
        <w:rPr>
          <w:rFonts w:ascii="Times New Roman" w:hAnsi="Times New Roman" w:cs="Times New Roman"/>
          <w:color w:val="020C22"/>
          <w:sz w:val="24"/>
          <w:szCs w:val="24"/>
          <w:lang w:val="en-US"/>
        </w:rPr>
        <w:t>,</w:t>
      </w:r>
      <w:r w:rsidR="00C501D3">
        <w:rPr>
          <w:rFonts w:ascii="Times New Roman" w:hAnsi="Times New Roman" w:cs="Times New Roman"/>
          <w:color w:val="020C22"/>
          <w:sz w:val="24"/>
          <w:szCs w:val="24"/>
          <w:lang w:val="en-US"/>
        </w:rPr>
        <w:t xml:space="preserve"> </w:t>
      </w:r>
      <w:r w:rsidR="00582D00">
        <w:rPr>
          <w:rFonts w:ascii="Times New Roman" w:hAnsi="Times New Roman" w:cs="Times New Roman"/>
          <w:color w:val="020C22"/>
          <w:sz w:val="24"/>
          <w:szCs w:val="24"/>
        </w:rPr>
        <w:t>2021</w:t>
      </w:r>
    </w:p>
    <w:p w14:paraId="69E9ED9E" w14:textId="352E764B" w:rsidR="006028D4" w:rsidRPr="006028D4" w:rsidRDefault="006028D4" w:rsidP="000050B7">
      <w:pPr>
        <w:pStyle w:val="2"/>
        <w:numPr>
          <w:ilvl w:val="0"/>
          <w:numId w:val="46"/>
        </w:numPr>
        <w:shd w:val="clear" w:color="auto" w:fill="FFFFFF"/>
        <w:spacing w:line="240" w:lineRule="auto"/>
        <w:rPr>
          <w:b w:val="0"/>
          <w:bCs w:val="0"/>
          <w:i w:val="0"/>
          <w:iCs w:val="0"/>
          <w:color w:val="4D4D4D"/>
          <w:sz w:val="24"/>
          <w:szCs w:val="24"/>
          <w:lang w:val="ru-RU"/>
        </w:rPr>
      </w:pPr>
      <w:r w:rsidRPr="006028D4">
        <w:rPr>
          <w:b w:val="0"/>
          <w:bCs w:val="0"/>
          <w:i w:val="0"/>
          <w:iCs w:val="0"/>
          <w:color w:val="4D4D4D"/>
          <w:sz w:val="24"/>
          <w:szCs w:val="24"/>
          <w:lang w:val="ru-RU"/>
        </w:rPr>
        <w:t>Федеральный закон от 1 апреля 2020</w:t>
      </w:r>
      <w:r w:rsidRPr="006028D4">
        <w:rPr>
          <w:b w:val="0"/>
          <w:bCs w:val="0"/>
          <w:i w:val="0"/>
          <w:iCs w:val="0"/>
          <w:color w:val="4D4D4D"/>
          <w:sz w:val="24"/>
          <w:szCs w:val="24"/>
        </w:rPr>
        <w:t> </w:t>
      </w:r>
      <w:r w:rsidRPr="006028D4">
        <w:rPr>
          <w:b w:val="0"/>
          <w:bCs w:val="0"/>
          <w:i w:val="0"/>
          <w:iCs w:val="0"/>
          <w:color w:val="4D4D4D"/>
          <w:sz w:val="24"/>
          <w:szCs w:val="24"/>
          <w:lang w:val="ru-RU"/>
        </w:rPr>
        <w:t>г. №</w:t>
      </w:r>
      <w:r w:rsidRPr="006028D4">
        <w:rPr>
          <w:b w:val="0"/>
          <w:bCs w:val="0"/>
          <w:i w:val="0"/>
          <w:iCs w:val="0"/>
          <w:color w:val="4D4D4D"/>
          <w:sz w:val="24"/>
          <w:szCs w:val="24"/>
        </w:rPr>
        <w:t> </w:t>
      </w:r>
      <w:r w:rsidRPr="006028D4">
        <w:rPr>
          <w:b w:val="0"/>
          <w:bCs w:val="0"/>
          <w:i w:val="0"/>
          <w:iCs w:val="0"/>
          <w:color w:val="4D4D4D"/>
          <w:sz w:val="24"/>
          <w:szCs w:val="24"/>
          <w:lang w:val="ru-RU"/>
        </w:rPr>
        <w:t>69-ФЗ “О защите и поощрении капиталовложений в Российской Федерации”</w:t>
      </w:r>
    </w:p>
    <w:p w14:paraId="024D38A0" w14:textId="77777777" w:rsidR="00621349" w:rsidRPr="00112B3E" w:rsidRDefault="00621349" w:rsidP="000050B7">
      <w:pPr>
        <w:pStyle w:val="a6"/>
        <w:numPr>
          <w:ilvl w:val="0"/>
          <w:numId w:val="46"/>
        </w:numPr>
        <w:spacing w:after="0" w:line="240" w:lineRule="auto"/>
        <w:rPr>
          <w:rFonts w:ascii="Times New Roman" w:hAnsi="Times New Roman" w:cs="Times New Roman"/>
          <w:sz w:val="24"/>
          <w:szCs w:val="24"/>
          <w:lang w:eastAsia="ar-SA"/>
        </w:rPr>
      </w:pPr>
      <w:r w:rsidRPr="00112B3E">
        <w:rPr>
          <w:rFonts w:ascii="Times New Roman" w:hAnsi="Times New Roman" w:cs="Times New Roman"/>
          <w:sz w:val="24"/>
          <w:szCs w:val="24"/>
        </w:rPr>
        <w:t>Банк России (2019). Доклад о немонетарных факторах инфляции в 2017–2019 годах</w:t>
      </w:r>
      <w:r>
        <w:rPr>
          <w:rFonts w:ascii="Times New Roman" w:hAnsi="Times New Roman" w:cs="Times New Roman"/>
          <w:sz w:val="24"/>
          <w:szCs w:val="24"/>
        </w:rPr>
        <w:t xml:space="preserve">. </w:t>
      </w:r>
      <w:r w:rsidRPr="00621349">
        <w:rPr>
          <w:rFonts w:ascii="Times New Roman" w:hAnsi="Times New Roman" w:cs="Times New Roman"/>
          <w:sz w:val="24"/>
          <w:szCs w:val="24"/>
        </w:rPr>
        <w:t>https://cbr.ru/analytics/dkp/o-nemonetarnykh-faktorakh-inflyacii-v-2017-2019-godakh/</w:t>
      </w:r>
    </w:p>
    <w:p w14:paraId="3991B090" w14:textId="77777777" w:rsidR="0051733E" w:rsidRPr="000F0567" w:rsidRDefault="0051733E" w:rsidP="000050B7">
      <w:pPr>
        <w:pStyle w:val="a6"/>
        <w:numPr>
          <w:ilvl w:val="0"/>
          <w:numId w:val="46"/>
        </w:numPr>
        <w:spacing w:after="0" w:line="240" w:lineRule="auto"/>
        <w:jc w:val="both"/>
        <w:rPr>
          <w:rFonts w:ascii="Times New Roman" w:hAnsi="Times New Roman" w:cs="Times New Roman"/>
          <w:sz w:val="24"/>
          <w:szCs w:val="24"/>
        </w:rPr>
      </w:pPr>
      <w:r w:rsidRPr="000F0567">
        <w:rPr>
          <w:rStyle w:val="af3"/>
          <w:rFonts w:ascii="Times New Roman" w:hAnsi="Times New Roman" w:cs="Times New Roman"/>
          <w:b w:val="0"/>
          <w:bCs w:val="0"/>
          <w:color w:val="484848"/>
          <w:spacing w:val="-5"/>
          <w:sz w:val="24"/>
          <w:szCs w:val="24"/>
          <w:bdr w:val="none" w:sz="0" w:space="0" w:color="auto" w:frame="1"/>
          <w:shd w:val="clear" w:color="auto" w:fill="FFFFFF"/>
        </w:rPr>
        <w:t>Агафонов В. А. Системный анализ в стратегическом управлении. Учебное пособие.</w:t>
      </w:r>
      <w:r w:rsidRPr="000F0567">
        <w:rPr>
          <w:rFonts w:ascii="Times New Roman" w:hAnsi="Times New Roman" w:cs="Times New Roman"/>
          <w:color w:val="484848"/>
          <w:spacing w:val="-5"/>
          <w:sz w:val="24"/>
          <w:szCs w:val="24"/>
          <w:shd w:val="clear" w:color="auto" w:fill="FFFFFF"/>
        </w:rPr>
        <w:t xml:space="preserve"> – М.: </w:t>
      </w:r>
      <w:proofErr w:type="spellStart"/>
      <w:r w:rsidRPr="000F0567">
        <w:rPr>
          <w:rFonts w:ascii="Times New Roman" w:hAnsi="Times New Roman" w:cs="Times New Roman"/>
          <w:color w:val="484848"/>
          <w:spacing w:val="-5"/>
          <w:sz w:val="24"/>
          <w:szCs w:val="24"/>
          <w:shd w:val="clear" w:color="auto" w:fill="FFFFFF"/>
        </w:rPr>
        <w:t>Русайнс</w:t>
      </w:r>
      <w:proofErr w:type="spellEnd"/>
      <w:r w:rsidRPr="000F0567">
        <w:rPr>
          <w:rFonts w:ascii="Times New Roman" w:hAnsi="Times New Roman" w:cs="Times New Roman"/>
          <w:color w:val="484848"/>
          <w:spacing w:val="-5"/>
          <w:sz w:val="24"/>
          <w:szCs w:val="24"/>
          <w:shd w:val="clear" w:color="auto" w:fill="FFFFFF"/>
        </w:rPr>
        <w:t>, 2016. – 228с.</w:t>
      </w:r>
    </w:p>
    <w:p w14:paraId="252F54DD" w14:textId="77777777" w:rsidR="0051733E" w:rsidRDefault="0051733E" w:rsidP="000050B7">
      <w:pPr>
        <w:pStyle w:val="1"/>
        <w:numPr>
          <w:ilvl w:val="0"/>
          <w:numId w:val="46"/>
        </w:numPr>
        <w:shd w:val="clear" w:color="auto" w:fill="FFFFFF"/>
        <w:spacing w:before="0" w:line="240" w:lineRule="auto"/>
        <w:ind w:right="150"/>
        <w:jc w:val="both"/>
        <w:rPr>
          <w:rFonts w:ascii="Times New Roman" w:hAnsi="Times New Roman" w:cs="Times New Roman"/>
          <w:color w:val="1A1A1A"/>
          <w:sz w:val="24"/>
          <w:szCs w:val="24"/>
        </w:rPr>
      </w:pPr>
      <w:proofErr w:type="spellStart"/>
      <w:r w:rsidRPr="009D5549">
        <w:rPr>
          <w:rFonts w:ascii="Times New Roman" w:hAnsi="Times New Roman" w:cs="Times New Roman"/>
          <w:color w:val="1A1A1A"/>
          <w:sz w:val="24"/>
          <w:szCs w:val="24"/>
        </w:rPr>
        <w:t>Ансофф</w:t>
      </w:r>
      <w:proofErr w:type="spellEnd"/>
      <w:r>
        <w:rPr>
          <w:rFonts w:ascii="Times New Roman" w:hAnsi="Times New Roman" w:cs="Times New Roman"/>
          <w:color w:val="1A1A1A"/>
          <w:sz w:val="24"/>
          <w:szCs w:val="24"/>
        </w:rPr>
        <w:t xml:space="preserve"> И. </w:t>
      </w:r>
      <w:r w:rsidRPr="009D5549">
        <w:rPr>
          <w:rFonts w:ascii="Times New Roman" w:hAnsi="Times New Roman" w:cs="Times New Roman"/>
          <w:color w:val="1A1A1A"/>
          <w:sz w:val="24"/>
          <w:szCs w:val="24"/>
        </w:rPr>
        <w:t>Стратегический менеджмент.</w:t>
      </w:r>
      <w:r>
        <w:rPr>
          <w:rFonts w:ascii="Times New Roman" w:hAnsi="Times New Roman" w:cs="Times New Roman"/>
          <w:color w:val="1A1A1A"/>
          <w:sz w:val="24"/>
          <w:szCs w:val="24"/>
        </w:rPr>
        <w:t xml:space="preserve"> </w:t>
      </w:r>
      <w:r w:rsidRPr="009D5549">
        <w:rPr>
          <w:rFonts w:ascii="Times New Roman" w:hAnsi="Times New Roman" w:cs="Times New Roman"/>
          <w:color w:val="1A1A1A"/>
          <w:sz w:val="24"/>
          <w:szCs w:val="24"/>
        </w:rPr>
        <w:t>Классическое издани</w:t>
      </w:r>
      <w:r>
        <w:rPr>
          <w:rFonts w:ascii="Times New Roman" w:hAnsi="Times New Roman" w:cs="Times New Roman"/>
          <w:color w:val="1A1A1A"/>
          <w:sz w:val="24"/>
          <w:szCs w:val="24"/>
        </w:rPr>
        <w:t>е</w:t>
      </w:r>
      <w:r w:rsidRPr="00FC09C1">
        <w:rPr>
          <w:rFonts w:ascii="Times New Roman" w:hAnsi="Times New Roman" w:cs="Times New Roman"/>
          <w:color w:val="1A1A1A"/>
          <w:sz w:val="24"/>
          <w:szCs w:val="24"/>
        </w:rPr>
        <w:t>. Издательство</w:t>
      </w:r>
      <w:r>
        <w:rPr>
          <w:rFonts w:ascii="Times New Roman" w:hAnsi="Times New Roman" w:cs="Times New Roman"/>
          <w:color w:val="1A1A1A"/>
          <w:sz w:val="24"/>
          <w:szCs w:val="24"/>
        </w:rPr>
        <w:t xml:space="preserve"> Питер</w:t>
      </w:r>
      <w:r w:rsidRPr="00EF15F3">
        <w:rPr>
          <w:rFonts w:ascii="Times New Roman" w:hAnsi="Times New Roman" w:cs="Times New Roman"/>
          <w:color w:val="1A1A1A"/>
          <w:sz w:val="24"/>
          <w:szCs w:val="24"/>
        </w:rPr>
        <w:t>,</w:t>
      </w:r>
      <w:r>
        <w:rPr>
          <w:rFonts w:ascii="Times New Roman" w:hAnsi="Times New Roman" w:cs="Times New Roman"/>
          <w:color w:val="1A1A1A"/>
          <w:sz w:val="24"/>
          <w:szCs w:val="24"/>
        </w:rPr>
        <w:t xml:space="preserve"> 2004г.-</w:t>
      </w:r>
    </w:p>
    <w:p w14:paraId="23D75FE1" w14:textId="77777777" w:rsidR="0051733E" w:rsidRPr="009D5549" w:rsidRDefault="0051733E" w:rsidP="000050B7">
      <w:pPr>
        <w:pStyle w:val="1"/>
        <w:numPr>
          <w:ilvl w:val="0"/>
          <w:numId w:val="46"/>
        </w:numPr>
        <w:shd w:val="clear" w:color="auto" w:fill="FFFFFF"/>
        <w:spacing w:before="0" w:line="240" w:lineRule="auto"/>
        <w:ind w:right="150"/>
        <w:jc w:val="both"/>
        <w:rPr>
          <w:rFonts w:ascii="Times New Roman" w:hAnsi="Times New Roman" w:cs="Times New Roman"/>
          <w:color w:val="1A1A1A"/>
          <w:sz w:val="24"/>
          <w:szCs w:val="24"/>
        </w:rPr>
      </w:pPr>
      <w:r>
        <w:rPr>
          <w:rFonts w:ascii="Times New Roman" w:hAnsi="Times New Roman" w:cs="Times New Roman"/>
          <w:color w:val="1A1A1A"/>
          <w:sz w:val="24"/>
          <w:szCs w:val="24"/>
        </w:rPr>
        <w:t xml:space="preserve">344 с. </w:t>
      </w:r>
      <w:r w:rsidRPr="009D5549">
        <w:rPr>
          <w:rFonts w:ascii="Times New Roman" w:hAnsi="Times New Roman" w:cs="Times New Roman"/>
          <w:color w:val="1A1A1A"/>
          <w:sz w:val="24"/>
          <w:szCs w:val="24"/>
        </w:rPr>
        <w:t> </w:t>
      </w:r>
      <w:hyperlink r:id="rId8" w:history="1">
        <w:r w:rsidRPr="009D5549">
          <w:rPr>
            <w:rStyle w:val="a8"/>
            <w:rFonts w:ascii="Times New Roman" w:hAnsi="Times New Roman" w:cs="Times New Roman"/>
            <w:color w:val="1868A0"/>
            <w:sz w:val="24"/>
            <w:szCs w:val="24"/>
          </w:rPr>
          <w:t>https://www.labirint.ru/books/187641/</w:t>
        </w:r>
      </w:hyperlink>
    </w:p>
    <w:p w14:paraId="1885FA0E" w14:textId="77777777" w:rsidR="0051733E" w:rsidRPr="003A2CAA" w:rsidRDefault="0051733E" w:rsidP="000050B7">
      <w:pPr>
        <w:pStyle w:val="a6"/>
        <w:numPr>
          <w:ilvl w:val="0"/>
          <w:numId w:val="46"/>
        </w:numPr>
        <w:shd w:val="clear" w:color="auto" w:fill="FFFFFF" w:themeFill="background1"/>
        <w:spacing w:after="0" w:line="240" w:lineRule="auto"/>
        <w:jc w:val="both"/>
        <w:rPr>
          <w:rFonts w:ascii="Times New Roman" w:hAnsi="Times New Roman" w:cs="Times New Roman"/>
          <w:sz w:val="24"/>
          <w:szCs w:val="24"/>
        </w:rPr>
      </w:pPr>
      <w:r w:rsidRPr="003A2CAA">
        <w:rPr>
          <w:rStyle w:val="af3"/>
          <w:rFonts w:ascii="Times New Roman" w:hAnsi="Times New Roman" w:cs="Times New Roman"/>
          <w:b w:val="0"/>
          <w:bCs w:val="0"/>
          <w:color w:val="354052"/>
          <w:sz w:val="24"/>
          <w:szCs w:val="24"/>
          <w:shd w:val="clear" w:color="auto" w:fill="FFFFFF"/>
        </w:rPr>
        <w:t xml:space="preserve">Дэниел Белл. Грядущее постиндустриальное общество. Опыт социального прогнозирования. М.: </w:t>
      </w:r>
      <w:r w:rsidRPr="003A2CAA">
        <w:rPr>
          <w:rFonts w:ascii="Helvetica" w:hAnsi="Helvetica"/>
          <w:color w:val="414141"/>
          <w:sz w:val="21"/>
          <w:szCs w:val="21"/>
          <w:shd w:val="clear" w:color="auto" w:fill="F4F0E7"/>
        </w:rPr>
        <w:t> </w:t>
      </w:r>
      <w:proofErr w:type="spellStart"/>
      <w:r w:rsidRPr="003A2CAA">
        <w:rPr>
          <w:rFonts w:ascii="Helvetica" w:hAnsi="Helvetica"/>
          <w:sz w:val="21"/>
          <w:szCs w:val="21"/>
          <w:shd w:val="clear" w:color="auto" w:fill="F4F0E7"/>
        </w:rPr>
        <w:t>Academia</w:t>
      </w:r>
      <w:proofErr w:type="spellEnd"/>
      <w:r w:rsidRPr="003A2CAA">
        <w:rPr>
          <w:rFonts w:ascii="Helvetica" w:hAnsi="Helvetica"/>
          <w:sz w:val="21"/>
          <w:szCs w:val="21"/>
          <w:shd w:val="clear" w:color="auto" w:fill="F4F0E7"/>
        </w:rPr>
        <w:t>, 2004.- 944 с.</w:t>
      </w:r>
    </w:p>
    <w:p w14:paraId="55598BC8" w14:textId="77777777" w:rsidR="0051733E" w:rsidRPr="003A2CAA" w:rsidRDefault="0051733E" w:rsidP="000050B7">
      <w:pPr>
        <w:numPr>
          <w:ilvl w:val="0"/>
          <w:numId w:val="46"/>
        </w:numPr>
        <w:spacing w:after="0" w:line="240" w:lineRule="auto"/>
        <w:jc w:val="both"/>
        <w:rPr>
          <w:rStyle w:val="a8"/>
          <w:rFonts w:ascii="Times New Roman" w:hAnsi="Times New Roman" w:cs="Times New Roman"/>
          <w:sz w:val="24"/>
          <w:szCs w:val="24"/>
        </w:rPr>
      </w:pPr>
      <w:r w:rsidRPr="00AF413D">
        <w:rPr>
          <w:rStyle w:val="af5"/>
          <w:rFonts w:ascii="Times New Roman" w:hAnsi="Times New Roman" w:cs="Times New Roman"/>
          <w:i w:val="0"/>
          <w:iCs w:val="0"/>
          <w:color w:val="222222"/>
          <w:sz w:val="24"/>
          <w:szCs w:val="24"/>
          <w:bdr w:val="none" w:sz="0" w:space="0" w:color="auto" w:frame="1"/>
          <w:shd w:val="clear" w:color="auto" w:fill="FFFFFF"/>
        </w:rPr>
        <w:t>Васильев В. П.</w:t>
      </w:r>
      <w:r w:rsidRPr="003A2CAA">
        <w:rPr>
          <w:rFonts w:ascii="Times New Roman" w:hAnsi="Times New Roman" w:cs="Times New Roman"/>
          <w:color w:val="222222"/>
          <w:sz w:val="24"/>
          <w:szCs w:val="24"/>
          <w:shd w:val="clear" w:color="auto" w:fill="FFFFFF"/>
        </w:rPr>
        <w:t> Формирование регулятивных функций социального государства // </w:t>
      </w:r>
      <w:r w:rsidRPr="003A2CAA">
        <w:rPr>
          <w:rStyle w:val="af5"/>
          <w:rFonts w:ascii="Times New Roman" w:hAnsi="Times New Roman" w:cs="Times New Roman"/>
          <w:color w:val="222222"/>
          <w:sz w:val="24"/>
          <w:szCs w:val="24"/>
          <w:bdr w:val="none" w:sz="0" w:space="0" w:color="auto" w:frame="1"/>
          <w:shd w:val="clear" w:color="auto" w:fill="FFFFFF"/>
        </w:rPr>
        <w:t xml:space="preserve">Вестник Московского университета. Серия 18: </w:t>
      </w:r>
      <w:r w:rsidRPr="00AF413D">
        <w:rPr>
          <w:rStyle w:val="af5"/>
          <w:rFonts w:ascii="Times New Roman" w:hAnsi="Times New Roman" w:cs="Times New Roman"/>
          <w:i w:val="0"/>
          <w:iCs w:val="0"/>
          <w:color w:val="222222"/>
          <w:sz w:val="24"/>
          <w:szCs w:val="24"/>
          <w:bdr w:val="none" w:sz="0" w:space="0" w:color="auto" w:frame="1"/>
          <w:shd w:val="clear" w:color="auto" w:fill="FFFFFF"/>
        </w:rPr>
        <w:t>Социология и политология</w:t>
      </w:r>
      <w:r w:rsidRPr="00AF413D">
        <w:rPr>
          <w:rFonts w:ascii="Times New Roman" w:hAnsi="Times New Roman" w:cs="Times New Roman"/>
          <w:i/>
          <w:iCs/>
          <w:color w:val="222222"/>
          <w:sz w:val="24"/>
          <w:szCs w:val="24"/>
          <w:shd w:val="clear" w:color="auto" w:fill="FFFFFF"/>
        </w:rPr>
        <w:t>.</w:t>
      </w:r>
      <w:r w:rsidRPr="003A2CAA">
        <w:rPr>
          <w:rFonts w:ascii="Times New Roman" w:hAnsi="Times New Roman" w:cs="Times New Roman"/>
          <w:color w:val="222222"/>
          <w:sz w:val="24"/>
          <w:szCs w:val="24"/>
          <w:shd w:val="clear" w:color="auto" w:fill="FFFFFF"/>
        </w:rPr>
        <w:t xml:space="preserve"> — 2018. — № 4. — С. 206–223.</w:t>
      </w:r>
    </w:p>
    <w:p w14:paraId="67545AB6" w14:textId="77777777" w:rsidR="0051733E" w:rsidRDefault="0051733E" w:rsidP="000050B7">
      <w:pPr>
        <w:pStyle w:val="a6"/>
        <w:numPr>
          <w:ilvl w:val="0"/>
          <w:numId w:val="46"/>
        </w:numPr>
        <w:spacing w:after="0" w:line="240" w:lineRule="auto"/>
        <w:jc w:val="both"/>
        <w:rPr>
          <w:rFonts w:ascii="Times New Roman" w:hAnsi="Times New Roman" w:cs="Times New Roman"/>
          <w:sz w:val="24"/>
          <w:szCs w:val="24"/>
        </w:rPr>
      </w:pPr>
      <w:r w:rsidRPr="003A2CAA">
        <w:rPr>
          <w:rFonts w:ascii="Times New Roman" w:hAnsi="Times New Roman" w:cs="Times New Roman"/>
          <w:sz w:val="24"/>
          <w:szCs w:val="24"/>
        </w:rPr>
        <w:t>Васильев В. П., Деханова Н. Г., Холоденко</w:t>
      </w:r>
      <w:r w:rsidRPr="000B5F99">
        <w:rPr>
          <w:rFonts w:ascii="Times New Roman" w:hAnsi="Times New Roman" w:cs="Times New Roman"/>
          <w:sz w:val="24"/>
          <w:szCs w:val="24"/>
        </w:rPr>
        <w:t xml:space="preserve"> Ю. А. Государственное и муниципальное управление. – М.: Юрайт, 20</w:t>
      </w:r>
      <w:r>
        <w:rPr>
          <w:rFonts w:ascii="Times New Roman" w:hAnsi="Times New Roman" w:cs="Times New Roman"/>
          <w:sz w:val="24"/>
          <w:szCs w:val="24"/>
        </w:rPr>
        <w:t>21</w:t>
      </w:r>
      <w:r w:rsidRPr="000B5F99">
        <w:rPr>
          <w:rFonts w:ascii="Times New Roman" w:hAnsi="Times New Roman" w:cs="Times New Roman"/>
          <w:sz w:val="24"/>
          <w:szCs w:val="24"/>
        </w:rPr>
        <w:t>. – 325 с.</w:t>
      </w:r>
    </w:p>
    <w:p w14:paraId="7BC92D23" w14:textId="77777777" w:rsidR="0051733E" w:rsidRDefault="0051733E" w:rsidP="000050B7">
      <w:pPr>
        <w:pStyle w:val="a6"/>
        <w:numPr>
          <w:ilvl w:val="0"/>
          <w:numId w:val="46"/>
        </w:numPr>
        <w:spacing w:after="0" w:line="240" w:lineRule="auto"/>
        <w:jc w:val="both"/>
        <w:rPr>
          <w:rFonts w:ascii="Times New Roman" w:hAnsi="Times New Roman" w:cs="Times New Roman"/>
          <w:sz w:val="24"/>
          <w:szCs w:val="24"/>
        </w:rPr>
      </w:pPr>
      <w:r w:rsidRPr="001D687F">
        <w:rPr>
          <w:rFonts w:ascii="Times New Roman" w:hAnsi="Times New Roman" w:cs="Times New Roman"/>
          <w:sz w:val="24"/>
          <w:szCs w:val="24"/>
        </w:rPr>
        <w:t>Доклад о мировом развитии</w:t>
      </w:r>
      <w:r w:rsidRPr="00122DCC">
        <w:rPr>
          <w:rFonts w:ascii="Times New Roman" w:hAnsi="Times New Roman" w:cs="Times New Roman"/>
          <w:sz w:val="24"/>
          <w:szCs w:val="24"/>
        </w:rPr>
        <w:t>,</w:t>
      </w:r>
      <w:r w:rsidRPr="001D687F">
        <w:rPr>
          <w:rFonts w:ascii="Times New Roman" w:hAnsi="Times New Roman" w:cs="Times New Roman"/>
          <w:sz w:val="24"/>
          <w:szCs w:val="24"/>
        </w:rPr>
        <w:t xml:space="preserve"> </w:t>
      </w:r>
      <w:r>
        <w:rPr>
          <w:rFonts w:ascii="Times New Roman" w:hAnsi="Times New Roman" w:cs="Times New Roman"/>
          <w:sz w:val="24"/>
          <w:szCs w:val="24"/>
        </w:rPr>
        <w:t>Ц</w:t>
      </w:r>
      <w:r w:rsidRPr="001D687F">
        <w:rPr>
          <w:rFonts w:ascii="Times New Roman" w:hAnsi="Times New Roman" w:cs="Times New Roman"/>
          <w:sz w:val="24"/>
          <w:szCs w:val="24"/>
        </w:rPr>
        <w:t xml:space="preserve">ифровые дивиденды. </w:t>
      </w:r>
      <w:r>
        <w:rPr>
          <w:rFonts w:ascii="Times New Roman" w:hAnsi="Times New Roman" w:cs="Times New Roman"/>
          <w:sz w:val="24"/>
          <w:szCs w:val="24"/>
        </w:rPr>
        <w:t>Г</w:t>
      </w:r>
      <w:r w:rsidRPr="001D687F">
        <w:rPr>
          <w:rFonts w:ascii="Times New Roman" w:hAnsi="Times New Roman" w:cs="Times New Roman"/>
          <w:sz w:val="24"/>
          <w:szCs w:val="24"/>
        </w:rPr>
        <w:t>руппа всемирного банка</w:t>
      </w:r>
      <w:r w:rsidRPr="00CA612A">
        <w:rPr>
          <w:rFonts w:ascii="Times New Roman" w:hAnsi="Times New Roman" w:cs="Times New Roman"/>
          <w:sz w:val="24"/>
          <w:szCs w:val="24"/>
        </w:rPr>
        <w:t>,</w:t>
      </w:r>
      <w:r>
        <w:rPr>
          <w:rFonts w:ascii="Times New Roman" w:hAnsi="Times New Roman" w:cs="Times New Roman"/>
          <w:sz w:val="24"/>
          <w:szCs w:val="24"/>
        </w:rPr>
        <w:t xml:space="preserve"> 2016</w:t>
      </w:r>
      <w:r w:rsidRPr="00CA612A">
        <w:rPr>
          <w:rFonts w:ascii="Times New Roman" w:hAnsi="Times New Roman" w:cs="Times New Roman"/>
          <w:sz w:val="24"/>
          <w:szCs w:val="24"/>
        </w:rPr>
        <w:t>,</w:t>
      </w:r>
      <w:r>
        <w:rPr>
          <w:rFonts w:ascii="Times New Roman" w:hAnsi="Times New Roman" w:cs="Times New Roman"/>
          <w:sz w:val="24"/>
          <w:szCs w:val="24"/>
        </w:rPr>
        <w:t xml:space="preserve"> – 41 с.</w:t>
      </w:r>
    </w:p>
    <w:p w14:paraId="6FD59405" w14:textId="77777777" w:rsidR="0051733E" w:rsidRDefault="0051733E" w:rsidP="000050B7">
      <w:pPr>
        <w:pStyle w:val="a6"/>
        <w:numPr>
          <w:ilvl w:val="0"/>
          <w:numId w:val="46"/>
        </w:numPr>
        <w:spacing w:after="0" w:line="240" w:lineRule="auto"/>
        <w:jc w:val="both"/>
        <w:rPr>
          <w:rFonts w:ascii="Times New Roman" w:hAnsi="Times New Roman" w:cs="Times New Roman"/>
          <w:sz w:val="24"/>
          <w:szCs w:val="24"/>
        </w:rPr>
      </w:pPr>
      <w:r w:rsidRPr="00E008E0">
        <w:rPr>
          <w:rFonts w:ascii="Times New Roman" w:hAnsi="Times New Roman" w:cs="Times New Roman"/>
          <w:sz w:val="24"/>
          <w:szCs w:val="24"/>
        </w:rPr>
        <w:t>Доклад о Целях в области устойчивого развития, 2020 год. Организация Объединенных Наций</w:t>
      </w:r>
      <w:r w:rsidRPr="006A29C5">
        <w:rPr>
          <w:rFonts w:ascii="Times New Roman" w:hAnsi="Times New Roman" w:cs="Times New Roman"/>
          <w:sz w:val="24"/>
          <w:szCs w:val="24"/>
        </w:rPr>
        <w:t>,</w:t>
      </w:r>
      <w:r w:rsidRPr="00E008E0">
        <w:rPr>
          <w:rFonts w:ascii="Times New Roman" w:hAnsi="Times New Roman" w:cs="Times New Roman"/>
          <w:sz w:val="24"/>
          <w:szCs w:val="24"/>
        </w:rPr>
        <w:t xml:space="preserve"> - </w:t>
      </w:r>
      <w:r>
        <w:rPr>
          <w:rFonts w:ascii="Times New Roman" w:hAnsi="Times New Roman" w:cs="Times New Roman"/>
          <w:sz w:val="24"/>
          <w:szCs w:val="24"/>
        </w:rPr>
        <w:t xml:space="preserve">64 с. </w:t>
      </w:r>
      <w:hyperlink r:id="rId9" w:history="1">
        <w:r w:rsidRPr="00E32710">
          <w:rPr>
            <w:rStyle w:val="a8"/>
            <w:rFonts w:ascii="Times New Roman" w:hAnsi="Times New Roman" w:cs="Times New Roman"/>
            <w:sz w:val="24"/>
            <w:szCs w:val="24"/>
          </w:rPr>
          <w:t>https://unstats.un.org/sdgs/report/2020/The-Sustainable-Development-Goals-Report-2020_Russian.pdf</w:t>
        </w:r>
      </w:hyperlink>
    </w:p>
    <w:p w14:paraId="6182CA7B" w14:textId="2F6D30BA" w:rsidR="0051733E" w:rsidRDefault="0051733E" w:rsidP="000050B7">
      <w:pPr>
        <w:pStyle w:val="a6"/>
        <w:numPr>
          <w:ilvl w:val="0"/>
          <w:numId w:val="46"/>
        </w:numPr>
        <w:spacing w:after="0" w:line="240" w:lineRule="auto"/>
        <w:jc w:val="both"/>
        <w:rPr>
          <w:rFonts w:ascii="Times New Roman" w:hAnsi="Times New Roman" w:cs="Times New Roman"/>
          <w:sz w:val="24"/>
          <w:szCs w:val="24"/>
        </w:rPr>
      </w:pPr>
      <w:r w:rsidRPr="00EE445E">
        <w:rPr>
          <w:rFonts w:ascii="Times New Roman" w:hAnsi="Times New Roman" w:cs="Times New Roman"/>
          <w:sz w:val="24"/>
          <w:szCs w:val="24"/>
        </w:rPr>
        <w:t xml:space="preserve">Качество государственного управления в странах мира. Группа всемирного банка,.2021 г. </w:t>
      </w:r>
      <w:r w:rsidRPr="00EE445E">
        <w:rPr>
          <w:rFonts w:ascii="Segoe UI" w:hAnsi="Segoe UI" w:cs="Segoe UI"/>
          <w:color w:val="000000"/>
          <w:sz w:val="21"/>
          <w:szCs w:val="21"/>
          <w:shd w:val="clear" w:color="auto" w:fill="F7F7F7"/>
        </w:rPr>
        <w:t>https://gtmarket.ru/research/worldwide-governance-indicators</w:t>
      </w:r>
      <w:r w:rsidRPr="00EE445E">
        <w:rPr>
          <w:rFonts w:ascii="Times New Roman" w:hAnsi="Times New Roman" w:cs="Times New Roman"/>
          <w:sz w:val="24"/>
          <w:szCs w:val="24"/>
        </w:rPr>
        <w:t xml:space="preserve"> </w:t>
      </w:r>
    </w:p>
    <w:p w14:paraId="719EBD54" w14:textId="77777777" w:rsidR="0051733E" w:rsidRPr="000C0B70" w:rsidRDefault="0051733E" w:rsidP="000050B7">
      <w:pPr>
        <w:pStyle w:val="a6"/>
        <w:numPr>
          <w:ilvl w:val="0"/>
          <w:numId w:val="46"/>
        </w:numPr>
        <w:spacing w:after="0" w:line="240" w:lineRule="auto"/>
        <w:jc w:val="both"/>
        <w:rPr>
          <w:rFonts w:ascii="Times New Roman" w:hAnsi="Times New Roman" w:cs="Times New Roman"/>
          <w:sz w:val="24"/>
          <w:szCs w:val="24"/>
        </w:rPr>
      </w:pPr>
      <w:r w:rsidRPr="00A0697B">
        <w:rPr>
          <w:rFonts w:ascii="Times New Roman" w:hAnsi="Times New Roman" w:cs="Times New Roman"/>
          <w:color w:val="252626"/>
          <w:sz w:val="24"/>
          <w:szCs w:val="24"/>
          <w:shd w:val="clear" w:color="auto" w:fill="FFFFFF"/>
        </w:rPr>
        <w:t>Н. Кондратьев. Большие циклы конъюнктуры и теория предвидения. Избранные труды. Академический проект, Альма Матер. М. 2015</w:t>
      </w:r>
      <w:r w:rsidRPr="005A314F">
        <w:rPr>
          <w:rFonts w:ascii="Times New Roman" w:hAnsi="Times New Roman" w:cs="Times New Roman"/>
          <w:color w:val="252626"/>
          <w:sz w:val="24"/>
          <w:szCs w:val="24"/>
          <w:shd w:val="clear" w:color="auto" w:fill="FFFFFF"/>
        </w:rPr>
        <w:t>/</w:t>
      </w:r>
      <w:r w:rsidRPr="00A0697B">
        <w:rPr>
          <w:rFonts w:ascii="Times New Roman" w:hAnsi="Times New Roman" w:cs="Times New Roman"/>
          <w:color w:val="252626"/>
          <w:sz w:val="24"/>
          <w:szCs w:val="24"/>
          <w:shd w:val="clear" w:color="auto" w:fill="FFFFFF"/>
        </w:rPr>
        <w:t xml:space="preserve">– </w:t>
      </w:r>
      <w:r w:rsidRPr="005A314F">
        <w:rPr>
          <w:rFonts w:ascii="Times New Roman" w:hAnsi="Times New Roman" w:cs="Times New Roman"/>
          <w:color w:val="252626"/>
          <w:sz w:val="24"/>
          <w:szCs w:val="24"/>
          <w:shd w:val="clear" w:color="auto" w:fill="FFFFFF"/>
        </w:rPr>
        <w:t>6</w:t>
      </w:r>
      <w:r w:rsidRPr="00A0697B">
        <w:rPr>
          <w:rFonts w:ascii="Times New Roman" w:hAnsi="Times New Roman" w:cs="Times New Roman"/>
          <w:color w:val="252626"/>
          <w:sz w:val="24"/>
          <w:szCs w:val="24"/>
          <w:shd w:val="clear" w:color="auto" w:fill="FFFFFF"/>
        </w:rPr>
        <w:t>42</w:t>
      </w:r>
      <w:r w:rsidRPr="00A0697B">
        <w:rPr>
          <w:rFonts w:ascii="Times New Roman" w:hAnsi="Times New Roman" w:cs="Times New Roman"/>
          <w:color w:val="252626"/>
          <w:sz w:val="24"/>
          <w:szCs w:val="24"/>
          <w:shd w:val="clear" w:color="auto" w:fill="FFFFFF"/>
          <w:lang w:val="en-US"/>
        </w:rPr>
        <w:t>c</w:t>
      </w:r>
      <w:r w:rsidRPr="00A0697B">
        <w:rPr>
          <w:rFonts w:ascii="Times New Roman" w:hAnsi="Times New Roman" w:cs="Times New Roman"/>
          <w:color w:val="252626"/>
          <w:sz w:val="24"/>
          <w:szCs w:val="24"/>
          <w:shd w:val="clear" w:color="auto" w:fill="FFFFFF"/>
        </w:rPr>
        <w:t>.</w:t>
      </w:r>
    </w:p>
    <w:p w14:paraId="14D5C7E1" w14:textId="68A83E70" w:rsidR="000C0B70" w:rsidRPr="000C0B70" w:rsidRDefault="000C0B70" w:rsidP="000050B7">
      <w:pPr>
        <w:pStyle w:val="a6"/>
        <w:numPr>
          <w:ilvl w:val="0"/>
          <w:numId w:val="46"/>
        </w:numPr>
        <w:spacing w:after="0" w:line="240" w:lineRule="auto"/>
        <w:jc w:val="both"/>
        <w:rPr>
          <w:rFonts w:ascii="Times New Roman" w:hAnsi="Times New Roman" w:cs="Times New Roman"/>
          <w:sz w:val="24"/>
          <w:szCs w:val="24"/>
        </w:rPr>
      </w:pPr>
      <w:proofErr w:type="gramStart"/>
      <w:r w:rsidRPr="000C0B70">
        <w:rPr>
          <w:rStyle w:val="af5"/>
          <w:rFonts w:ascii="Times New Roman" w:hAnsi="Times New Roman" w:cs="Times New Roman"/>
          <w:color w:val="222222"/>
          <w:sz w:val="24"/>
          <w:szCs w:val="24"/>
          <w:bdr w:val="none" w:sz="0" w:space="0" w:color="auto" w:frame="1"/>
          <w:shd w:val="clear" w:color="auto" w:fill="FFFFFF"/>
        </w:rPr>
        <w:t>.</w:t>
      </w:r>
      <w:r w:rsidRPr="000C0B70">
        <w:rPr>
          <w:rFonts w:ascii="Times New Roman" w:hAnsi="Times New Roman" w:cs="Times New Roman"/>
          <w:color w:val="222222"/>
          <w:sz w:val="24"/>
          <w:szCs w:val="24"/>
          <w:shd w:val="clear" w:color="auto" w:fill="FFFFFF"/>
        </w:rPr>
        <w:t>Менеджмент</w:t>
      </w:r>
      <w:proofErr w:type="gramEnd"/>
      <w:r w:rsidRPr="000C0B70">
        <w:rPr>
          <w:rFonts w:ascii="Times New Roman" w:hAnsi="Times New Roman" w:cs="Times New Roman"/>
          <w:color w:val="222222"/>
          <w:sz w:val="24"/>
          <w:szCs w:val="24"/>
          <w:shd w:val="clear" w:color="auto" w:fill="FFFFFF"/>
        </w:rPr>
        <w:t xml:space="preserve"> </w:t>
      </w:r>
      <w:proofErr w:type="spellStart"/>
      <w:r w:rsidRPr="000C0B70">
        <w:rPr>
          <w:rFonts w:ascii="Times New Roman" w:hAnsi="Times New Roman" w:cs="Times New Roman"/>
          <w:color w:val="222222"/>
          <w:sz w:val="24"/>
          <w:szCs w:val="24"/>
          <w:shd w:val="clear" w:color="auto" w:fill="FFFFFF"/>
        </w:rPr>
        <w:t>инноваций.Колл</w:t>
      </w:r>
      <w:proofErr w:type="spellEnd"/>
      <w:r w:rsidRPr="000C0B70">
        <w:rPr>
          <w:rFonts w:ascii="Times New Roman" w:hAnsi="Times New Roman" w:cs="Times New Roman"/>
          <w:color w:val="222222"/>
          <w:sz w:val="24"/>
          <w:szCs w:val="24"/>
          <w:shd w:val="clear" w:color="auto" w:fill="FFFFFF"/>
        </w:rPr>
        <w:t xml:space="preserve">. авторов, под </w:t>
      </w:r>
      <w:proofErr w:type="spellStart"/>
      <w:r w:rsidRPr="000C0B70">
        <w:rPr>
          <w:rFonts w:ascii="Times New Roman" w:hAnsi="Times New Roman" w:cs="Times New Roman"/>
          <w:color w:val="222222"/>
          <w:sz w:val="24"/>
          <w:szCs w:val="24"/>
          <w:shd w:val="clear" w:color="auto" w:fill="FFFFFF"/>
        </w:rPr>
        <w:t>ред</w:t>
      </w:r>
      <w:proofErr w:type="spellEnd"/>
      <w:r w:rsidRPr="000C0B70">
        <w:rPr>
          <w:rFonts w:ascii="Times New Roman" w:hAnsi="Times New Roman" w:cs="Times New Roman"/>
          <w:color w:val="222222"/>
          <w:sz w:val="24"/>
          <w:szCs w:val="24"/>
          <w:shd w:val="clear" w:color="auto" w:fill="FFFFFF"/>
        </w:rPr>
        <w:t xml:space="preserve"> </w:t>
      </w:r>
      <w:proofErr w:type="spellStart"/>
      <w:r w:rsidRPr="000C0B70">
        <w:rPr>
          <w:rFonts w:ascii="Times New Roman" w:hAnsi="Times New Roman" w:cs="Times New Roman"/>
          <w:color w:val="222222"/>
          <w:sz w:val="24"/>
          <w:szCs w:val="24"/>
          <w:shd w:val="clear" w:color="auto" w:fill="FFFFFF"/>
        </w:rPr>
        <w:t>В.П.Васильева</w:t>
      </w:r>
      <w:proofErr w:type="spellEnd"/>
      <w:r w:rsidRPr="000C0B70">
        <w:rPr>
          <w:rFonts w:ascii="Times New Roman" w:hAnsi="Times New Roman" w:cs="Times New Roman"/>
          <w:color w:val="222222"/>
          <w:sz w:val="24"/>
          <w:szCs w:val="24"/>
          <w:shd w:val="clear" w:color="auto" w:fill="FFFFFF"/>
        </w:rPr>
        <w:t xml:space="preserve">. — Дело и </w:t>
      </w:r>
      <w:proofErr w:type="spellStart"/>
      <w:r w:rsidRPr="000C0B70">
        <w:rPr>
          <w:rFonts w:ascii="Times New Roman" w:hAnsi="Times New Roman" w:cs="Times New Roman"/>
          <w:color w:val="222222"/>
          <w:sz w:val="24"/>
          <w:szCs w:val="24"/>
          <w:shd w:val="clear" w:color="auto" w:fill="FFFFFF"/>
        </w:rPr>
        <w:t>Скрвис</w:t>
      </w:r>
      <w:proofErr w:type="spellEnd"/>
      <w:r w:rsidRPr="000C0B70">
        <w:rPr>
          <w:rFonts w:ascii="Times New Roman" w:hAnsi="Times New Roman" w:cs="Times New Roman"/>
          <w:color w:val="222222"/>
          <w:sz w:val="24"/>
          <w:szCs w:val="24"/>
          <w:shd w:val="clear" w:color="auto" w:fill="FFFFFF"/>
        </w:rPr>
        <w:t xml:space="preserve"> Москва, 2018. — </w:t>
      </w:r>
      <w:r w:rsidR="006A1FEB">
        <w:rPr>
          <w:rFonts w:ascii="Times New Roman" w:hAnsi="Times New Roman" w:cs="Times New Roman"/>
          <w:color w:val="222222"/>
          <w:sz w:val="24"/>
          <w:szCs w:val="24"/>
          <w:shd w:val="clear" w:color="auto" w:fill="FFFFFF"/>
        </w:rPr>
        <w:t>416</w:t>
      </w:r>
      <w:r w:rsidRPr="000C0B70">
        <w:rPr>
          <w:rFonts w:ascii="Times New Roman" w:hAnsi="Times New Roman" w:cs="Times New Roman"/>
          <w:color w:val="222222"/>
          <w:sz w:val="24"/>
          <w:szCs w:val="24"/>
          <w:shd w:val="clear" w:color="auto" w:fill="FFFFFF"/>
        </w:rPr>
        <w:t> с.</w:t>
      </w:r>
    </w:p>
    <w:p w14:paraId="13C6C30F" w14:textId="77777777" w:rsidR="0051733E" w:rsidRDefault="0051733E" w:rsidP="000050B7">
      <w:pPr>
        <w:pStyle w:val="a6"/>
        <w:numPr>
          <w:ilvl w:val="0"/>
          <w:numId w:val="46"/>
        </w:numPr>
        <w:spacing w:after="0" w:line="240" w:lineRule="auto"/>
        <w:jc w:val="both"/>
        <w:rPr>
          <w:rFonts w:ascii="Times New Roman" w:hAnsi="Times New Roman" w:cs="Times New Roman"/>
          <w:sz w:val="24"/>
          <w:szCs w:val="24"/>
        </w:rPr>
      </w:pPr>
      <w:proofErr w:type="spellStart"/>
      <w:r w:rsidRPr="000B5F99">
        <w:rPr>
          <w:rFonts w:ascii="Times New Roman" w:hAnsi="Times New Roman" w:cs="Times New Roman"/>
          <w:sz w:val="24"/>
          <w:szCs w:val="24"/>
        </w:rPr>
        <w:t>Мескон</w:t>
      </w:r>
      <w:proofErr w:type="spellEnd"/>
      <w:r w:rsidRPr="000B5F99">
        <w:rPr>
          <w:rFonts w:ascii="Times New Roman" w:hAnsi="Times New Roman" w:cs="Times New Roman"/>
          <w:sz w:val="24"/>
          <w:szCs w:val="24"/>
        </w:rPr>
        <w:t xml:space="preserve"> М., Альберт М., </w:t>
      </w:r>
      <w:proofErr w:type="spellStart"/>
      <w:r w:rsidRPr="000B5F99">
        <w:rPr>
          <w:rFonts w:ascii="Times New Roman" w:hAnsi="Times New Roman" w:cs="Times New Roman"/>
          <w:sz w:val="24"/>
          <w:szCs w:val="24"/>
        </w:rPr>
        <w:t>Хедоури</w:t>
      </w:r>
      <w:proofErr w:type="spellEnd"/>
      <w:r w:rsidRPr="000B5F99">
        <w:rPr>
          <w:rFonts w:ascii="Times New Roman" w:hAnsi="Times New Roman" w:cs="Times New Roman"/>
          <w:sz w:val="24"/>
          <w:szCs w:val="24"/>
        </w:rPr>
        <w:t xml:space="preserve"> Ф. Основы менеджмента. – М.: Вильямс, 2007. – 665 с. </w:t>
      </w:r>
    </w:p>
    <w:p w14:paraId="42F92A86" w14:textId="4E1ED022" w:rsidR="0051733E" w:rsidRPr="00085B05" w:rsidRDefault="0051733E" w:rsidP="000050B7">
      <w:pPr>
        <w:pStyle w:val="1"/>
        <w:numPr>
          <w:ilvl w:val="0"/>
          <w:numId w:val="46"/>
        </w:numPr>
        <w:spacing w:before="0" w:line="345" w:lineRule="atLeast"/>
        <w:textAlignment w:val="top"/>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 xml:space="preserve">26. </w:t>
      </w:r>
      <w:proofErr w:type="spellStart"/>
      <w:r w:rsidRPr="00085B05">
        <w:rPr>
          <w:rFonts w:ascii="Times New Roman" w:hAnsi="Times New Roman" w:cs="Times New Roman"/>
          <w:color w:val="000000"/>
          <w:sz w:val="24"/>
          <w:szCs w:val="24"/>
          <w:bdr w:val="none" w:sz="0" w:space="0" w:color="auto" w:frame="1"/>
        </w:rPr>
        <w:t>Пикетти</w:t>
      </w:r>
      <w:proofErr w:type="spellEnd"/>
      <w:r w:rsidRPr="00085B05">
        <w:rPr>
          <w:rFonts w:ascii="Times New Roman" w:hAnsi="Times New Roman" w:cs="Times New Roman"/>
          <w:color w:val="000000"/>
          <w:sz w:val="24"/>
          <w:szCs w:val="24"/>
          <w:bdr w:val="none" w:sz="0" w:space="0" w:color="auto" w:frame="1"/>
        </w:rPr>
        <w:t xml:space="preserve"> Т. Капитал в XXI веке / пер. С </w:t>
      </w:r>
      <w:proofErr w:type="gramStart"/>
      <w:r w:rsidRPr="00085B05">
        <w:rPr>
          <w:rFonts w:ascii="Times New Roman" w:hAnsi="Times New Roman" w:cs="Times New Roman"/>
          <w:color w:val="000000"/>
          <w:sz w:val="24"/>
          <w:szCs w:val="24"/>
          <w:bdr w:val="none" w:sz="0" w:space="0" w:color="auto" w:frame="1"/>
        </w:rPr>
        <w:t>англ. :</w:t>
      </w:r>
      <w:proofErr w:type="gramEnd"/>
      <w:r w:rsidRPr="00085B05">
        <w:rPr>
          <w:rFonts w:ascii="Times New Roman" w:hAnsi="Times New Roman" w:cs="Times New Roman"/>
          <w:color w:val="000000"/>
          <w:sz w:val="24"/>
          <w:szCs w:val="24"/>
          <w:bdr w:val="none" w:sz="0" w:space="0" w:color="auto" w:frame="1"/>
        </w:rPr>
        <w:t xml:space="preserve"> Дунаев А. А. - М. : АД </w:t>
      </w:r>
      <w:proofErr w:type="spellStart"/>
      <w:r w:rsidRPr="00085B05">
        <w:rPr>
          <w:rFonts w:ascii="Times New Roman" w:hAnsi="Times New Roman" w:cs="Times New Roman"/>
          <w:color w:val="000000"/>
          <w:sz w:val="24"/>
          <w:szCs w:val="24"/>
          <w:bdr w:val="none" w:sz="0" w:space="0" w:color="auto" w:frame="1"/>
        </w:rPr>
        <w:t>Маргинем</w:t>
      </w:r>
      <w:proofErr w:type="spellEnd"/>
      <w:r w:rsidRPr="00085B05">
        <w:rPr>
          <w:rFonts w:ascii="Times New Roman" w:hAnsi="Times New Roman" w:cs="Times New Roman"/>
          <w:color w:val="000000"/>
          <w:sz w:val="24"/>
          <w:szCs w:val="24"/>
          <w:bdr w:val="none" w:sz="0" w:space="0" w:color="auto" w:frame="1"/>
        </w:rPr>
        <w:t xml:space="preserve"> Пресс, 2015. - </w:t>
      </w:r>
      <w:proofErr w:type="spellStart"/>
      <w:r w:rsidRPr="00085B05">
        <w:rPr>
          <w:rFonts w:ascii="Times New Roman" w:hAnsi="Times New Roman" w:cs="Times New Roman"/>
          <w:color w:val="000000"/>
          <w:sz w:val="24"/>
          <w:szCs w:val="24"/>
          <w:bdr w:val="none" w:sz="0" w:space="0" w:color="auto" w:frame="1"/>
        </w:rPr>
        <w:t>Рец</w:t>
      </w:r>
      <w:proofErr w:type="spellEnd"/>
      <w:r w:rsidRPr="00085B05">
        <w:rPr>
          <w:rFonts w:ascii="Times New Roman" w:hAnsi="Times New Roman" w:cs="Times New Roman"/>
          <w:color w:val="000000"/>
          <w:sz w:val="24"/>
          <w:szCs w:val="24"/>
          <w:bdr w:val="none" w:sz="0" w:space="0" w:color="auto" w:frame="1"/>
        </w:rPr>
        <w:t xml:space="preserve">. На </w:t>
      </w:r>
      <w:proofErr w:type="gramStart"/>
      <w:r w:rsidRPr="00085B05">
        <w:rPr>
          <w:rFonts w:ascii="Times New Roman" w:hAnsi="Times New Roman" w:cs="Times New Roman"/>
          <w:color w:val="000000"/>
          <w:sz w:val="24"/>
          <w:szCs w:val="24"/>
          <w:bdr w:val="none" w:sz="0" w:space="0" w:color="auto" w:frame="1"/>
        </w:rPr>
        <w:t>кн. :</w:t>
      </w:r>
      <w:proofErr w:type="gramEnd"/>
      <w:r w:rsidRPr="00085B05">
        <w:rPr>
          <w:rFonts w:ascii="Times New Roman" w:hAnsi="Times New Roman" w:cs="Times New Roman"/>
          <w:color w:val="000000"/>
          <w:sz w:val="24"/>
          <w:szCs w:val="24"/>
          <w:bdr w:val="none" w:sz="0" w:space="0" w:color="auto" w:frame="1"/>
        </w:rPr>
        <w:t xml:space="preserve"> </w:t>
      </w:r>
      <w:proofErr w:type="spellStart"/>
      <w:r w:rsidRPr="00085B05">
        <w:rPr>
          <w:rFonts w:ascii="Times New Roman" w:hAnsi="Times New Roman" w:cs="Times New Roman"/>
          <w:color w:val="000000"/>
          <w:sz w:val="24"/>
          <w:szCs w:val="24"/>
          <w:bdr w:val="none" w:sz="0" w:space="0" w:color="auto" w:frame="1"/>
        </w:rPr>
        <w:t>Пикетти</w:t>
      </w:r>
      <w:proofErr w:type="spellEnd"/>
      <w:r w:rsidRPr="00085B05">
        <w:rPr>
          <w:rFonts w:ascii="Times New Roman" w:hAnsi="Times New Roman" w:cs="Times New Roman"/>
          <w:color w:val="000000"/>
          <w:sz w:val="24"/>
          <w:szCs w:val="24"/>
          <w:bdr w:val="none" w:sz="0" w:space="0" w:color="auto" w:frame="1"/>
        </w:rPr>
        <w:t xml:space="preserve"> Т. Капитал в ХХI веке. - </w:t>
      </w:r>
      <w:proofErr w:type="gramStart"/>
      <w:r w:rsidRPr="00085B05">
        <w:rPr>
          <w:rFonts w:ascii="Times New Roman" w:hAnsi="Times New Roman" w:cs="Times New Roman"/>
          <w:color w:val="000000"/>
          <w:sz w:val="24"/>
          <w:szCs w:val="24"/>
          <w:bdr w:val="none" w:sz="0" w:space="0" w:color="auto" w:frame="1"/>
        </w:rPr>
        <w:t>М. ,</w:t>
      </w:r>
      <w:proofErr w:type="gramEnd"/>
      <w:r w:rsidRPr="00085B05">
        <w:rPr>
          <w:rFonts w:ascii="Times New Roman" w:hAnsi="Times New Roman" w:cs="Times New Roman"/>
          <w:color w:val="000000"/>
          <w:sz w:val="24"/>
          <w:szCs w:val="24"/>
          <w:bdr w:val="none" w:sz="0" w:space="0" w:color="auto" w:frame="1"/>
        </w:rPr>
        <w:t xml:space="preserve"> 2015. - 592 с</w:t>
      </w:r>
    </w:p>
    <w:p w14:paraId="519E9C18" w14:textId="77777777" w:rsidR="00F109C5" w:rsidRPr="00355B5B" w:rsidRDefault="0051733E" w:rsidP="000050B7">
      <w:pPr>
        <w:pStyle w:val="a6"/>
        <w:numPr>
          <w:ilvl w:val="0"/>
          <w:numId w:val="46"/>
        </w:numPr>
        <w:spacing w:after="0" w:line="240" w:lineRule="auto"/>
        <w:rPr>
          <w:rFonts w:ascii="Times New Roman" w:hAnsi="Times New Roman" w:cs="Times New Roman"/>
          <w:sz w:val="24"/>
          <w:szCs w:val="24"/>
          <w:u w:val="single"/>
        </w:rPr>
      </w:pPr>
      <w:r w:rsidRPr="00355B5B">
        <w:rPr>
          <w:rFonts w:ascii="Times New Roman" w:hAnsi="Times New Roman" w:cs="Times New Roman"/>
          <w:sz w:val="24"/>
          <w:szCs w:val="24"/>
        </w:rPr>
        <w:t xml:space="preserve">Преобразование нашего мира: Повестка дня в области устойчивого развития на период до 2030 года. </w:t>
      </w:r>
    </w:p>
    <w:p w14:paraId="6BE124C1" w14:textId="3AEA52C7" w:rsidR="0051733E" w:rsidRPr="00355B5B" w:rsidRDefault="00810E90" w:rsidP="00420D3F">
      <w:pPr>
        <w:pStyle w:val="a6"/>
        <w:spacing w:after="0" w:line="240" w:lineRule="auto"/>
        <w:rPr>
          <w:rStyle w:val="a8"/>
          <w:rFonts w:ascii="Times New Roman" w:hAnsi="Times New Roman" w:cs="Times New Roman"/>
          <w:color w:val="auto"/>
          <w:sz w:val="24"/>
          <w:szCs w:val="24"/>
        </w:rPr>
      </w:pPr>
      <w:hyperlink r:id="rId10" w:history="1">
        <w:r w:rsidR="00420D3F" w:rsidRPr="00355B5B">
          <w:rPr>
            <w:rStyle w:val="a8"/>
            <w:rFonts w:ascii="Times New Roman" w:hAnsi="Times New Roman" w:cs="Times New Roman"/>
            <w:color w:val="auto"/>
            <w:sz w:val="24"/>
            <w:szCs w:val="24"/>
          </w:rPr>
          <w:t>https://www.un.org/ga/search/view_doc.asp?symbol=A/RES/70/1&amp;Lang=R</w:t>
        </w:r>
      </w:hyperlink>
    </w:p>
    <w:p w14:paraId="12B5F658" w14:textId="4D356598" w:rsidR="00420D3F" w:rsidRPr="00355B5B" w:rsidRDefault="00355B5B" w:rsidP="00420D3F">
      <w:pPr>
        <w:pStyle w:val="a6"/>
        <w:numPr>
          <w:ilvl w:val="0"/>
          <w:numId w:val="46"/>
        </w:numPr>
        <w:spacing w:after="0" w:line="240" w:lineRule="auto"/>
        <w:rPr>
          <w:rStyle w:val="a8"/>
          <w:rFonts w:ascii="Times New Roman" w:hAnsi="Times New Roman" w:cs="Times New Roman"/>
          <w:color w:val="auto"/>
          <w:sz w:val="24"/>
          <w:szCs w:val="24"/>
        </w:rPr>
      </w:pPr>
      <w:r w:rsidRPr="00355B5B">
        <w:rPr>
          <w:rStyle w:val="a8"/>
          <w:rFonts w:ascii="Times New Roman" w:hAnsi="Times New Roman" w:cs="Times New Roman"/>
          <w:color w:val="auto"/>
          <w:sz w:val="24"/>
          <w:szCs w:val="24"/>
        </w:rPr>
        <w:t>Принципы Глобального договора ООН. https://www.un.org/ru/36167</w:t>
      </w:r>
    </w:p>
    <w:p w14:paraId="374BE44B" w14:textId="77777777" w:rsidR="0051733E" w:rsidRPr="00693E4F" w:rsidRDefault="0051733E" w:rsidP="000050B7">
      <w:pPr>
        <w:pStyle w:val="a6"/>
        <w:numPr>
          <w:ilvl w:val="0"/>
          <w:numId w:val="46"/>
        </w:numPr>
        <w:spacing w:after="0" w:line="240" w:lineRule="auto"/>
        <w:rPr>
          <w:rFonts w:ascii="Times New Roman" w:hAnsi="Times New Roman" w:cs="Times New Roman"/>
          <w:sz w:val="24"/>
          <w:szCs w:val="24"/>
        </w:rPr>
      </w:pPr>
      <w:r w:rsidRPr="00693E4F">
        <w:rPr>
          <w:rFonts w:ascii="Times New Roman" w:hAnsi="Times New Roman" w:cs="Times New Roman"/>
          <w:color w:val="333333"/>
          <w:sz w:val="24"/>
          <w:szCs w:val="24"/>
          <w:shd w:val="clear" w:color="auto" w:fill="FFFFFF"/>
        </w:rPr>
        <w:t xml:space="preserve">Сидорина Т.Ю. Два века социальной политики. М.: </w:t>
      </w:r>
      <w:proofErr w:type="spellStart"/>
      <w:r w:rsidRPr="00693E4F">
        <w:rPr>
          <w:rFonts w:ascii="Times New Roman" w:hAnsi="Times New Roman" w:cs="Times New Roman"/>
          <w:color w:val="333333"/>
          <w:sz w:val="24"/>
          <w:szCs w:val="24"/>
          <w:shd w:val="clear" w:color="auto" w:fill="FFFFFF"/>
        </w:rPr>
        <w:t>Российск</w:t>
      </w:r>
      <w:proofErr w:type="spellEnd"/>
      <w:r w:rsidRPr="00693E4F">
        <w:rPr>
          <w:rFonts w:ascii="Times New Roman" w:hAnsi="Times New Roman" w:cs="Times New Roman"/>
          <w:color w:val="333333"/>
          <w:sz w:val="24"/>
          <w:szCs w:val="24"/>
          <w:shd w:val="clear" w:color="auto" w:fill="FFFFFF"/>
        </w:rPr>
        <w:t xml:space="preserve">. гос. </w:t>
      </w:r>
      <w:proofErr w:type="spellStart"/>
      <w:r w:rsidRPr="00693E4F">
        <w:rPr>
          <w:rFonts w:ascii="Times New Roman" w:hAnsi="Times New Roman" w:cs="Times New Roman"/>
          <w:color w:val="333333"/>
          <w:sz w:val="24"/>
          <w:szCs w:val="24"/>
          <w:shd w:val="clear" w:color="auto" w:fill="FFFFFF"/>
        </w:rPr>
        <w:t>гуманит</w:t>
      </w:r>
      <w:proofErr w:type="spellEnd"/>
      <w:r w:rsidRPr="00693E4F">
        <w:rPr>
          <w:rFonts w:ascii="Times New Roman" w:hAnsi="Times New Roman" w:cs="Times New Roman"/>
          <w:color w:val="333333"/>
          <w:sz w:val="24"/>
          <w:szCs w:val="24"/>
          <w:shd w:val="clear" w:color="auto" w:fill="FFFFFF"/>
        </w:rPr>
        <w:t>. ун-т, 2005. 442 с. </w:t>
      </w:r>
    </w:p>
    <w:p w14:paraId="7581E58A" w14:textId="77777777" w:rsidR="0051733E" w:rsidRPr="00693E4F" w:rsidRDefault="0051733E" w:rsidP="000050B7">
      <w:pPr>
        <w:pStyle w:val="a6"/>
        <w:numPr>
          <w:ilvl w:val="0"/>
          <w:numId w:val="46"/>
        </w:numPr>
        <w:spacing w:after="0" w:line="240" w:lineRule="auto"/>
        <w:jc w:val="both"/>
        <w:rPr>
          <w:rFonts w:ascii="Times New Roman" w:eastAsia="Times New Roman" w:hAnsi="Times New Roman" w:cs="Times New Roman"/>
          <w:color w:val="000000"/>
          <w:sz w:val="24"/>
          <w:szCs w:val="24"/>
          <w:lang w:eastAsia="ru-RU"/>
        </w:rPr>
      </w:pPr>
      <w:r w:rsidRPr="00693E4F">
        <w:rPr>
          <w:rFonts w:ascii="Times New Roman" w:eastAsia="Times New Roman" w:hAnsi="Times New Roman" w:cs="Times New Roman"/>
          <w:color w:val="000000"/>
          <w:sz w:val="24"/>
          <w:szCs w:val="24"/>
          <w:lang w:eastAsia="ru-RU"/>
        </w:rPr>
        <w:t xml:space="preserve">Сорокин, П.А. Социальная и культурная динамика / Питирим Александрович Сорокин; пер. с англ., </w:t>
      </w:r>
      <w:proofErr w:type="spellStart"/>
      <w:r w:rsidRPr="00693E4F">
        <w:rPr>
          <w:rFonts w:ascii="Times New Roman" w:eastAsia="Times New Roman" w:hAnsi="Times New Roman" w:cs="Times New Roman"/>
          <w:color w:val="000000"/>
          <w:sz w:val="24"/>
          <w:szCs w:val="24"/>
          <w:lang w:eastAsia="ru-RU"/>
        </w:rPr>
        <w:t>вст</w:t>
      </w:r>
      <w:proofErr w:type="spellEnd"/>
      <w:r w:rsidRPr="00693E4F">
        <w:rPr>
          <w:rFonts w:ascii="Times New Roman" w:eastAsia="Times New Roman" w:hAnsi="Times New Roman" w:cs="Times New Roman"/>
          <w:color w:val="000000"/>
          <w:sz w:val="24"/>
          <w:szCs w:val="24"/>
          <w:lang w:eastAsia="ru-RU"/>
        </w:rPr>
        <w:t xml:space="preserve">. статья и комментарии В. В. </w:t>
      </w:r>
      <w:proofErr w:type="spellStart"/>
      <w:r w:rsidRPr="00693E4F">
        <w:rPr>
          <w:rFonts w:ascii="Times New Roman" w:eastAsia="Times New Roman" w:hAnsi="Times New Roman" w:cs="Times New Roman"/>
          <w:color w:val="000000"/>
          <w:sz w:val="24"/>
          <w:szCs w:val="24"/>
          <w:lang w:eastAsia="ru-RU"/>
        </w:rPr>
        <w:t>Сапова</w:t>
      </w:r>
      <w:proofErr w:type="spellEnd"/>
      <w:r w:rsidRPr="00693E4F">
        <w:rPr>
          <w:rFonts w:ascii="Times New Roman" w:eastAsia="Times New Roman" w:hAnsi="Times New Roman" w:cs="Times New Roman"/>
          <w:color w:val="000000"/>
          <w:sz w:val="24"/>
          <w:szCs w:val="24"/>
          <w:lang w:eastAsia="ru-RU"/>
        </w:rPr>
        <w:t>. — М.: Астрель, 2006. — 1176 с</w:t>
      </w:r>
    </w:p>
    <w:p w14:paraId="134FC63D" w14:textId="293C563B" w:rsidR="0051733E" w:rsidRDefault="00810E90" w:rsidP="000050B7">
      <w:pPr>
        <w:pStyle w:val="a6"/>
        <w:numPr>
          <w:ilvl w:val="0"/>
          <w:numId w:val="46"/>
        </w:numPr>
        <w:spacing w:after="0" w:line="240" w:lineRule="auto"/>
        <w:rPr>
          <w:rFonts w:ascii="Times New Roman" w:hAnsi="Times New Roman" w:cs="Times New Roman"/>
          <w:sz w:val="24"/>
          <w:szCs w:val="24"/>
        </w:rPr>
      </w:pPr>
      <w:hyperlink r:id="rId11" w:history="1">
        <w:r w:rsidR="0051733E" w:rsidRPr="00665C16">
          <w:rPr>
            <w:rStyle w:val="a8"/>
            <w:rFonts w:ascii="Times New Roman" w:hAnsi="Times New Roman" w:cs="Times New Roman"/>
            <w:sz w:val="24"/>
            <w:szCs w:val="24"/>
          </w:rPr>
          <w:t>https://www.fnisc.ru/index.php?page_id=1198&amp;id=9514</w:t>
        </w:r>
      </w:hyperlink>
    </w:p>
    <w:p w14:paraId="7872D406" w14:textId="77777777" w:rsidR="0051733E" w:rsidRDefault="0051733E" w:rsidP="000050B7">
      <w:pPr>
        <w:pStyle w:val="a6"/>
        <w:numPr>
          <w:ilvl w:val="0"/>
          <w:numId w:val="46"/>
        </w:numPr>
        <w:spacing w:after="0" w:line="240" w:lineRule="auto"/>
        <w:jc w:val="both"/>
        <w:rPr>
          <w:rFonts w:ascii="Times New Roman" w:hAnsi="Times New Roman" w:cs="Times New Roman"/>
          <w:sz w:val="24"/>
          <w:szCs w:val="24"/>
        </w:rPr>
      </w:pPr>
      <w:r w:rsidRPr="00BF4E2B">
        <w:rPr>
          <w:rFonts w:ascii="Times New Roman" w:hAnsi="Times New Roman" w:cs="Times New Roman"/>
          <w:sz w:val="24"/>
          <w:szCs w:val="24"/>
        </w:rPr>
        <w:t xml:space="preserve">Социальные изменения в условиях цифровой среды. Под ред. </w:t>
      </w:r>
      <w:proofErr w:type="spellStart"/>
      <w:r w:rsidRPr="00BF4E2B">
        <w:rPr>
          <w:rFonts w:ascii="Times New Roman" w:hAnsi="Times New Roman" w:cs="Times New Roman"/>
          <w:sz w:val="24"/>
          <w:szCs w:val="24"/>
        </w:rPr>
        <w:t>В.П.Васильева</w:t>
      </w:r>
      <w:proofErr w:type="spellEnd"/>
      <w:r w:rsidRPr="00BF4E2B">
        <w:rPr>
          <w:rFonts w:ascii="Times New Roman" w:hAnsi="Times New Roman" w:cs="Times New Roman"/>
          <w:sz w:val="24"/>
          <w:szCs w:val="24"/>
        </w:rPr>
        <w:t>. М.: МАКС Пресс, 2020. – 240 с.</w:t>
      </w:r>
    </w:p>
    <w:p w14:paraId="2783059E" w14:textId="77777777" w:rsidR="0051733E" w:rsidRPr="00E005C1" w:rsidRDefault="0051733E" w:rsidP="000050B7">
      <w:pPr>
        <w:pStyle w:val="a6"/>
        <w:numPr>
          <w:ilvl w:val="0"/>
          <w:numId w:val="46"/>
        </w:numPr>
        <w:spacing w:after="0" w:line="240" w:lineRule="auto"/>
        <w:jc w:val="both"/>
        <w:rPr>
          <w:rFonts w:ascii="Times New Roman" w:hAnsi="Times New Roman" w:cs="Times New Roman"/>
          <w:sz w:val="24"/>
          <w:szCs w:val="24"/>
          <w:shd w:val="clear" w:color="auto" w:fill="FCFCFC"/>
        </w:rPr>
      </w:pPr>
      <w:r w:rsidRPr="00E005C1">
        <w:rPr>
          <w:rFonts w:ascii="Times New Roman" w:hAnsi="Times New Roman" w:cs="Times New Roman"/>
          <w:sz w:val="24"/>
          <w:szCs w:val="24"/>
        </w:rPr>
        <w:t xml:space="preserve">Цели устойчивого развития в Российской Федерации. 2020: </w:t>
      </w:r>
      <w:proofErr w:type="spellStart"/>
      <w:r w:rsidRPr="00E005C1">
        <w:rPr>
          <w:rFonts w:ascii="Times New Roman" w:hAnsi="Times New Roman" w:cs="Times New Roman"/>
          <w:sz w:val="24"/>
          <w:szCs w:val="24"/>
        </w:rPr>
        <w:t>Крат.стат.сб</w:t>
      </w:r>
      <w:proofErr w:type="spellEnd"/>
      <w:r w:rsidRPr="00E005C1">
        <w:rPr>
          <w:rFonts w:ascii="Times New Roman" w:hAnsi="Times New Roman" w:cs="Times New Roman"/>
          <w:sz w:val="24"/>
          <w:szCs w:val="24"/>
        </w:rPr>
        <w:t>./ Росстат – М., 2020 -79 с.</w:t>
      </w:r>
      <w:r>
        <w:rPr>
          <w:rFonts w:ascii="Times New Roman" w:hAnsi="Times New Roman" w:cs="Times New Roman"/>
          <w:sz w:val="24"/>
          <w:szCs w:val="24"/>
        </w:rPr>
        <w:t xml:space="preserve"> </w:t>
      </w:r>
    </w:p>
    <w:p w14:paraId="3E32AC88" w14:textId="77777777" w:rsidR="0051733E" w:rsidRPr="000B5F99" w:rsidRDefault="0051733E" w:rsidP="0051733E">
      <w:pPr>
        <w:pStyle w:val="a6"/>
        <w:spacing w:after="0" w:line="240" w:lineRule="auto"/>
        <w:ind w:left="927"/>
        <w:jc w:val="both"/>
        <w:rPr>
          <w:rFonts w:ascii="Times New Roman" w:hAnsi="Times New Roman" w:cs="Times New Roman"/>
          <w:b/>
          <w:sz w:val="24"/>
          <w:szCs w:val="24"/>
        </w:rPr>
      </w:pPr>
      <w:r w:rsidRPr="000B5F99">
        <w:rPr>
          <w:rFonts w:ascii="Times New Roman" w:hAnsi="Times New Roman" w:cs="Times New Roman"/>
          <w:b/>
          <w:sz w:val="24"/>
          <w:szCs w:val="24"/>
        </w:rPr>
        <w:t>б) дополнительная литература</w:t>
      </w:r>
    </w:p>
    <w:p w14:paraId="3911AFE7" w14:textId="77777777" w:rsidR="0051733E" w:rsidRPr="00511C0F" w:rsidRDefault="0051733E" w:rsidP="0051733E">
      <w:pPr>
        <w:pStyle w:val="a6"/>
        <w:numPr>
          <w:ilvl w:val="0"/>
          <w:numId w:val="35"/>
        </w:numPr>
        <w:spacing w:after="0" w:line="240" w:lineRule="auto"/>
        <w:jc w:val="both"/>
        <w:rPr>
          <w:rFonts w:ascii="Times New Roman" w:hAnsi="Times New Roman" w:cs="Times New Roman"/>
          <w:sz w:val="24"/>
          <w:szCs w:val="24"/>
        </w:rPr>
      </w:pPr>
      <w:r w:rsidRPr="00511C0F">
        <w:rPr>
          <w:rFonts w:ascii="Times New Roman" w:hAnsi="Times New Roman" w:cs="Times New Roman"/>
          <w:sz w:val="24"/>
          <w:szCs w:val="24"/>
        </w:rPr>
        <w:t>Бюджетный кодекс Российской Федерации. - М., 20</w:t>
      </w:r>
      <w:r>
        <w:rPr>
          <w:rFonts w:ascii="Times New Roman" w:hAnsi="Times New Roman" w:cs="Times New Roman"/>
          <w:sz w:val="24"/>
          <w:szCs w:val="24"/>
        </w:rPr>
        <w:t>21</w:t>
      </w:r>
      <w:r w:rsidRPr="00511C0F">
        <w:rPr>
          <w:rFonts w:ascii="Times New Roman" w:hAnsi="Times New Roman" w:cs="Times New Roman"/>
          <w:sz w:val="24"/>
          <w:szCs w:val="24"/>
        </w:rPr>
        <w:t>.</w:t>
      </w:r>
    </w:p>
    <w:p w14:paraId="76960A3B" w14:textId="77777777" w:rsidR="0051733E" w:rsidRPr="00511C0F" w:rsidRDefault="0051733E" w:rsidP="0051733E">
      <w:pPr>
        <w:pStyle w:val="a6"/>
        <w:numPr>
          <w:ilvl w:val="0"/>
          <w:numId w:val="35"/>
        </w:numPr>
        <w:spacing w:after="0" w:line="240" w:lineRule="auto"/>
        <w:jc w:val="both"/>
        <w:rPr>
          <w:rFonts w:ascii="Times New Roman" w:hAnsi="Times New Roman" w:cs="Times New Roman"/>
          <w:sz w:val="24"/>
          <w:szCs w:val="24"/>
        </w:rPr>
      </w:pPr>
      <w:r w:rsidRPr="00511C0F">
        <w:rPr>
          <w:rFonts w:ascii="Times New Roman" w:hAnsi="Times New Roman" w:cs="Times New Roman"/>
          <w:sz w:val="24"/>
          <w:szCs w:val="24"/>
        </w:rPr>
        <w:t>Налоговый кодекс Российской Федерации. - М., 20</w:t>
      </w:r>
      <w:r>
        <w:rPr>
          <w:rFonts w:ascii="Times New Roman" w:hAnsi="Times New Roman" w:cs="Times New Roman"/>
          <w:sz w:val="24"/>
          <w:szCs w:val="24"/>
        </w:rPr>
        <w:t>21</w:t>
      </w:r>
      <w:r w:rsidRPr="00511C0F">
        <w:rPr>
          <w:rFonts w:ascii="Times New Roman" w:hAnsi="Times New Roman" w:cs="Times New Roman"/>
          <w:sz w:val="24"/>
          <w:szCs w:val="24"/>
        </w:rPr>
        <w:t>.</w:t>
      </w:r>
    </w:p>
    <w:p w14:paraId="7513670D" w14:textId="77777777" w:rsidR="0051733E" w:rsidRPr="00355A36" w:rsidRDefault="0051733E" w:rsidP="0051733E">
      <w:pPr>
        <w:pStyle w:val="a6"/>
        <w:numPr>
          <w:ilvl w:val="0"/>
          <w:numId w:val="35"/>
        </w:numPr>
        <w:spacing w:after="0" w:line="240" w:lineRule="auto"/>
        <w:jc w:val="both"/>
        <w:rPr>
          <w:rFonts w:ascii="Times New Roman" w:hAnsi="Times New Roman" w:cs="Times New Roman"/>
          <w:sz w:val="24"/>
          <w:szCs w:val="24"/>
        </w:rPr>
      </w:pPr>
      <w:r w:rsidRPr="00355A36">
        <w:rPr>
          <w:rFonts w:ascii="Times New Roman" w:hAnsi="Times New Roman" w:cs="Times New Roman"/>
          <w:sz w:val="24"/>
          <w:szCs w:val="24"/>
        </w:rPr>
        <w:t>Трудовой кодекс Российской Федерации. - М., 2021.</w:t>
      </w:r>
    </w:p>
    <w:p w14:paraId="784A8B42" w14:textId="327CBBFD" w:rsidR="0051733E" w:rsidRPr="00867E1B" w:rsidRDefault="00CE75FA" w:rsidP="0051733E">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1733E" w:rsidRPr="00867E1B">
        <w:rPr>
          <w:rFonts w:ascii="Times New Roman" w:hAnsi="Times New Roman" w:cs="Times New Roman"/>
          <w:sz w:val="24"/>
          <w:szCs w:val="24"/>
        </w:rPr>
        <w:t xml:space="preserve">Бюджетный прогноз Российской Федерации на период до 2036 года. </w:t>
      </w:r>
      <w:hyperlink r:id="rId12" w:history="1">
        <w:r w:rsidR="0051733E" w:rsidRPr="00867E1B">
          <w:rPr>
            <w:rStyle w:val="a8"/>
            <w:rFonts w:ascii="Times New Roman" w:hAnsi="Times New Roman" w:cs="Times New Roman"/>
            <w:sz w:val="24"/>
            <w:szCs w:val="24"/>
          </w:rPr>
          <w:t>https://minfin.gov.ru/common/upload/library/2019/04/main/Budzhetnyy_prognoz_2036_1.pdf</w:t>
        </w:r>
      </w:hyperlink>
    </w:p>
    <w:p w14:paraId="5ECD485A" w14:textId="77777777" w:rsidR="0051733E" w:rsidRPr="00AD5EF5" w:rsidRDefault="00810E90" w:rsidP="0051733E">
      <w:pPr>
        <w:pStyle w:val="a6"/>
        <w:numPr>
          <w:ilvl w:val="0"/>
          <w:numId w:val="35"/>
        </w:numPr>
        <w:spacing w:after="0"/>
        <w:rPr>
          <w:lang w:eastAsia="ar-SA"/>
        </w:rPr>
      </w:pPr>
      <w:hyperlink r:id="rId13" w:tooltip="Джонс, Чарльз Ирвинг" w:history="1">
        <w:r w:rsidR="0051733E" w:rsidRPr="005C4BF4">
          <w:rPr>
            <w:rStyle w:val="a8"/>
            <w:rFonts w:ascii="Times New Roman" w:hAnsi="Times New Roman" w:cs="Times New Roman"/>
            <w:sz w:val="24"/>
            <w:szCs w:val="24"/>
            <w:shd w:val="clear" w:color="auto" w:fill="FFFFFF"/>
          </w:rPr>
          <w:t>Джонс Ч. И.</w:t>
        </w:r>
      </w:hyperlink>
      <w:r w:rsidR="0051733E" w:rsidRPr="005C4BF4">
        <w:rPr>
          <w:rFonts w:ascii="Times New Roman" w:hAnsi="Times New Roman" w:cs="Times New Roman"/>
          <w:sz w:val="24"/>
          <w:szCs w:val="24"/>
          <w:shd w:val="clear" w:color="auto" w:fill="FFFFFF"/>
        </w:rPr>
        <w:t xml:space="preserve">, </w:t>
      </w:r>
      <w:proofErr w:type="spellStart"/>
      <w:r w:rsidR="0051733E" w:rsidRPr="005C4BF4">
        <w:rPr>
          <w:rFonts w:ascii="Times New Roman" w:hAnsi="Times New Roman" w:cs="Times New Roman"/>
          <w:sz w:val="24"/>
          <w:szCs w:val="24"/>
          <w:shd w:val="clear" w:color="auto" w:fill="FFFFFF"/>
        </w:rPr>
        <w:t>Воллрат</w:t>
      </w:r>
      <w:proofErr w:type="spellEnd"/>
      <w:r w:rsidR="0051733E" w:rsidRPr="005C4BF4">
        <w:rPr>
          <w:rFonts w:ascii="Times New Roman" w:hAnsi="Times New Roman" w:cs="Times New Roman"/>
          <w:sz w:val="24"/>
          <w:szCs w:val="24"/>
          <w:shd w:val="clear" w:color="auto" w:fill="FFFFFF"/>
        </w:rPr>
        <w:t xml:space="preserve"> Д. Введение в теорию экономического роста = </w:t>
      </w:r>
      <w:proofErr w:type="spellStart"/>
      <w:r w:rsidR="0051733E" w:rsidRPr="005C4BF4">
        <w:rPr>
          <w:rFonts w:ascii="Times New Roman" w:hAnsi="Times New Roman" w:cs="Times New Roman"/>
          <w:sz w:val="24"/>
          <w:szCs w:val="24"/>
          <w:shd w:val="clear" w:color="auto" w:fill="FFFFFF"/>
        </w:rPr>
        <w:t>Introduction</w:t>
      </w:r>
      <w:proofErr w:type="spellEnd"/>
      <w:r w:rsidR="0051733E" w:rsidRPr="005C4BF4">
        <w:rPr>
          <w:rFonts w:ascii="Times New Roman" w:hAnsi="Times New Roman" w:cs="Times New Roman"/>
          <w:sz w:val="24"/>
          <w:szCs w:val="24"/>
          <w:shd w:val="clear" w:color="auto" w:fill="FFFFFF"/>
        </w:rPr>
        <w:t xml:space="preserve"> </w:t>
      </w:r>
      <w:proofErr w:type="spellStart"/>
      <w:r w:rsidR="0051733E" w:rsidRPr="005C4BF4">
        <w:rPr>
          <w:rFonts w:ascii="Times New Roman" w:hAnsi="Times New Roman" w:cs="Times New Roman"/>
          <w:sz w:val="24"/>
          <w:szCs w:val="24"/>
          <w:shd w:val="clear" w:color="auto" w:fill="FFFFFF"/>
        </w:rPr>
        <w:t>to</w:t>
      </w:r>
      <w:proofErr w:type="spellEnd"/>
      <w:r w:rsidR="0051733E" w:rsidRPr="005C4BF4">
        <w:rPr>
          <w:rFonts w:ascii="Times New Roman" w:hAnsi="Times New Roman" w:cs="Times New Roman"/>
          <w:sz w:val="24"/>
          <w:szCs w:val="24"/>
          <w:shd w:val="clear" w:color="auto" w:fill="FFFFFF"/>
        </w:rPr>
        <w:t xml:space="preserve"> </w:t>
      </w:r>
      <w:proofErr w:type="spellStart"/>
      <w:r w:rsidR="0051733E" w:rsidRPr="005C4BF4">
        <w:rPr>
          <w:rFonts w:ascii="Times New Roman" w:hAnsi="Times New Roman" w:cs="Times New Roman"/>
          <w:sz w:val="24"/>
          <w:szCs w:val="24"/>
          <w:shd w:val="clear" w:color="auto" w:fill="FFFFFF"/>
        </w:rPr>
        <w:t>Economic</w:t>
      </w:r>
      <w:proofErr w:type="spellEnd"/>
      <w:r w:rsidR="0051733E" w:rsidRPr="005C4BF4">
        <w:rPr>
          <w:rFonts w:ascii="Times New Roman" w:hAnsi="Times New Roman" w:cs="Times New Roman"/>
          <w:sz w:val="24"/>
          <w:szCs w:val="24"/>
          <w:shd w:val="clear" w:color="auto" w:fill="FFFFFF"/>
        </w:rPr>
        <w:t xml:space="preserve"> </w:t>
      </w:r>
      <w:proofErr w:type="spellStart"/>
      <w:r w:rsidR="0051733E" w:rsidRPr="005C4BF4">
        <w:rPr>
          <w:rFonts w:ascii="Times New Roman" w:hAnsi="Times New Roman" w:cs="Times New Roman"/>
          <w:sz w:val="24"/>
          <w:szCs w:val="24"/>
          <w:shd w:val="clear" w:color="auto" w:fill="FFFFFF"/>
        </w:rPr>
        <w:t>Growth</w:t>
      </w:r>
      <w:proofErr w:type="spellEnd"/>
      <w:r w:rsidR="0051733E" w:rsidRPr="005C4BF4">
        <w:rPr>
          <w:rFonts w:ascii="Times New Roman" w:hAnsi="Times New Roman" w:cs="Times New Roman"/>
          <w:sz w:val="24"/>
          <w:szCs w:val="24"/>
          <w:shd w:val="clear" w:color="auto" w:fill="FFFFFF"/>
        </w:rPr>
        <w:t>. — </w:t>
      </w:r>
      <w:r w:rsidR="0051733E" w:rsidRPr="005C4BF4">
        <w:rPr>
          <w:rFonts w:ascii="Times New Roman" w:hAnsi="Times New Roman" w:cs="Times New Roman"/>
          <w:sz w:val="24"/>
          <w:szCs w:val="24"/>
        </w:rPr>
        <w:t>М.</w:t>
      </w:r>
      <w:r w:rsidR="0051733E" w:rsidRPr="005C4BF4">
        <w:rPr>
          <w:rFonts w:ascii="Times New Roman" w:hAnsi="Times New Roman" w:cs="Times New Roman"/>
          <w:sz w:val="24"/>
          <w:szCs w:val="24"/>
          <w:shd w:val="clear" w:color="auto" w:fill="FFFFFF"/>
        </w:rPr>
        <w:t>: </w:t>
      </w:r>
      <w:hyperlink r:id="rId14" w:tooltip="Издательский дом " w:history="1">
        <w:r w:rsidR="0051733E" w:rsidRPr="005C4BF4">
          <w:rPr>
            <w:rStyle w:val="a8"/>
            <w:rFonts w:ascii="Times New Roman" w:hAnsi="Times New Roman" w:cs="Times New Roman"/>
            <w:sz w:val="24"/>
            <w:szCs w:val="24"/>
            <w:shd w:val="clear" w:color="auto" w:fill="FFFFFF"/>
          </w:rPr>
          <w:t>Издательский дом «Дело» РАНХиГС</w:t>
        </w:r>
      </w:hyperlink>
      <w:r w:rsidR="0051733E" w:rsidRPr="005C4BF4">
        <w:rPr>
          <w:rFonts w:ascii="Times New Roman" w:hAnsi="Times New Roman" w:cs="Times New Roman"/>
          <w:sz w:val="24"/>
          <w:szCs w:val="24"/>
          <w:shd w:val="clear" w:color="auto" w:fill="FFFFFF"/>
        </w:rPr>
        <w:t xml:space="preserve">, </w:t>
      </w:r>
      <w:r w:rsidR="0051733E" w:rsidRPr="005C4BF4">
        <w:rPr>
          <w:rFonts w:ascii="Arial" w:hAnsi="Arial" w:cs="Arial"/>
          <w:color w:val="202122"/>
          <w:sz w:val="21"/>
          <w:szCs w:val="21"/>
          <w:shd w:val="clear" w:color="auto" w:fill="FFFFFF"/>
        </w:rPr>
        <w:t>2018. — 296 с. </w:t>
      </w:r>
    </w:p>
    <w:p w14:paraId="5539D574" w14:textId="77777777" w:rsidR="0051733E" w:rsidRPr="00497A3E" w:rsidRDefault="0051733E" w:rsidP="0051733E">
      <w:pPr>
        <w:pStyle w:val="a6"/>
        <w:numPr>
          <w:ilvl w:val="0"/>
          <w:numId w:val="35"/>
        </w:numPr>
        <w:spacing w:after="0" w:line="240" w:lineRule="auto"/>
        <w:jc w:val="both"/>
        <w:rPr>
          <w:rFonts w:ascii="Times New Roman" w:hAnsi="Times New Roman" w:cs="Times New Roman"/>
          <w:sz w:val="24"/>
          <w:szCs w:val="24"/>
        </w:rPr>
      </w:pPr>
      <w:r w:rsidRPr="00497A3E">
        <w:rPr>
          <w:rFonts w:ascii="Times New Roman" w:hAnsi="Times New Roman" w:cs="Times New Roman"/>
          <w:sz w:val="24"/>
          <w:szCs w:val="24"/>
        </w:rPr>
        <w:t xml:space="preserve">Прогноз долгосрочного социально – экономического развития </w:t>
      </w:r>
      <w:r>
        <w:rPr>
          <w:rFonts w:ascii="Times New Roman" w:hAnsi="Times New Roman" w:cs="Times New Roman"/>
          <w:sz w:val="24"/>
          <w:szCs w:val="24"/>
        </w:rPr>
        <w:t>Р</w:t>
      </w:r>
      <w:r w:rsidRPr="00497A3E">
        <w:rPr>
          <w:rFonts w:ascii="Times New Roman" w:hAnsi="Times New Roman" w:cs="Times New Roman"/>
          <w:sz w:val="24"/>
          <w:szCs w:val="24"/>
        </w:rPr>
        <w:t xml:space="preserve">оссийской </w:t>
      </w:r>
      <w:r>
        <w:rPr>
          <w:rFonts w:ascii="Times New Roman" w:hAnsi="Times New Roman" w:cs="Times New Roman"/>
          <w:sz w:val="24"/>
          <w:szCs w:val="24"/>
        </w:rPr>
        <w:t>Ф</w:t>
      </w:r>
      <w:r w:rsidRPr="00497A3E">
        <w:rPr>
          <w:rFonts w:ascii="Times New Roman" w:hAnsi="Times New Roman" w:cs="Times New Roman"/>
          <w:sz w:val="24"/>
          <w:szCs w:val="24"/>
        </w:rPr>
        <w:t>едерации на период до 2030 года</w:t>
      </w:r>
      <w:r>
        <w:rPr>
          <w:rFonts w:ascii="Times New Roman" w:hAnsi="Times New Roman" w:cs="Times New Roman"/>
          <w:sz w:val="24"/>
          <w:szCs w:val="24"/>
        </w:rPr>
        <w:t xml:space="preserve">. </w:t>
      </w:r>
      <w:r w:rsidRPr="008707C4">
        <w:rPr>
          <w:rFonts w:ascii="Times New Roman" w:hAnsi="Times New Roman" w:cs="Times New Roman"/>
          <w:sz w:val="24"/>
          <w:szCs w:val="24"/>
        </w:rPr>
        <w:t>http://static.government.ru/media/files/41d457592e04b76338b7.pdf</w:t>
      </w:r>
    </w:p>
    <w:p w14:paraId="26BEA35A" w14:textId="77777777" w:rsidR="0051733E" w:rsidRPr="006E2B8A" w:rsidRDefault="0051733E" w:rsidP="0051733E">
      <w:pPr>
        <w:pStyle w:val="a6"/>
        <w:numPr>
          <w:ilvl w:val="0"/>
          <w:numId w:val="35"/>
        </w:numPr>
        <w:spacing w:after="0" w:line="240" w:lineRule="auto"/>
        <w:jc w:val="both"/>
        <w:rPr>
          <w:rFonts w:ascii="Times New Roman" w:hAnsi="Times New Roman" w:cs="Times New Roman"/>
          <w:sz w:val="24"/>
          <w:szCs w:val="24"/>
        </w:rPr>
      </w:pPr>
      <w:r w:rsidRPr="007C6766">
        <w:rPr>
          <w:rFonts w:ascii="Times New Roman" w:hAnsi="Times New Roman" w:cs="Times New Roman"/>
          <w:sz w:val="24"/>
          <w:szCs w:val="24"/>
        </w:rPr>
        <w:t>Прогноз социально-экономического развития Российской Федерации на период до 2036 года</w:t>
      </w:r>
      <w:r>
        <w:rPr>
          <w:rFonts w:ascii="Times New Roman" w:hAnsi="Times New Roman" w:cs="Times New Roman"/>
          <w:sz w:val="24"/>
          <w:szCs w:val="24"/>
        </w:rPr>
        <w:t xml:space="preserve">. </w:t>
      </w:r>
      <w:hyperlink r:id="rId15" w:history="1">
        <w:r w:rsidRPr="00E32710">
          <w:rPr>
            <w:rStyle w:val="a8"/>
            <w:rFonts w:ascii="Times New Roman" w:hAnsi="Times New Roman" w:cs="Times New Roman"/>
            <w:sz w:val="24"/>
            <w:szCs w:val="24"/>
          </w:rPr>
          <w:t>https://www.economy.gov.ru/material/directions/makroec/prognozy_socialno_ekonomicheskogo_razvitiya/prognoz_socialno_ekonomicheskogo_razvitiya_rossiyskoy_federacii_na_period_do_2036_goda.html</w:t>
        </w:r>
      </w:hyperlink>
    </w:p>
    <w:p w14:paraId="1F0945A8" w14:textId="2D989583" w:rsidR="0051733E" w:rsidRDefault="0051733E" w:rsidP="0051733E">
      <w:pPr>
        <w:pStyle w:val="a6"/>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Российский статистический ежегодник. М.: Росстат</w:t>
      </w:r>
      <w:r w:rsidRPr="007B5486">
        <w:rPr>
          <w:rFonts w:ascii="Times New Roman" w:hAnsi="Times New Roman" w:cs="Times New Roman"/>
          <w:sz w:val="24"/>
          <w:szCs w:val="24"/>
        </w:rPr>
        <w:t>,</w:t>
      </w:r>
      <w:r>
        <w:rPr>
          <w:rFonts w:ascii="Times New Roman" w:hAnsi="Times New Roman" w:cs="Times New Roman"/>
          <w:sz w:val="24"/>
          <w:szCs w:val="24"/>
        </w:rPr>
        <w:t xml:space="preserve"> 2021</w:t>
      </w:r>
      <w:r w:rsidR="00BF403B">
        <w:rPr>
          <w:rFonts w:ascii="Times New Roman" w:hAnsi="Times New Roman" w:cs="Times New Roman"/>
          <w:sz w:val="24"/>
          <w:szCs w:val="24"/>
        </w:rPr>
        <w:t>.</w:t>
      </w:r>
      <w:r w:rsidR="005C6503">
        <w:rPr>
          <w:rFonts w:ascii="Times New Roman" w:hAnsi="Times New Roman" w:cs="Times New Roman"/>
          <w:sz w:val="24"/>
          <w:szCs w:val="24"/>
        </w:rPr>
        <w:t xml:space="preserve"> – 700 с.</w:t>
      </w:r>
    </w:p>
    <w:p w14:paraId="3ACBF847" w14:textId="0D8DE453" w:rsidR="004E2A78" w:rsidRDefault="00CF755C" w:rsidP="0051733E">
      <w:pPr>
        <w:pStyle w:val="a6"/>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9D5451">
        <w:rPr>
          <w:rFonts w:ascii="Times New Roman" w:hAnsi="Times New Roman" w:cs="Times New Roman"/>
          <w:sz w:val="24"/>
          <w:szCs w:val="24"/>
        </w:rPr>
        <w:t xml:space="preserve">правочник по стандартам </w:t>
      </w:r>
      <w:r w:rsidR="009D5451">
        <w:rPr>
          <w:rFonts w:ascii="Times New Roman" w:hAnsi="Times New Roman" w:cs="Times New Roman"/>
          <w:sz w:val="24"/>
          <w:szCs w:val="24"/>
          <w:lang w:val="en-US"/>
        </w:rPr>
        <w:t>ISO</w:t>
      </w:r>
      <w:r w:rsidR="009D5451" w:rsidRPr="009D5451">
        <w:rPr>
          <w:rFonts w:ascii="Times New Roman" w:hAnsi="Times New Roman" w:cs="Times New Roman"/>
          <w:sz w:val="24"/>
          <w:szCs w:val="24"/>
        </w:rPr>
        <w:t xml:space="preserve">. </w:t>
      </w:r>
      <w:r w:rsidR="009D5451" w:rsidRPr="009D5451">
        <w:rPr>
          <w:rFonts w:ascii="Times New Roman" w:hAnsi="Times New Roman" w:cs="Times New Roman"/>
          <w:sz w:val="24"/>
          <w:szCs w:val="24"/>
          <w:lang w:val="en-US"/>
        </w:rPr>
        <w:t>https</w:t>
      </w:r>
      <w:r w:rsidR="009D5451" w:rsidRPr="009D5451">
        <w:rPr>
          <w:rFonts w:ascii="Times New Roman" w:hAnsi="Times New Roman" w:cs="Times New Roman"/>
          <w:sz w:val="24"/>
          <w:szCs w:val="24"/>
        </w:rPr>
        <w:t>://</w:t>
      </w:r>
      <w:proofErr w:type="spellStart"/>
      <w:r w:rsidR="009D5451" w:rsidRPr="009D5451">
        <w:rPr>
          <w:rFonts w:ascii="Times New Roman" w:hAnsi="Times New Roman" w:cs="Times New Roman"/>
          <w:sz w:val="24"/>
          <w:szCs w:val="24"/>
          <w:lang w:val="en-US"/>
        </w:rPr>
        <w:t>alfaregister</w:t>
      </w:r>
      <w:proofErr w:type="spellEnd"/>
      <w:r w:rsidR="009D5451" w:rsidRPr="009D5451">
        <w:rPr>
          <w:rFonts w:ascii="Times New Roman" w:hAnsi="Times New Roman" w:cs="Times New Roman"/>
          <w:sz w:val="24"/>
          <w:szCs w:val="24"/>
        </w:rPr>
        <w:t>.</w:t>
      </w:r>
      <w:proofErr w:type="spellStart"/>
      <w:r w:rsidR="009D5451" w:rsidRPr="009D5451">
        <w:rPr>
          <w:rFonts w:ascii="Times New Roman" w:hAnsi="Times New Roman" w:cs="Times New Roman"/>
          <w:sz w:val="24"/>
          <w:szCs w:val="24"/>
          <w:lang w:val="en-US"/>
        </w:rPr>
        <w:t>ru</w:t>
      </w:r>
      <w:proofErr w:type="spellEnd"/>
      <w:r w:rsidR="009D5451" w:rsidRPr="009D5451">
        <w:rPr>
          <w:rFonts w:ascii="Times New Roman" w:hAnsi="Times New Roman" w:cs="Times New Roman"/>
          <w:sz w:val="24"/>
          <w:szCs w:val="24"/>
        </w:rPr>
        <w:t>/</w:t>
      </w:r>
      <w:proofErr w:type="spellStart"/>
      <w:r w:rsidR="009D5451" w:rsidRPr="009D5451">
        <w:rPr>
          <w:rFonts w:ascii="Times New Roman" w:hAnsi="Times New Roman" w:cs="Times New Roman"/>
          <w:sz w:val="24"/>
          <w:szCs w:val="24"/>
          <w:lang w:val="en-US"/>
        </w:rPr>
        <w:t>spravochnik</w:t>
      </w:r>
      <w:proofErr w:type="spellEnd"/>
      <w:r w:rsidR="009D5451" w:rsidRPr="009D5451">
        <w:rPr>
          <w:rFonts w:ascii="Times New Roman" w:hAnsi="Times New Roman" w:cs="Times New Roman"/>
          <w:sz w:val="24"/>
          <w:szCs w:val="24"/>
        </w:rPr>
        <w:t>_</w:t>
      </w:r>
      <w:r w:rsidR="009D5451" w:rsidRPr="009D5451">
        <w:rPr>
          <w:rFonts w:ascii="Times New Roman" w:hAnsi="Times New Roman" w:cs="Times New Roman"/>
          <w:sz w:val="24"/>
          <w:szCs w:val="24"/>
          <w:lang w:val="en-US"/>
        </w:rPr>
        <w:t>po</w:t>
      </w:r>
      <w:r w:rsidR="009D5451" w:rsidRPr="009D5451">
        <w:rPr>
          <w:rFonts w:ascii="Times New Roman" w:hAnsi="Times New Roman" w:cs="Times New Roman"/>
          <w:sz w:val="24"/>
          <w:szCs w:val="24"/>
        </w:rPr>
        <w:t>_</w:t>
      </w:r>
      <w:proofErr w:type="spellStart"/>
      <w:r w:rsidR="009D5451" w:rsidRPr="009D5451">
        <w:rPr>
          <w:rFonts w:ascii="Times New Roman" w:hAnsi="Times New Roman" w:cs="Times New Roman"/>
          <w:sz w:val="24"/>
          <w:szCs w:val="24"/>
          <w:lang w:val="en-US"/>
        </w:rPr>
        <w:t>standartam</w:t>
      </w:r>
      <w:proofErr w:type="spellEnd"/>
      <w:r w:rsidR="009D5451" w:rsidRPr="009D5451">
        <w:rPr>
          <w:rFonts w:ascii="Times New Roman" w:hAnsi="Times New Roman" w:cs="Times New Roman"/>
          <w:sz w:val="24"/>
          <w:szCs w:val="24"/>
        </w:rPr>
        <w:t>_</w:t>
      </w:r>
      <w:r w:rsidR="009D5451" w:rsidRPr="009D5451">
        <w:rPr>
          <w:rFonts w:ascii="Times New Roman" w:hAnsi="Times New Roman" w:cs="Times New Roman"/>
          <w:sz w:val="24"/>
          <w:szCs w:val="24"/>
          <w:lang w:val="en-US"/>
        </w:rPr>
        <w:t>iso</w:t>
      </w:r>
      <w:r w:rsidR="009D5451" w:rsidRPr="009D5451">
        <w:rPr>
          <w:rFonts w:ascii="Times New Roman" w:hAnsi="Times New Roman" w:cs="Times New Roman"/>
          <w:sz w:val="24"/>
          <w:szCs w:val="24"/>
        </w:rPr>
        <w:t>/</w:t>
      </w:r>
    </w:p>
    <w:p w14:paraId="03FA9C34" w14:textId="77777777" w:rsidR="0051733E" w:rsidRPr="009D5451" w:rsidRDefault="0051733E" w:rsidP="0051733E">
      <w:pPr>
        <w:pStyle w:val="a6"/>
        <w:spacing w:after="0" w:line="240" w:lineRule="auto"/>
        <w:ind w:left="785"/>
        <w:jc w:val="both"/>
        <w:rPr>
          <w:rFonts w:ascii="Times New Roman" w:hAnsi="Times New Roman" w:cs="Times New Roman"/>
          <w:sz w:val="24"/>
          <w:szCs w:val="24"/>
        </w:rPr>
      </w:pPr>
    </w:p>
    <w:p w14:paraId="404718E9" w14:textId="77777777" w:rsidR="0051733E" w:rsidRPr="00D06CDC" w:rsidRDefault="0051733E" w:rsidP="0051733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 п</w:t>
      </w:r>
      <w:r w:rsidRPr="00CD1097">
        <w:rPr>
          <w:rFonts w:ascii="Times New Roman" w:hAnsi="Times New Roman" w:cs="Times New Roman"/>
          <w:b/>
          <w:sz w:val="24"/>
          <w:szCs w:val="24"/>
        </w:rPr>
        <w:t>еречень ресурсов информационно-телекоммуникационной сети «Интернет»</w:t>
      </w:r>
    </w:p>
    <w:p w14:paraId="029367F5" w14:textId="77777777" w:rsidR="0051733E" w:rsidRPr="00B3419B" w:rsidRDefault="0051733E" w:rsidP="0051733E">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hyperlink r:id="rId16" w:history="1">
        <w:r w:rsidRPr="00E32710">
          <w:rPr>
            <w:rStyle w:val="a8"/>
            <w:rFonts w:ascii="Times New Roman" w:hAnsi="Times New Roman" w:cs="Times New Roman"/>
            <w:bCs/>
            <w:sz w:val="24"/>
            <w:szCs w:val="24"/>
          </w:rPr>
          <w:t>https://gasu.gov.ru/stratdocuments</w:t>
        </w:r>
      </w:hyperlink>
      <w:r>
        <w:rPr>
          <w:rFonts w:ascii="Times New Roman" w:hAnsi="Times New Roman" w:cs="Times New Roman"/>
          <w:bCs/>
          <w:sz w:val="24"/>
          <w:szCs w:val="24"/>
        </w:rPr>
        <w:t xml:space="preserve"> - Государственная автоматизированная система «Управление»</w:t>
      </w:r>
    </w:p>
    <w:p w14:paraId="6C07D627" w14:textId="77777777" w:rsidR="0051733E" w:rsidRPr="0031535E" w:rsidRDefault="0051733E" w:rsidP="0051733E">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hyperlink r:id="rId17" w:history="1">
        <w:r w:rsidRPr="00E32710">
          <w:rPr>
            <w:rStyle w:val="a8"/>
            <w:rFonts w:ascii="Times New Roman" w:hAnsi="Times New Roman" w:cs="Times New Roman"/>
            <w:bCs/>
            <w:sz w:val="24"/>
            <w:szCs w:val="24"/>
          </w:rPr>
          <w:t>http://government.ru/rugovclassifier/section/2641/</w:t>
        </w:r>
      </w:hyperlink>
      <w:r w:rsidRPr="0031535E">
        <w:rPr>
          <w:rFonts w:ascii="Times New Roman" w:hAnsi="Times New Roman" w:cs="Times New Roman"/>
          <w:bCs/>
          <w:sz w:val="24"/>
          <w:szCs w:val="24"/>
        </w:rPr>
        <w:t xml:space="preserve"> - Национальные проекты</w:t>
      </w:r>
    </w:p>
    <w:p w14:paraId="03AF8033" w14:textId="77777777" w:rsidR="0051733E" w:rsidRPr="00640C5B" w:rsidRDefault="00810E90" w:rsidP="0051733E">
      <w:pPr>
        <w:spacing w:after="0" w:line="240" w:lineRule="auto"/>
        <w:ind w:firstLine="709"/>
        <w:jc w:val="both"/>
        <w:rPr>
          <w:rFonts w:ascii="Times New Roman" w:hAnsi="Times New Roman" w:cs="Times New Roman"/>
          <w:sz w:val="24"/>
          <w:szCs w:val="24"/>
        </w:rPr>
      </w:pPr>
      <w:hyperlink r:id="rId18" w:history="1">
        <w:r w:rsidR="0051733E" w:rsidRPr="00640C5B">
          <w:rPr>
            <w:rStyle w:val="a8"/>
            <w:rFonts w:ascii="Times New Roman" w:hAnsi="Times New Roman" w:cs="Times New Roman"/>
            <w:sz w:val="24"/>
            <w:szCs w:val="24"/>
            <w:lang w:val="en-US"/>
          </w:rPr>
          <w:t>https</w:t>
        </w:r>
        <w:r w:rsidR="0051733E" w:rsidRPr="00640C5B">
          <w:rPr>
            <w:rStyle w:val="a8"/>
            <w:rFonts w:ascii="Times New Roman" w:hAnsi="Times New Roman" w:cs="Times New Roman"/>
            <w:sz w:val="24"/>
            <w:szCs w:val="24"/>
          </w:rPr>
          <w:t>://</w:t>
        </w:r>
        <w:r w:rsidR="0051733E" w:rsidRPr="00640C5B">
          <w:rPr>
            <w:rStyle w:val="a8"/>
            <w:rFonts w:ascii="Times New Roman" w:hAnsi="Times New Roman" w:cs="Times New Roman"/>
            <w:sz w:val="24"/>
            <w:szCs w:val="24"/>
            <w:lang w:val="en-US"/>
          </w:rPr>
          <w:t>programs</w:t>
        </w:r>
        <w:r w:rsidR="0051733E" w:rsidRPr="00640C5B">
          <w:rPr>
            <w:rStyle w:val="a8"/>
            <w:rFonts w:ascii="Times New Roman" w:hAnsi="Times New Roman" w:cs="Times New Roman"/>
            <w:sz w:val="24"/>
            <w:szCs w:val="24"/>
          </w:rPr>
          <w:t>.</w:t>
        </w:r>
        <w:r w:rsidR="0051733E" w:rsidRPr="00640C5B">
          <w:rPr>
            <w:rStyle w:val="a8"/>
            <w:rFonts w:ascii="Times New Roman" w:hAnsi="Times New Roman" w:cs="Times New Roman"/>
            <w:sz w:val="24"/>
            <w:szCs w:val="24"/>
            <w:lang w:val="en-US"/>
          </w:rPr>
          <w:t>gov</w:t>
        </w:r>
        <w:r w:rsidR="0051733E" w:rsidRPr="00640C5B">
          <w:rPr>
            <w:rStyle w:val="a8"/>
            <w:rFonts w:ascii="Times New Roman" w:hAnsi="Times New Roman" w:cs="Times New Roman"/>
            <w:sz w:val="24"/>
            <w:szCs w:val="24"/>
          </w:rPr>
          <w:t>.</w:t>
        </w:r>
        <w:proofErr w:type="spellStart"/>
        <w:r w:rsidR="0051733E" w:rsidRPr="00640C5B">
          <w:rPr>
            <w:rStyle w:val="a8"/>
            <w:rFonts w:ascii="Times New Roman" w:hAnsi="Times New Roman" w:cs="Times New Roman"/>
            <w:sz w:val="24"/>
            <w:szCs w:val="24"/>
            <w:lang w:val="en-US"/>
          </w:rPr>
          <w:t>ru</w:t>
        </w:r>
        <w:proofErr w:type="spellEnd"/>
        <w:r w:rsidR="0051733E" w:rsidRPr="00640C5B">
          <w:rPr>
            <w:rStyle w:val="a8"/>
            <w:rFonts w:ascii="Times New Roman" w:hAnsi="Times New Roman" w:cs="Times New Roman"/>
            <w:sz w:val="24"/>
            <w:szCs w:val="24"/>
          </w:rPr>
          <w:t>/</w:t>
        </w:r>
        <w:r w:rsidR="0051733E" w:rsidRPr="00640C5B">
          <w:rPr>
            <w:rStyle w:val="a8"/>
            <w:rFonts w:ascii="Times New Roman" w:hAnsi="Times New Roman" w:cs="Times New Roman"/>
            <w:sz w:val="24"/>
            <w:szCs w:val="24"/>
            <w:lang w:val="en-US"/>
          </w:rPr>
          <w:t>portal</w:t>
        </w:r>
        <w:r w:rsidR="0051733E" w:rsidRPr="00640C5B">
          <w:rPr>
            <w:rStyle w:val="a8"/>
            <w:rFonts w:ascii="Times New Roman" w:hAnsi="Times New Roman" w:cs="Times New Roman"/>
            <w:sz w:val="24"/>
            <w:szCs w:val="24"/>
          </w:rPr>
          <w:t>/</w:t>
        </w:r>
      </w:hyperlink>
      <w:r w:rsidR="0051733E" w:rsidRPr="00640C5B">
        <w:rPr>
          <w:rFonts w:ascii="Times New Roman" w:hAnsi="Times New Roman" w:cs="Times New Roman"/>
          <w:sz w:val="24"/>
          <w:szCs w:val="24"/>
        </w:rPr>
        <w:t xml:space="preserve"> - Государственные программы. </w:t>
      </w:r>
    </w:p>
    <w:p w14:paraId="7ED5C977" w14:textId="77777777" w:rsidR="0051733E" w:rsidRPr="00640C5B" w:rsidRDefault="00810E90" w:rsidP="0051733E">
      <w:pPr>
        <w:spacing w:after="0" w:line="240" w:lineRule="auto"/>
        <w:ind w:firstLine="709"/>
        <w:jc w:val="both"/>
        <w:rPr>
          <w:rFonts w:ascii="Times New Roman" w:hAnsi="Times New Roman" w:cs="Times New Roman"/>
          <w:sz w:val="24"/>
          <w:szCs w:val="24"/>
        </w:rPr>
      </w:pPr>
      <w:hyperlink r:id="rId19" w:history="1">
        <w:r w:rsidR="0051733E" w:rsidRPr="00640C5B">
          <w:rPr>
            <w:rStyle w:val="a8"/>
            <w:rFonts w:ascii="Times New Roman" w:eastAsia="SimSun" w:hAnsi="Times New Roman" w:cs="Times New Roman"/>
            <w:sz w:val="24"/>
            <w:szCs w:val="24"/>
          </w:rPr>
          <w:t>http://www.gov.ru/main/page3.html</w:t>
        </w:r>
      </w:hyperlink>
      <w:r w:rsidR="0051733E" w:rsidRPr="00640C5B">
        <w:rPr>
          <w:rFonts w:ascii="Times New Roman" w:hAnsi="Times New Roman" w:cs="Times New Roman"/>
          <w:sz w:val="24"/>
          <w:szCs w:val="24"/>
        </w:rPr>
        <w:t xml:space="preserve"> - Администрация Президента РФ</w:t>
      </w:r>
    </w:p>
    <w:p w14:paraId="6A9EC91F" w14:textId="77777777" w:rsidR="0051733E" w:rsidRPr="00640C5B" w:rsidRDefault="00810E90" w:rsidP="0051733E">
      <w:pPr>
        <w:spacing w:after="0" w:line="240" w:lineRule="auto"/>
        <w:ind w:firstLine="709"/>
        <w:jc w:val="both"/>
        <w:rPr>
          <w:rFonts w:ascii="Times New Roman" w:hAnsi="Times New Roman" w:cs="Times New Roman"/>
          <w:sz w:val="24"/>
          <w:szCs w:val="24"/>
        </w:rPr>
      </w:pPr>
      <w:hyperlink r:id="rId20" w:history="1">
        <w:r w:rsidR="0051733E" w:rsidRPr="00640C5B">
          <w:rPr>
            <w:rStyle w:val="a8"/>
            <w:rFonts w:ascii="Times New Roman" w:hAnsi="Times New Roman" w:cs="Times New Roman"/>
            <w:sz w:val="24"/>
            <w:szCs w:val="24"/>
          </w:rPr>
          <w:t>http://economy.gov.ru/minec/main</w:t>
        </w:r>
      </w:hyperlink>
      <w:r w:rsidR="0051733E" w:rsidRPr="00640C5B">
        <w:rPr>
          <w:rFonts w:ascii="Times New Roman" w:hAnsi="Times New Roman" w:cs="Times New Roman"/>
          <w:sz w:val="24"/>
          <w:szCs w:val="24"/>
        </w:rPr>
        <w:t xml:space="preserve"> - Минэкономразвития РФ</w:t>
      </w:r>
    </w:p>
    <w:p w14:paraId="6896A3DE" w14:textId="77777777" w:rsidR="0051733E" w:rsidRDefault="0051733E" w:rsidP="0051733E">
      <w:pPr>
        <w:spacing w:after="0" w:line="240" w:lineRule="auto"/>
        <w:ind w:firstLine="709"/>
        <w:jc w:val="both"/>
        <w:rPr>
          <w:rFonts w:ascii="Times New Roman" w:hAnsi="Times New Roman" w:cs="Times New Roman"/>
          <w:bCs/>
          <w:sz w:val="24"/>
          <w:szCs w:val="24"/>
        </w:rPr>
      </w:pPr>
      <w:r w:rsidRPr="00B301D9">
        <w:rPr>
          <w:rFonts w:ascii="Times New Roman" w:hAnsi="Times New Roman" w:cs="Times New Roman"/>
          <w:bCs/>
          <w:sz w:val="24"/>
          <w:szCs w:val="24"/>
        </w:rPr>
        <w:lastRenderedPageBreak/>
        <w:t>https://mintrud.gov.ru/</w:t>
      </w:r>
      <w:r>
        <w:rPr>
          <w:rFonts w:ascii="Times New Roman" w:hAnsi="Times New Roman" w:cs="Times New Roman"/>
          <w:bCs/>
          <w:sz w:val="24"/>
          <w:szCs w:val="24"/>
        </w:rPr>
        <w:t xml:space="preserve"> - Министерства труда и социальной защиты РФ</w:t>
      </w:r>
    </w:p>
    <w:p w14:paraId="3D0A614A" w14:textId="39CA7FDA" w:rsidR="00A46E4B" w:rsidRPr="00A9114C" w:rsidRDefault="00121950" w:rsidP="0051733E">
      <w:pPr>
        <w:spacing w:after="0" w:line="240" w:lineRule="auto"/>
        <w:ind w:firstLine="709"/>
        <w:jc w:val="both"/>
        <w:rPr>
          <w:rFonts w:ascii="Times New Roman" w:hAnsi="Times New Roman" w:cs="Times New Roman"/>
          <w:bCs/>
          <w:sz w:val="24"/>
          <w:szCs w:val="24"/>
        </w:rPr>
      </w:pPr>
      <w:r w:rsidRPr="00A9114C">
        <w:rPr>
          <w:rFonts w:ascii="Times New Roman" w:hAnsi="Times New Roman" w:cs="Times New Roman"/>
          <w:bCs/>
          <w:sz w:val="24"/>
          <w:szCs w:val="24"/>
          <w:lang w:val="en-US"/>
        </w:rPr>
        <w:t>https</w:t>
      </w:r>
      <w:r w:rsidRPr="00A9114C">
        <w:rPr>
          <w:rFonts w:ascii="Times New Roman" w:hAnsi="Times New Roman" w:cs="Times New Roman"/>
          <w:bCs/>
          <w:sz w:val="24"/>
          <w:szCs w:val="24"/>
        </w:rPr>
        <w:t>://</w:t>
      </w:r>
      <w:r w:rsidRPr="00A9114C">
        <w:rPr>
          <w:rFonts w:ascii="Times New Roman" w:hAnsi="Times New Roman" w:cs="Times New Roman"/>
          <w:bCs/>
          <w:sz w:val="24"/>
          <w:szCs w:val="24"/>
          <w:lang w:val="en-US"/>
        </w:rPr>
        <w:t>www</w:t>
      </w:r>
      <w:r w:rsidRPr="00A9114C">
        <w:rPr>
          <w:rFonts w:ascii="Times New Roman" w:hAnsi="Times New Roman" w:cs="Times New Roman"/>
          <w:bCs/>
          <w:sz w:val="24"/>
          <w:szCs w:val="24"/>
        </w:rPr>
        <w:t>.</w:t>
      </w:r>
      <w:r w:rsidRPr="00A9114C">
        <w:rPr>
          <w:rFonts w:ascii="Times New Roman" w:hAnsi="Times New Roman" w:cs="Times New Roman"/>
          <w:bCs/>
          <w:sz w:val="24"/>
          <w:szCs w:val="24"/>
          <w:lang w:val="en-US"/>
        </w:rPr>
        <w:t>economy</w:t>
      </w:r>
      <w:r w:rsidRPr="00A9114C">
        <w:rPr>
          <w:rFonts w:ascii="Times New Roman" w:hAnsi="Times New Roman" w:cs="Times New Roman"/>
          <w:bCs/>
          <w:sz w:val="24"/>
          <w:szCs w:val="24"/>
        </w:rPr>
        <w:t>.</w:t>
      </w:r>
      <w:r w:rsidRPr="00A9114C">
        <w:rPr>
          <w:rFonts w:ascii="Times New Roman" w:hAnsi="Times New Roman" w:cs="Times New Roman"/>
          <w:bCs/>
          <w:sz w:val="24"/>
          <w:szCs w:val="24"/>
          <w:lang w:val="en-US"/>
        </w:rPr>
        <w:t>gov</w:t>
      </w:r>
      <w:r w:rsidRPr="00A9114C">
        <w:rPr>
          <w:rFonts w:ascii="Times New Roman" w:hAnsi="Times New Roman" w:cs="Times New Roman"/>
          <w:bCs/>
          <w:sz w:val="24"/>
          <w:szCs w:val="24"/>
        </w:rPr>
        <w:t>.</w:t>
      </w:r>
      <w:proofErr w:type="spellStart"/>
      <w:r w:rsidRPr="00A9114C">
        <w:rPr>
          <w:rFonts w:ascii="Times New Roman" w:hAnsi="Times New Roman" w:cs="Times New Roman"/>
          <w:bCs/>
          <w:sz w:val="24"/>
          <w:szCs w:val="24"/>
          <w:lang w:val="en-US"/>
        </w:rPr>
        <w:t>ru</w:t>
      </w:r>
      <w:proofErr w:type="spellEnd"/>
      <w:r w:rsidRPr="00A9114C">
        <w:rPr>
          <w:rFonts w:ascii="Times New Roman" w:hAnsi="Times New Roman" w:cs="Times New Roman"/>
          <w:bCs/>
          <w:sz w:val="24"/>
          <w:szCs w:val="24"/>
        </w:rPr>
        <w:t>/</w:t>
      </w:r>
      <w:r w:rsidR="00A9114C" w:rsidRPr="00A9114C">
        <w:rPr>
          <w:rFonts w:ascii="Times New Roman" w:hAnsi="Times New Roman" w:cs="Times New Roman"/>
          <w:bCs/>
          <w:sz w:val="24"/>
          <w:szCs w:val="24"/>
        </w:rPr>
        <w:t xml:space="preserve"> - </w:t>
      </w:r>
      <w:r w:rsidR="00A9114C">
        <w:rPr>
          <w:rFonts w:ascii="Times New Roman" w:hAnsi="Times New Roman" w:cs="Times New Roman"/>
          <w:bCs/>
          <w:sz w:val="24"/>
          <w:szCs w:val="24"/>
        </w:rPr>
        <w:t>Минэкономразвития РФ</w:t>
      </w:r>
    </w:p>
    <w:p w14:paraId="76197448" w14:textId="77777777" w:rsidR="0051733E" w:rsidRDefault="00810E90" w:rsidP="0051733E">
      <w:pPr>
        <w:spacing w:after="0" w:line="240" w:lineRule="auto"/>
        <w:ind w:firstLine="709"/>
        <w:jc w:val="both"/>
        <w:rPr>
          <w:rFonts w:ascii="Times New Roman" w:hAnsi="Times New Roman" w:cs="Times New Roman"/>
          <w:sz w:val="24"/>
          <w:szCs w:val="24"/>
        </w:rPr>
      </w:pPr>
      <w:hyperlink r:id="rId21" w:history="1">
        <w:r w:rsidR="0051733E" w:rsidRPr="00640C5B">
          <w:rPr>
            <w:rStyle w:val="a8"/>
            <w:rFonts w:ascii="Times New Roman" w:eastAsia="SimSun" w:hAnsi="Times New Roman" w:cs="Times New Roman"/>
            <w:sz w:val="24"/>
            <w:szCs w:val="24"/>
          </w:rPr>
          <w:t>http://www.gks.ru/</w:t>
        </w:r>
      </w:hyperlink>
      <w:r w:rsidR="0051733E" w:rsidRPr="00640C5B">
        <w:rPr>
          <w:rFonts w:ascii="Times New Roman" w:hAnsi="Times New Roman" w:cs="Times New Roman"/>
          <w:sz w:val="24"/>
          <w:szCs w:val="24"/>
        </w:rPr>
        <w:t xml:space="preserve"> - Росстат РФ</w:t>
      </w:r>
    </w:p>
    <w:p w14:paraId="498ED8EE" w14:textId="77777777" w:rsidR="0051733E" w:rsidRPr="00640C5B" w:rsidRDefault="0051733E" w:rsidP="0051733E">
      <w:pPr>
        <w:spacing w:after="0" w:line="240" w:lineRule="auto"/>
        <w:ind w:firstLine="709"/>
        <w:jc w:val="both"/>
        <w:rPr>
          <w:rFonts w:ascii="Times New Roman" w:hAnsi="Times New Roman" w:cs="Times New Roman"/>
          <w:sz w:val="24"/>
          <w:szCs w:val="24"/>
        </w:rPr>
      </w:pPr>
      <w:r w:rsidRPr="00A177F2">
        <w:rPr>
          <w:rFonts w:ascii="Times New Roman" w:hAnsi="Times New Roman" w:cs="Times New Roman"/>
          <w:sz w:val="24"/>
          <w:szCs w:val="24"/>
        </w:rPr>
        <w:t>https://futurerussia.gov.ru/</w:t>
      </w:r>
      <w:r>
        <w:rPr>
          <w:rFonts w:ascii="Times New Roman" w:hAnsi="Times New Roman" w:cs="Times New Roman"/>
          <w:sz w:val="24"/>
          <w:szCs w:val="24"/>
        </w:rPr>
        <w:t xml:space="preserve"> - Будущее России. Национальные проекты</w:t>
      </w:r>
    </w:p>
    <w:p w14:paraId="0824F629" w14:textId="77777777" w:rsidR="0051733E" w:rsidRPr="00640C5B" w:rsidRDefault="0051733E" w:rsidP="0051733E">
      <w:pPr>
        <w:spacing w:after="0" w:line="240" w:lineRule="auto"/>
        <w:jc w:val="both"/>
        <w:rPr>
          <w:rFonts w:ascii="Times New Roman" w:hAnsi="Times New Roman" w:cs="Times New Roman"/>
          <w:sz w:val="24"/>
          <w:szCs w:val="24"/>
        </w:rPr>
      </w:pPr>
      <w:r w:rsidRPr="00640C5B">
        <w:rPr>
          <w:rFonts w:ascii="Times New Roman" w:hAnsi="Times New Roman" w:cs="Times New Roman"/>
          <w:sz w:val="24"/>
          <w:szCs w:val="24"/>
        </w:rPr>
        <w:t xml:space="preserve">           </w:t>
      </w:r>
      <w:hyperlink r:id="rId22" w:history="1">
        <w:r w:rsidRPr="00640C5B">
          <w:rPr>
            <w:rStyle w:val="a8"/>
            <w:rFonts w:ascii="Times New Roman" w:eastAsiaTheme="majorEastAsia" w:hAnsi="Times New Roman" w:cs="Times New Roman"/>
            <w:sz w:val="24"/>
            <w:szCs w:val="24"/>
          </w:rPr>
          <w:t>www.wciom.ru</w:t>
        </w:r>
      </w:hyperlink>
      <w:r w:rsidRPr="00640C5B">
        <w:rPr>
          <w:rFonts w:ascii="Times New Roman" w:hAnsi="Times New Roman" w:cs="Times New Roman"/>
          <w:sz w:val="24"/>
          <w:szCs w:val="24"/>
        </w:rPr>
        <w:t xml:space="preserve"> –официальный сайт ВЦИОМ</w:t>
      </w:r>
    </w:p>
    <w:p w14:paraId="0D043241" w14:textId="77777777" w:rsidR="0051733E" w:rsidRDefault="00810E90" w:rsidP="0051733E">
      <w:pPr>
        <w:spacing w:after="0" w:line="240" w:lineRule="auto"/>
        <w:ind w:firstLine="709"/>
        <w:jc w:val="both"/>
        <w:rPr>
          <w:rFonts w:ascii="Times New Roman" w:hAnsi="Times New Roman" w:cs="Times New Roman"/>
          <w:sz w:val="24"/>
          <w:szCs w:val="24"/>
        </w:rPr>
      </w:pPr>
      <w:hyperlink r:id="rId23" w:history="1">
        <w:r w:rsidR="0051733E" w:rsidRPr="00640C5B">
          <w:rPr>
            <w:rStyle w:val="a8"/>
            <w:rFonts w:ascii="Times New Roman" w:hAnsi="Times New Roman" w:cs="Times New Roman"/>
            <w:sz w:val="24"/>
            <w:szCs w:val="24"/>
          </w:rPr>
          <w:t>http://www.globalcompact.ru/</w:t>
        </w:r>
      </w:hyperlink>
      <w:r w:rsidR="0051733E" w:rsidRPr="00640C5B">
        <w:rPr>
          <w:rFonts w:ascii="Times New Roman" w:hAnsi="Times New Roman" w:cs="Times New Roman"/>
          <w:sz w:val="24"/>
          <w:szCs w:val="24"/>
        </w:rPr>
        <w:t xml:space="preserve"> - российская сеть Глобального договора ООН о социальной ответственности </w:t>
      </w:r>
    </w:p>
    <w:p w14:paraId="17E35A2B" w14:textId="7432B4AE" w:rsidR="0044000A" w:rsidRPr="00A46E4B" w:rsidRDefault="00810E90" w:rsidP="0051733E">
      <w:pPr>
        <w:spacing w:after="0" w:line="240" w:lineRule="auto"/>
        <w:ind w:firstLine="709"/>
        <w:jc w:val="both"/>
        <w:rPr>
          <w:rFonts w:ascii="Times New Roman" w:hAnsi="Times New Roman" w:cs="Times New Roman"/>
          <w:sz w:val="24"/>
          <w:szCs w:val="24"/>
        </w:rPr>
      </w:pPr>
      <w:hyperlink r:id="rId24" w:history="1">
        <w:r w:rsidR="0044000A" w:rsidRPr="00C834E4">
          <w:rPr>
            <w:rStyle w:val="a8"/>
            <w:rFonts w:ascii="Times New Roman" w:hAnsi="Times New Roman" w:cs="Times New Roman"/>
            <w:sz w:val="24"/>
            <w:szCs w:val="24"/>
          </w:rPr>
          <w:t>https://www.iso.org/ru/standards.html</w:t>
        </w:r>
      </w:hyperlink>
      <w:r w:rsidR="0044000A" w:rsidRPr="0044000A">
        <w:rPr>
          <w:rFonts w:ascii="Times New Roman" w:hAnsi="Times New Roman" w:cs="Times New Roman"/>
          <w:sz w:val="24"/>
          <w:szCs w:val="24"/>
        </w:rPr>
        <w:t xml:space="preserve"> - </w:t>
      </w:r>
      <w:r w:rsidR="00A46E4B">
        <w:rPr>
          <w:rFonts w:ascii="Times New Roman" w:hAnsi="Times New Roman" w:cs="Times New Roman"/>
          <w:sz w:val="24"/>
          <w:szCs w:val="24"/>
        </w:rPr>
        <w:t xml:space="preserve">стандарты </w:t>
      </w:r>
      <w:r w:rsidR="00A46E4B">
        <w:rPr>
          <w:rFonts w:ascii="Times New Roman" w:hAnsi="Times New Roman" w:cs="Times New Roman"/>
          <w:sz w:val="24"/>
          <w:szCs w:val="24"/>
          <w:lang w:val="en-US"/>
        </w:rPr>
        <w:t>ISO</w:t>
      </w:r>
    </w:p>
    <w:p w14:paraId="7508934B" w14:textId="77777777" w:rsidR="0051733E" w:rsidRPr="00640C5B" w:rsidRDefault="0051733E" w:rsidP="0051733E">
      <w:pPr>
        <w:spacing w:after="0" w:line="240" w:lineRule="auto"/>
        <w:ind w:firstLine="709"/>
        <w:jc w:val="both"/>
        <w:rPr>
          <w:rFonts w:ascii="Times New Roman" w:hAnsi="Times New Roman" w:cs="Times New Roman"/>
          <w:sz w:val="24"/>
          <w:szCs w:val="24"/>
        </w:rPr>
      </w:pPr>
      <w:r w:rsidRPr="00640C5B">
        <w:rPr>
          <w:rFonts w:ascii="Times New Roman" w:hAnsi="Times New Roman" w:cs="Times New Roman"/>
          <w:sz w:val="24"/>
          <w:szCs w:val="24"/>
        </w:rPr>
        <w:t xml:space="preserve"> </w:t>
      </w:r>
      <w:hyperlink r:id="rId25" w:history="1">
        <w:r w:rsidRPr="00640C5B">
          <w:rPr>
            <w:rStyle w:val="a8"/>
            <w:rFonts w:ascii="Times New Roman" w:eastAsiaTheme="majorEastAsia" w:hAnsi="Times New Roman" w:cs="Times New Roman"/>
            <w:sz w:val="24"/>
            <w:szCs w:val="24"/>
          </w:rPr>
          <w:t>http://www.socpolitika.ru</w:t>
        </w:r>
      </w:hyperlink>
      <w:r w:rsidRPr="00640C5B">
        <w:rPr>
          <w:rFonts w:ascii="Times New Roman" w:hAnsi="Times New Roman" w:cs="Times New Roman"/>
          <w:sz w:val="24"/>
          <w:szCs w:val="24"/>
        </w:rPr>
        <w:t xml:space="preserve">   Информационно-аналитический портал;</w:t>
      </w:r>
    </w:p>
    <w:p w14:paraId="6507A07A" w14:textId="77777777" w:rsidR="0051733E" w:rsidRPr="00640C5B" w:rsidRDefault="00810E90" w:rsidP="0051733E">
      <w:pPr>
        <w:spacing w:after="0" w:line="240" w:lineRule="auto"/>
        <w:ind w:firstLine="708"/>
        <w:jc w:val="both"/>
        <w:rPr>
          <w:rFonts w:ascii="Times New Roman" w:hAnsi="Times New Roman" w:cs="Times New Roman"/>
          <w:sz w:val="24"/>
          <w:szCs w:val="24"/>
        </w:rPr>
      </w:pPr>
      <w:hyperlink r:id="rId26" w:history="1">
        <w:r w:rsidR="0051733E" w:rsidRPr="00640C5B">
          <w:rPr>
            <w:rStyle w:val="a8"/>
            <w:rFonts w:ascii="Times New Roman" w:eastAsia="SimSun" w:hAnsi="Times New Roman" w:cs="Times New Roman"/>
            <w:sz w:val="24"/>
            <w:szCs w:val="24"/>
          </w:rPr>
          <w:t>http://vestnik.socio.msu.ru/</w:t>
        </w:r>
      </w:hyperlink>
      <w:r w:rsidR="0051733E" w:rsidRPr="00640C5B">
        <w:rPr>
          <w:rFonts w:ascii="Times New Roman" w:hAnsi="Times New Roman" w:cs="Times New Roman"/>
          <w:sz w:val="24"/>
          <w:szCs w:val="24"/>
        </w:rPr>
        <w:t xml:space="preserve"> - журнал Вестник Московского университета, серия 18 социология и политология.</w:t>
      </w:r>
    </w:p>
    <w:p w14:paraId="70A44873" w14:textId="77777777" w:rsidR="0051733E" w:rsidRPr="00640C5B" w:rsidRDefault="00810E90" w:rsidP="0051733E">
      <w:pPr>
        <w:spacing w:after="0" w:line="240" w:lineRule="auto"/>
        <w:ind w:firstLine="709"/>
        <w:jc w:val="both"/>
        <w:rPr>
          <w:rFonts w:ascii="Times New Roman" w:hAnsi="Times New Roman" w:cs="Times New Roman"/>
          <w:sz w:val="24"/>
          <w:szCs w:val="24"/>
        </w:rPr>
      </w:pPr>
      <w:hyperlink r:id="rId27" w:history="1">
        <w:r w:rsidR="0051733E" w:rsidRPr="00640C5B">
          <w:rPr>
            <w:rStyle w:val="a8"/>
            <w:rFonts w:ascii="Times New Roman" w:eastAsia="SimSun" w:hAnsi="Times New Roman" w:cs="Times New Roman"/>
            <w:sz w:val="24"/>
            <w:szCs w:val="24"/>
          </w:rPr>
          <w:t>http://elibrary.ru/defaultx.asp</w:t>
        </w:r>
      </w:hyperlink>
      <w:r w:rsidR="0051733E" w:rsidRPr="00640C5B">
        <w:rPr>
          <w:rFonts w:ascii="Times New Roman" w:hAnsi="Times New Roman" w:cs="Times New Roman"/>
          <w:sz w:val="24"/>
          <w:szCs w:val="24"/>
        </w:rPr>
        <w:t xml:space="preserve"> - электронная научная библиотека</w:t>
      </w:r>
    </w:p>
    <w:p w14:paraId="697C65B3" w14:textId="77777777" w:rsidR="0051733E" w:rsidRPr="00640C5B" w:rsidRDefault="00810E90" w:rsidP="0051733E">
      <w:pPr>
        <w:spacing w:after="0" w:line="240" w:lineRule="auto"/>
        <w:ind w:firstLine="709"/>
        <w:jc w:val="both"/>
        <w:rPr>
          <w:rFonts w:ascii="Times New Roman" w:hAnsi="Times New Roman" w:cs="Times New Roman"/>
          <w:sz w:val="24"/>
          <w:szCs w:val="24"/>
        </w:rPr>
      </w:pPr>
      <w:hyperlink r:id="rId28" w:history="1">
        <w:r w:rsidR="0051733E" w:rsidRPr="00640C5B">
          <w:rPr>
            <w:rStyle w:val="a8"/>
            <w:rFonts w:ascii="Times New Roman" w:eastAsia="SimSun" w:hAnsi="Times New Roman" w:cs="Times New Roman"/>
            <w:sz w:val="24"/>
            <w:szCs w:val="24"/>
          </w:rPr>
          <w:t>http://www.isras.ru/socis.html</w:t>
        </w:r>
      </w:hyperlink>
      <w:r w:rsidR="0051733E" w:rsidRPr="00640C5B">
        <w:rPr>
          <w:rFonts w:ascii="Times New Roman" w:hAnsi="Times New Roman" w:cs="Times New Roman"/>
          <w:sz w:val="24"/>
          <w:szCs w:val="24"/>
        </w:rPr>
        <w:t xml:space="preserve"> - журнал Социологические исследования</w:t>
      </w:r>
    </w:p>
    <w:p w14:paraId="64568307" w14:textId="77777777" w:rsidR="0051733E" w:rsidRDefault="0051733E" w:rsidP="0051733E">
      <w:pPr>
        <w:ind w:firstLine="709"/>
        <w:jc w:val="both"/>
        <w:rPr>
          <w:rFonts w:ascii="Times New Roman" w:eastAsia="Times New Roman" w:hAnsi="Times New Roman" w:cs="Times New Roman"/>
          <w:b/>
          <w:sz w:val="24"/>
          <w:szCs w:val="24"/>
          <w:lang w:eastAsia="ru-RU"/>
        </w:rPr>
      </w:pPr>
    </w:p>
    <w:p w14:paraId="65ED9F2C" w14:textId="77777777" w:rsidR="0051733E" w:rsidRDefault="0051733E" w:rsidP="0051733E">
      <w:pPr>
        <w:ind w:firstLine="709"/>
        <w:jc w:val="both"/>
        <w:rPr>
          <w:rFonts w:ascii="Times New Roman" w:eastAsia="Times New Roman" w:hAnsi="Times New Roman" w:cs="Times New Roman"/>
          <w:b/>
          <w:sz w:val="24"/>
          <w:szCs w:val="24"/>
          <w:lang w:eastAsia="ru-RU"/>
        </w:rPr>
      </w:pPr>
    </w:p>
    <w:p w14:paraId="68004FF2" w14:textId="77777777" w:rsidR="0051733E" w:rsidRPr="008F629B" w:rsidRDefault="0051733E" w:rsidP="0051733E">
      <w:pPr>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8.2. </w:t>
      </w:r>
      <w:r w:rsidRPr="008F629B">
        <w:rPr>
          <w:rFonts w:ascii="Times New Roman" w:eastAsia="Times New Roman" w:hAnsi="Times New Roman" w:cs="Times New Roman"/>
          <w:b/>
          <w:sz w:val="24"/>
          <w:szCs w:val="24"/>
          <w:lang w:eastAsia="ru-RU"/>
        </w:rPr>
        <w:t>Описание материально-технического обеспечения.</w:t>
      </w:r>
    </w:p>
    <w:p w14:paraId="6F07E581" w14:textId="77777777" w:rsidR="0051733E" w:rsidRPr="002E3E0F" w:rsidRDefault="0051733E" w:rsidP="0051733E">
      <w:pPr>
        <w:pStyle w:val="a6"/>
        <w:jc w:val="both"/>
        <w:rPr>
          <w:rFonts w:ascii="Times New Roman" w:eastAsia="Times New Roman" w:hAnsi="Times New Roman" w:cs="Times New Roman"/>
          <w:sz w:val="24"/>
          <w:szCs w:val="24"/>
          <w:lang w:eastAsia="ru-RU"/>
        </w:rPr>
      </w:pPr>
      <w:r w:rsidRPr="008C3BF3">
        <w:rPr>
          <w:rFonts w:ascii="Times New Roman" w:eastAsia="Times New Roman" w:hAnsi="Times New Roman" w:cs="Times New Roman"/>
          <w:sz w:val="24"/>
          <w:szCs w:val="24"/>
          <w:lang w:eastAsia="ru-RU"/>
        </w:rPr>
        <w:t>Лекционная аудитория должна быть оборудована микрофоном, доской и проектором. Аудитории для семинарских занятий должны быть оборудованы доской и проектором.</w:t>
      </w:r>
      <w:r w:rsidRPr="00BF57B9">
        <w:t xml:space="preserve"> </w:t>
      </w:r>
      <w:r w:rsidRPr="00BF57B9">
        <w:rPr>
          <w:rFonts w:ascii="Times New Roman" w:eastAsia="Times New Roman" w:hAnsi="Times New Roman" w:cs="Times New Roman"/>
          <w:sz w:val="24"/>
          <w:szCs w:val="24"/>
          <w:lang w:eastAsia="ru-RU"/>
        </w:rPr>
        <w:t>Обязательное программное обеспечение – MS Office.</w:t>
      </w:r>
      <w:r w:rsidRPr="002E3E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дистанционного обучения – приложение </w:t>
      </w:r>
      <w:r>
        <w:rPr>
          <w:rFonts w:ascii="Times New Roman" w:eastAsia="Times New Roman" w:hAnsi="Times New Roman" w:cs="Times New Roman"/>
          <w:sz w:val="24"/>
          <w:szCs w:val="24"/>
          <w:lang w:val="en-US" w:eastAsia="ru-RU"/>
        </w:rPr>
        <w:t>Zoom</w:t>
      </w:r>
    </w:p>
    <w:p w14:paraId="1CFC89F7" w14:textId="77777777" w:rsidR="0051733E" w:rsidRPr="008C3BF3" w:rsidRDefault="0051733E" w:rsidP="0051733E">
      <w:pPr>
        <w:pStyle w:val="a6"/>
        <w:jc w:val="both"/>
        <w:rPr>
          <w:rFonts w:ascii="Times New Roman" w:eastAsia="Times New Roman" w:hAnsi="Times New Roman" w:cs="Times New Roman"/>
          <w:b/>
          <w:sz w:val="24"/>
          <w:szCs w:val="24"/>
          <w:lang w:eastAsia="ru-RU"/>
        </w:rPr>
      </w:pPr>
      <w:r w:rsidRPr="008C3BF3">
        <w:rPr>
          <w:rFonts w:ascii="Times New Roman" w:eastAsia="Times New Roman" w:hAnsi="Times New Roman" w:cs="Times New Roman"/>
          <w:b/>
          <w:sz w:val="24"/>
          <w:szCs w:val="24"/>
          <w:lang w:eastAsia="ru-RU"/>
        </w:rPr>
        <w:t>9. Язык преподавания:</w:t>
      </w:r>
    </w:p>
    <w:p w14:paraId="1F458533" w14:textId="77777777" w:rsidR="0051733E" w:rsidRPr="008C3BF3" w:rsidRDefault="0051733E" w:rsidP="0051733E">
      <w:pPr>
        <w:pStyle w:val="a6"/>
        <w:jc w:val="both"/>
        <w:rPr>
          <w:rFonts w:ascii="Times New Roman" w:eastAsia="Times New Roman" w:hAnsi="Times New Roman" w:cs="Times New Roman"/>
          <w:sz w:val="24"/>
          <w:szCs w:val="24"/>
          <w:lang w:eastAsia="ru-RU"/>
        </w:rPr>
      </w:pPr>
      <w:r w:rsidRPr="008C3BF3">
        <w:rPr>
          <w:rFonts w:ascii="Times New Roman" w:eastAsia="Times New Roman" w:hAnsi="Times New Roman" w:cs="Times New Roman"/>
          <w:sz w:val="24"/>
          <w:szCs w:val="24"/>
          <w:lang w:eastAsia="ru-RU"/>
        </w:rPr>
        <w:t>русский.</w:t>
      </w:r>
    </w:p>
    <w:p w14:paraId="4913BF68" w14:textId="77777777" w:rsidR="0051733E" w:rsidRPr="00620C11" w:rsidRDefault="0051733E" w:rsidP="0051733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10.</w:t>
      </w:r>
      <w:r w:rsidRPr="00620C11">
        <w:rPr>
          <w:rFonts w:ascii="Times New Roman" w:eastAsia="Times New Roman" w:hAnsi="Times New Roman" w:cs="Times New Roman"/>
          <w:b/>
          <w:sz w:val="24"/>
          <w:szCs w:val="24"/>
          <w:lang w:eastAsia="ru-RU"/>
        </w:rPr>
        <w:t xml:space="preserve">Преподаватель: </w:t>
      </w:r>
    </w:p>
    <w:p w14:paraId="15A2D65F" w14:textId="77777777" w:rsidR="0051733E" w:rsidRPr="00620C11" w:rsidRDefault="0051733E" w:rsidP="0051733E">
      <w:pPr>
        <w:pStyle w:val="a6"/>
        <w:ind w:left="9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Васильев Владимир Петрович, к.э.н., доцент, заведующий кафедрой социологии государственного управления социологического факультета МГУ имени М. В. Ломоносова</w:t>
      </w:r>
    </w:p>
    <w:p w14:paraId="2306A8F8" w14:textId="77777777" w:rsidR="0051733E" w:rsidRPr="008C3BF3" w:rsidRDefault="0051733E" w:rsidP="0051733E">
      <w:pPr>
        <w:pStyle w:val="a6"/>
        <w:jc w:val="both"/>
        <w:rPr>
          <w:rFonts w:ascii="Times New Roman" w:eastAsia="Times New Roman" w:hAnsi="Times New Roman" w:cs="Times New Roman"/>
          <w:b/>
          <w:sz w:val="24"/>
          <w:szCs w:val="24"/>
          <w:lang w:eastAsia="ru-RU"/>
        </w:rPr>
      </w:pPr>
      <w:r w:rsidRPr="008C3BF3">
        <w:rPr>
          <w:rFonts w:ascii="Times New Roman" w:eastAsia="Times New Roman" w:hAnsi="Times New Roman" w:cs="Times New Roman"/>
          <w:b/>
          <w:sz w:val="24"/>
          <w:szCs w:val="24"/>
          <w:lang w:eastAsia="ru-RU"/>
        </w:rPr>
        <w:t>11. Автор программы:</w:t>
      </w:r>
    </w:p>
    <w:p w14:paraId="518CFD3F" w14:textId="77777777" w:rsidR="0051733E" w:rsidRPr="00620C11" w:rsidRDefault="0051733E" w:rsidP="0051733E">
      <w:pPr>
        <w:pStyle w:val="a6"/>
        <w:ind w:left="9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Васильев Владимир Петрович, к.э.н., доцент, заведующий кафедрой социологии государственного управления социологического факультета МГУ имени М. В. Ломоносова</w:t>
      </w:r>
    </w:p>
    <w:p w14:paraId="28DC3AD8" w14:textId="77777777" w:rsidR="0051733E" w:rsidRPr="001554FB" w:rsidRDefault="0051733E" w:rsidP="0051733E">
      <w:pPr>
        <w:pStyle w:val="a6"/>
        <w:jc w:val="both"/>
        <w:rPr>
          <w:rFonts w:ascii="Times New Roman" w:hAnsi="Times New Roman" w:cs="Times New Roman"/>
          <w:sz w:val="24"/>
          <w:szCs w:val="24"/>
        </w:rPr>
      </w:pPr>
      <w:r w:rsidRPr="00601369">
        <w:rPr>
          <w:rFonts w:ascii="Times New Roman" w:eastAsia="Times New Roman" w:hAnsi="Times New Roman" w:cs="Times New Roman"/>
          <w:b/>
          <w:sz w:val="24"/>
          <w:szCs w:val="24"/>
          <w:lang w:eastAsia="ru-RU"/>
        </w:rPr>
        <w:lastRenderedPageBreak/>
        <w:t xml:space="preserve">12. </w:t>
      </w:r>
      <w:r w:rsidRPr="001554FB">
        <w:rPr>
          <w:rFonts w:ascii="Times New Roman" w:hAnsi="Times New Roman" w:cs="Times New Roman"/>
          <w:sz w:val="24"/>
          <w:szCs w:val="24"/>
        </w:rPr>
        <w:t>Соответствие результатов обучения по данному элементу ОПОП результатам освоения ОПОП указано в Общей характеристике ОПОП.</w:t>
      </w:r>
    </w:p>
    <w:p w14:paraId="23CA4BF5" w14:textId="77777777" w:rsidR="0051733E" w:rsidRPr="001554FB" w:rsidRDefault="0051733E" w:rsidP="0051733E">
      <w:pPr>
        <w:pStyle w:val="a6"/>
        <w:jc w:val="both"/>
        <w:rPr>
          <w:rFonts w:ascii="Times New Roman" w:eastAsia="Times New Roman" w:hAnsi="Times New Roman" w:cs="Times New Roman"/>
          <w:sz w:val="24"/>
          <w:szCs w:val="24"/>
          <w:lang w:eastAsia="ru-RU"/>
        </w:rPr>
      </w:pPr>
    </w:p>
    <w:p w14:paraId="22D0C787" w14:textId="77777777" w:rsidR="0051733E" w:rsidRPr="001554FB" w:rsidRDefault="0051733E" w:rsidP="0051733E">
      <w:pPr>
        <w:pStyle w:val="a6"/>
        <w:ind w:left="0"/>
        <w:jc w:val="both"/>
        <w:rPr>
          <w:rFonts w:ascii="Times New Roman" w:eastAsia="Times New Roman" w:hAnsi="Times New Roman" w:cs="Times New Roman"/>
          <w:sz w:val="24"/>
          <w:szCs w:val="24"/>
          <w:lang w:eastAsia="ru-RU"/>
        </w:rPr>
      </w:pPr>
    </w:p>
    <w:p w14:paraId="0724D217" w14:textId="77777777" w:rsidR="0051733E" w:rsidRPr="0051733E" w:rsidRDefault="0051733E">
      <w:pPr>
        <w:rPr>
          <w:rFonts w:ascii="Times New Roman" w:hAnsi="Times New Roman" w:cs="Times New Roman"/>
          <w:sz w:val="24"/>
          <w:szCs w:val="24"/>
        </w:rPr>
      </w:pPr>
    </w:p>
    <w:sectPr w:rsidR="0051733E" w:rsidRPr="0051733E" w:rsidSect="00F94642">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D4F3A" w14:textId="77777777" w:rsidR="00810E90" w:rsidRDefault="00810E90">
      <w:pPr>
        <w:spacing w:after="0" w:line="240" w:lineRule="auto"/>
      </w:pPr>
      <w:r>
        <w:separator/>
      </w:r>
    </w:p>
  </w:endnote>
  <w:endnote w:type="continuationSeparator" w:id="0">
    <w:p w14:paraId="40B7C530" w14:textId="77777777" w:rsidR="00810E90" w:rsidRDefault="0081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018946"/>
      <w:docPartObj>
        <w:docPartGallery w:val="Page Numbers (Bottom of Page)"/>
        <w:docPartUnique/>
      </w:docPartObj>
    </w:sdtPr>
    <w:sdtEndPr/>
    <w:sdtContent>
      <w:p w14:paraId="3E83517F" w14:textId="77777777" w:rsidR="00790C07" w:rsidRDefault="000C6124">
        <w:pPr>
          <w:pStyle w:val="af1"/>
          <w:jc w:val="center"/>
        </w:pPr>
        <w:r>
          <w:fldChar w:fldCharType="begin"/>
        </w:r>
        <w:r>
          <w:instrText>PAGE   \* MERGEFORMAT</w:instrText>
        </w:r>
        <w:r>
          <w:fldChar w:fldCharType="separate"/>
        </w:r>
        <w:r>
          <w:t>2</w:t>
        </w:r>
        <w:r>
          <w:fldChar w:fldCharType="end"/>
        </w:r>
      </w:p>
    </w:sdtContent>
  </w:sdt>
  <w:p w14:paraId="4EDA4B9A" w14:textId="77777777" w:rsidR="00F94642" w:rsidRDefault="00810E90">
    <w:pPr>
      <w:pStyle w:val="af1"/>
    </w:pPr>
  </w:p>
  <w:p w14:paraId="3B8B3F61" w14:textId="77777777" w:rsidR="00DF4E93" w:rsidRDefault="00DF4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8E473" w14:textId="77777777" w:rsidR="00810E90" w:rsidRDefault="00810E90">
      <w:pPr>
        <w:spacing w:after="0" w:line="240" w:lineRule="auto"/>
      </w:pPr>
      <w:r>
        <w:separator/>
      </w:r>
    </w:p>
  </w:footnote>
  <w:footnote w:type="continuationSeparator" w:id="0">
    <w:p w14:paraId="771317A7" w14:textId="77777777" w:rsidR="00810E90" w:rsidRDefault="00810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112A"/>
    <w:multiLevelType w:val="hybridMultilevel"/>
    <w:tmpl w:val="578AC5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EF77D0"/>
    <w:multiLevelType w:val="hybridMultilevel"/>
    <w:tmpl w:val="0E2609AA"/>
    <w:lvl w:ilvl="0" w:tplc="14F2D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A85BBB"/>
    <w:multiLevelType w:val="hybridMultilevel"/>
    <w:tmpl w:val="AEBC12EC"/>
    <w:lvl w:ilvl="0" w:tplc="04190001">
      <w:start w:val="1"/>
      <w:numFmt w:val="bullet"/>
      <w:lvlText w:val=""/>
      <w:lvlJc w:val="left"/>
      <w:pPr>
        <w:ind w:left="107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FF14972"/>
    <w:multiLevelType w:val="hybridMultilevel"/>
    <w:tmpl w:val="B4606E9E"/>
    <w:lvl w:ilvl="0" w:tplc="376EFD60">
      <w:start w:val="1"/>
      <w:numFmt w:val="bullet"/>
      <w:lvlText w:val="•"/>
      <w:lvlJc w:val="left"/>
      <w:pPr>
        <w:tabs>
          <w:tab w:val="num" w:pos="720"/>
        </w:tabs>
        <w:ind w:left="720" w:hanging="360"/>
      </w:pPr>
      <w:rPr>
        <w:rFonts w:ascii="Arial" w:hAnsi="Arial" w:hint="default"/>
      </w:rPr>
    </w:lvl>
    <w:lvl w:ilvl="1" w:tplc="DB4EC1E0" w:tentative="1">
      <w:start w:val="1"/>
      <w:numFmt w:val="bullet"/>
      <w:lvlText w:val="•"/>
      <w:lvlJc w:val="left"/>
      <w:pPr>
        <w:tabs>
          <w:tab w:val="num" w:pos="1440"/>
        </w:tabs>
        <w:ind w:left="1440" w:hanging="360"/>
      </w:pPr>
      <w:rPr>
        <w:rFonts w:ascii="Arial" w:hAnsi="Arial" w:hint="default"/>
      </w:rPr>
    </w:lvl>
    <w:lvl w:ilvl="2" w:tplc="603A0F5E" w:tentative="1">
      <w:start w:val="1"/>
      <w:numFmt w:val="bullet"/>
      <w:lvlText w:val="•"/>
      <w:lvlJc w:val="left"/>
      <w:pPr>
        <w:tabs>
          <w:tab w:val="num" w:pos="2160"/>
        </w:tabs>
        <w:ind w:left="2160" w:hanging="360"/>
      </w:pPr>
      <w:rPr>
        <w:rFonts w:ascii="Arial" w:hAnsi="Arial" w:hint="default"/>
      </w:rPr>
    </w:lvl>
    <w:lvl w:ilvl="3" w:tplc="09E4C38A" w:tentative="1">
      <w:start w:val="1"/>
      <w:numFmt w:val="bullet"/>
      <w:lvlText w:val="•"/>
      <w:lvlJc w:val="left"/>
      <w:pPr>
        <w:tabs>
          <w:tab w:val="num" w:pos="2880"/>
        </w:tabs>
        <w:ind w:left="2880" w:hanging="360"/>
      </w:pPr>
      <w:rPr>
        <w:rFonts w:ascii="Arial" w:hAnsi="Arial" w:hint="default"/>
      </w:rPr>
    </w:lvl>
    <w:lvl w:ilvl="4" w:tplc="1E006856" w:tentative="1">
      <w:start w:val="1"/>
      <w:numFmt w:val="bullet"/>
      <w:lvlText w:val="•"/>
      <w:lvlJc w:val="left"/>
      <w:pPr>
        <w:tabs>
          <w:tab w:val="num" w:pos="3600"/>
        </w:tabs>
        <w:ind w:left="3600" w:hanging="360"/>
      </w:pPr>
      <w:rPr>
        <w:rFonts w:ascii="Arial" w:hAnsi="Arial" w:hint="default"/>
      </w:rPr>
    </w:lvl>
    <w:lvl w:ilvl="5" w:tplc="36E41608" w:tentative="1">
      <w:start w:val="1"/>
      <w:numFmt w:val="bullet"/>
      <w:lvlText w:val="•"/>
      <w:lvlJc w:val="left"/>
      <w:pPr>
        <w:tabs>
          <w:tab w:val="num" w:pos="4320"/>
        </w:tabs>
        <w:ind w:left="4320" w:hanging="360"/>
      </w:pPr>
      <w:rPr>
        <w:rFonts w:ascii="Arial" w:hAnsi="Arial" w:hint="default"/>
      </w:rPr>
    </w:lvl>
    <w:lvl w:ilvl="6" w:tplc="891A1674" w:tentative="1">
      <w:start w:val="1"/>
      <w:numFmt w:val="bullet"/>
      <w:lvlText w:val="•"/>
      <w:lvlJc w:val="left"/>
      <w:pPr>
        <w:tabs>
          <w:tab w:val="num" w:pos="5040"/>
        </w:tabs>
        <w:ind w:left="5040" w:hanging="360"/>
      </w:pPr>
      <w:rPr>
        <w:rFonts w:ascii="Arial" w:hAnsi="Arial" w:hint="default"/>
      </w:rPr>
    </w:lvl>
    <w:lvl w:ilvl="7" w:tplc="DBCA5B78" w:tentative="1">
      <w:start w:val="1"/>
      <w:numFmt w:val="bullet"/>
      <w:lvlText w:val="•"/>
      <w:lvlJc w:val="left"/>
      <w:pPr>
        <w:tabs>
          <w:tab w:val="num" w:pos="5760"/>
        </w:tabs>
        <w:ind w:left="5760" w:hanging="360"/>
      </w:pPr>
      <w:rPr>
        <w:rFonts w:ascii="Arial" w:hAnsi="Arial" w:hint="default"/>
      </w:rPr>
    </w:lvl>
    <w:lvl w:ilvl="8" w:tplc="659227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5C4CCC"/>
    <w:multiLevelType w:val="hybridMultilevel"/>
    <w:tmpl w:val="51768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67E47"/>
    <w:multiLevelType w:val="hybridMultilevel"/>
    <w:tmpl w:val="40300332"/>
    <w:lvl w:ilvl="0" w:tplc="C90662D2">
      <w:start w:val="1"/>
      <w:numFmt w:val="bullet"/>
      <w:pStyle w:val="a"/>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403A0"/>
    <w:multiLevelType w:val="hybridMultilevel"/>
    <w:tmpl w:val="71A8AF7A"/>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D8E0126"/>
    <w:multiLevelType w:val="hybridMultilevel"/>
    <w:tmpl w:val="D2B0658C"/>
    <w:lvl w:ilvl="0" w:tplc="331E542E">
      <w:start w:val="27"/>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CC2465"/>
    <w:multiLevelType w:val="hybridMultilevel"/>
    <w:tmpl w:val="E9504B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079786F"/>
    <w:multiLevelType w:val="hybridMultilevel"/>
    <w:tmpl w:val="1D00CA2A"/>
    <w:lvl w:ilvl="0" w:tplc="2B023B44">
      <w:start w:val="1"/>
      <w:numFmt w:val="decimal"/>
      <w:lvlText w:val="%1."/>
      <w:lvlJc w:val="left"/>
      <w:pPr>
        <w:ind w:left="927" w:hanging="360"/>
      </w:pPr>
      <w:rPr>
        <w:b w:val="0"/>
        <w:b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F67F82"/>
    <w:multiLevelType w:val="hybridMultilevel"/>
    <w:tmpl w:val="D8280898"/>
    <w:lvl w:ilvl="0" w:tplc="09CAC84C">
      <w:start w:val="1"/>
      <w:numFmt w:val="bullet"/>
      <w:lvlText w:val="•"/>
      <w:lvlJc w:val="left"/>
      <w:pPr>
        <w:tabs>
          <w:tab w:val="num" w:pos="720"/>
        </w:tabs>
        <w:ind w:left="720" w:hanging="360"/>
      </w:pPr>
      <w:rPr>
        <w:rFonts w:ascii="Times New Roman" w:hAnsi="Times New Roman" w:cs="Times New Roman" w:hint="default"/>
      </w:rPr>
    </w:lvl>
    <w:lvl w:ilvl="1" w:tplc="8DBA9DE0">
      <w:start w:val="1"/>
      <w:numFmt w:val="bullet"/>
      <w:lvlText w:val="•"/>
      <w:lvlJc w:val="left"/>
      <w:pPr>
        <w:tabs>
          <w:tab w:val="num" w:pos="1440"/>
        </w:tabs>
        <w:ind w:left="1440" w:hanging="360"/>
      </w:pPr>
      <w:rPr>
        <w:rFonts w:ascii="Times New Roman" w:hAnsi="Times New Roman" w:cs="Times New Roman" w:hint="default"/>
      </w:rPr>
    </w:lvl>
    <w:lvl w:ilvl="2" w:tplc="2872EFC6">
      <w:start w:val="1"/>
      <w:numFmt w:val="bullet"/>
      <w:lvlText w:val="•"/>
      <w:lvlJc w:val="left"/>
      <w:pPr>
        <w:tabs>
          <w:tab w:val="num" w:pos="2160"/>
        </w:tabs>
        <w:ind w:left="2160" w:hanging="360"/>
      </w:pPr>
      <w:rPr>
        <w:rFonts w:ascii="Times New Roman" w:hAnsi="Times New Roman" w:cs="Times New Roman" w:hint="default"/>
      </w:rPr>
    </w:lvl>
    <w:lvl w:ilvl="3" w:tplc="16749F8A">
      <w:start w:val="1"/>
      <w:numFmt w:val="bullet"/>
      <w:lvlText w:val="•"/>
      <w:lvlJc w:val="left"/>
      <w:pPr>
        <w:tabs>
          <w:tab w:val="num" w:pos="2880"/>
        </w:tabs>
        <w:ind w:left="2880" w:hanging="360"/>
      </w:pPr>
      <w:rPr>
        <w:rFonts w:ascii="Times New Roman" w:hAnsi="Times New Roman" w:cs="Times New Roman" w:hint="default"/>
      </w:rPr>
    </w:lvl>
    <w:lvl w:ilvl="4" w:tplc="F35CA3CC">
      <w:start w:val="1"/>
      <w:numFmt w:val="bullet"/>
      <w:lvlText w:val="•"/>
      <w:lvlJc w:val="left"/>
      <w:pPr>
        <w:tabs>
          <w:tab w:val="num" w:pos="3600"/>
        </w:tabs>
        <w:ind w:left="3600" w:hanging="360"/>
      </w:pPr>
      <w:rPr>
        <w:rFonts w:ascii="Times New Roman" w:hAnsi="Times New Roman" w:cs="Times New Roman" w:hint="default"/>
      </w:rPr>
    </w:lvl>
    <w:lvl w:ilvl="5" w:tplc="6244388E">
      <w:start w:val="1"/>
      <w:numFmt w:val="bullet"/>
      <w:lvlText w:val="•"/>
      <w:lvlJc w:val="left"/>
      <w:pPr>
        <w:tabs>
          <w:tab w:val="num" w:pos="4320"/>
        </w:tabs>
        <w:ind w:left="4320" w:hanging="360"/>
      </w:pPr>
      <w:rPr>
        <w:rFonts w:ascii="Times New Roman" w:hAnsi="Times New Roman" w:cs="Times New Roman" w:hint="default"/>
      </w:rPr>
    </w:lvl>
    <w:lvl w:ilvl="6" w:tplc="1FA675E6">
      <w:start w:val="1"/>
      <w:numFmt w:val="bullet"/>
      <w:lvlText w:val="•"/>
      <w:lvlJc w:val="left"/>
      <w:pPr>
        <w:tabs>
          <w:tab w:val="num" w:pos="5040"/>
        </w:tabs>
        <w:ind w:left="5040" w:hanging="360"/>
      </w:pPr>
      <w:rPr>
        <w:rFonts w:ascii="Times New Roman" w:hAnsi="Times New Roman" w:cs="Times New Roman" w:hint="default"/>
      </w:rPr>
    </w:lvl>
    <w:lvl w:ilvl="7" w:tplc="8C922690">
      <w:start w:val="1"/>
      <w:numFmt w:val="bullet"/>
      <w:lvlText w:val="•"/>
      <w:lvlJc w:val="left"/>
      <w:pPr>
        <w:tabs>
          <w:tab w:val="num" w:pos="5760"/>
        </w:tabs>
        <w:ind w:left="5760" w:hanging="360"/>
      </w:pPr>
      <w:rPr>
        <w:rFonts w:ascii="Times New Roman" w:hAnsi="Times New Roman" w:cs="Times New Roman" w:hint="default"/>
      </w:rPr>
    </w:lvl>
    <w:lvl w:ilvl="8" w:tplc="ACD8728A">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B080AF3"/>
    <w:multiLevelType w:val="hybridMultilevel"/>
    <w:tmpl w:val="7EE46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813C06"/>
    <w:multiLevelType w:val="hybridMultilevel"/>
    <w:tmpl w:val="DACC68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2D491372"/>
    <w:multiLevelType w:val="hybridMultilevel"/>
    <w:tmpl w:val="4D06749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F95ABD"/>
    <w:multiLevelType w:val="hybridMultilevel"/>
    <w:tmpl w:val="963623A4"/>
    <w:lvl w:ilvl="0" w:tplc="04190001">
      <w:start w:val="1"/>
      <w:numFmt w:val="bullet"/>
      <w:lvlText w:val=""/>
      <w:lvlJc w:val="left"/>
      <w:pPr>
        <w:ind w:left="107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2E441564"/>
    <w:multiLevelType w:val="hybridMultilevel"/>
    <w:tmpl w:val="8E6EA754"/>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0A7454D"/>
    <w:multiLevelType w:val="hybridMultilevel"/>
    <w:tmpl w:val="A22E7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DF0725"/>
    <w:multiLevelType w:val="hybridMultilevel"/>
    <w:tmpl w:val="98629178"/>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15:restartNumberingAfterBreak="0">
    <w:nsid w:val="332D7123"/>
    <w:multiLevelType w:val="hybridMultilevel"/>
    <w:tmpl w:val="21566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1129C5"/>
    <w:multiLevelType w:val="hybridMultilevel"/>
    <w:tmpl w:val="CBFC1B1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723093"/>
    <w:multiLevelType w:val="hybridMultilevel"/>
    <w:tmpl w:val="AACCFB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D32EE7"/>
    <w:multiLevelType w:val="multilevel"/>
    <w:tmpl w:val="18D88498"/>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5900D23"/>
    <w:multiLevelType w:val="hybridMultilevel"/>
    <w:tmpl w:val="EE04ACEA"/>
    <w:lvl w:ilvl="0" w:tplc="D2D4AC1A">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7765CD5"/>
    <w:multiLevelType w:val="hybridMultilevel"/>
    <w:tmpl w:val="E5523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7F1E26"/>
    <w:multiLevelType w:val="hybridMultilevel"/>
    <w:tmpl w:val="54A26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1D7E66"/>
    <w:multiLevelType w:val="hybridMultilevel"/>
    <w:tmpl w:val="FB54674E"/>
    <w:lvl w:ilvl="0" w:tplc="B8005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BA2011D"/>
    <w:multiLevelType w:val="hybridMultilevel"/>
    <w:tmpl w:val="C5BA014C"/>
    <w:lvl w:ilvl="0" w:tplc="04190009">
      <w:start w:val="1"/>
      <w:numFmt w:val="bullet"/>
      <w:lvlText w:val=""/>
      <w:lvlJc w:val="left"/>
      <w:pPr>
        <w:ind w:left="1080" w:hanging="360"/>
      </w:pPr>
      <w:rPr>
        <w:rFonts w:ascii="Wingdings" w:hAnsi="Wingding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15:restartNumberingAfterBreak="0">
    <w:nsid w:val="40F006A0"/>
    <w:multiLevelType w:val="hybridMultilevel"/>
    <w:tmpl w:val="A1804F3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8" w15:restartNumberingAfterBreak="0">
    <w:nsid w:val="44A663E6"/>
    <w:multiLevelType w:val="hybridMultilevel"/>
    <w:tmpl w:val="F0A202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5842DDE"/>
    <w:multiLevelType w:val="hybridMultilevel"/>
    <w:tmpl w:val="A418A0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6113802"/>
    <w:multiLevelType w:val="hybridMultilevel"/>
    <w:tmpl w:val="ED709FB8"/>
    <w:lvl w:ilvl="0" w:tplc="44CA843E">
      <w:start w:val="4"/>
      <w:numFmt w:val="decimal"/>
      <w:lvlText w:val="%1."/>
      <w:lvlJc w:val="left"/>
      <w:pPr>
        <w:ind w:left="1080" w:hanging="360"/>
      </w:pPr>
      <w:rPr>
        <w:rFonts w:hint="default"/>
        <w:color w:val="auto"/>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7FF3588"/>
    <w:multiLevelType w:val="multilevel"/>
    <w:tmpl w:val="C46AC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23617C"/>
    <w:multiLevelType w:val="hybridMultilevel"/>
    <w:tmpl w:val="5852D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625D2A"/>
    <w:multiLevelType w:val="hybridMultilevel"/>
    <w:tmpl w:val="4CFA6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7E4009"/>
    <w:multiLevelType w:val="hybridMultilevel"/>
    <w:tmpl w:val="A826479A"/>
    <w:lvl w:ilvl="0" w:tplc="0419000F">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5" w15:restartNumberingAfterBreak="0">
    <w:nsid w:val="4D9B6E1C"/>
    <w:multiLevelType w:val="hybridMultilevel"/>
    <w:tmpl w:val="6CBE52D6"/>
    <w:lvl w:ilvl="0" w:tplc="9E360606">
      <w:start w:val="12"/>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44808A9"/>
    <w:multiLevelType w:val="hybridMultilevel"/>
    <w:tmpl w:val="B614C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88531EF"/>
    <w:multiLevelType w:val="hybridMultilevel"/>
    <w:tmpl w:val="CBFC1B1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9F686F"/>
    <w:multiLevelType w:val="hybridMultilevel"/>
    <w:tmpl w:val="1D7694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FF20EC9"/>
    <w:multiLevelType w:val="hybridMultilevel"/>
    <w:tmpl w:val="E4DC4DFC"/>
    <w:lvl w:ilvl="0" w:tplc="770699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64195841"/>
    <w:multiLevelType w:val="hybridMultilevel"/>
    <w:tmpl w:val="D91A696C"/>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73DD2335"/>
    <w:multiLevelType w:val="hybridMultilevel"/>
    <w:tmpl w:val="0DE6B01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15:restartNumberingAfterBreak="0">
    <w:nsid w:val="746B0860"/>
    <w:multiLevelType w:val="hybridMultilevel"/>
    <w:tmpl w:val="F0C8C70E"/>
    <w:lvl w:ilvl="0" w:tplc="68B691A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B10848"/>
    <w:multiLevelType w:val="hybridMultilevel"/>
    <w:tmpl w:val="D0DAB65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B36EF1"/>
    <w:multiLevelType w:val="hybridMultilevel"/>
    <w:tmpl w:val="2E2829C8"/>
    <w:lvl w:ilvl="0" w:tplc="4122274C">
      <w:start w:val="1"/>
      <w:numFmt w:val="decimal"/>
      <w:lvlText w:val="%1."/>
      <w:lvlJc w:val="left"/>
      <w:pPr>
        <w:ind w:left="360" w:hanging="360"/>
      </w:pPr>
      <w:rPr>
        <w:rFonts w:asciiTheme="minorHAnsi" w:eastAsiaTheme="minorHAnsi" w:hAnsiTheme="minorHAnsi" w:cstheme="minorBidi"/>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F2866FA"/>
    <w:multiLevelType w:val="hybridMultilevel"/>
    <w:tmpl w:val="4D541212"/>
    <w:lvl w:ilvl="0" w:tplc="3626BAC0">
      <w:start w:val="27"/>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23"/>
  </w:num>
  <w:num w:numId="3">
    <w:abstractNumId w:val="33"/>
  </w:num>
  <w:num w:numId="4">
    <w:abstractNumId w:val="28"/>
  </w:num>
  <w:num w:numId="5">
    <w:abstractNumId w:val="5"/>
  </w:num>
  <w:num w:numId="6">
    <w:abstractNumId w:val="38"/>
  </w:num>
  <w:num w:numId="7">
    <w:abstractNumId w:val="32"/>
  </w:num>
  <w:num w:numId="8">
    <w:abstractNumId w:val="20"/>
  </w:num>
  <w:num w:numId="9">
    <w:abstractNumId w:val="4"/>
  </w:num>
  <w:num w:numId="10">
    <w:abstractNumId w:val="24"/>
  </w:num>
  <w:num w:numId="11">
    <w:abstractNumId w:val="21"/>
  </w:num>
  <w:num w:numId="12">
    <w:abstractNumId w:val="43"/>
  </w:num>
  <w:num w:numId="13">
    <w:abstractNumId w:val="12"/>
  </w:num>
  <w:num w:numId="14">
    <w:abstractNumId w:val="40"/>
  </w:num>
  <w:num w:numId="15">
    <w:abstractNumId w:val="29"/>
  </w:num>
  <w:num w:numId="16">
    <w:abstractNumId w:val="36"/>
  </w:num>
  <w:num w:numId="17">
    <w:abstractNumId w:val="27"/>
  </w:num>
  <w:num w:numId="18">
    <w:abstractNumId w:val="2"/>
  </w:num>
  <w:num w:numId="19">
    <w:abstractNumId w:val="14"/>
  </w:num>
  <w:num w:numId="20">
    <w:abstractNumId w:val="17"/>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7"/>
  </w:num>
  <w:num w:numId="24">
    <w:abstractNumId w:val="41"/>
  </w:num>
  <w:num w:numId="25">
    <w:abstractNumId w:val="15"/>
  </w:num>
  <w:num w:numId="26">
    <w:abstractNumId w:val="0"/>
  </w:num>
  <w:num w:numId="27">
    <w:abstractNumId w:val="6"/>
  </w:num>
  <w:num w:numId="28">
    <w:abstractNumId w:val="25"/>
  </w:num>
  <w:num w:numId="29">
    <w:abstractNumId w:val="26"/>
  </w:num>
  <w:num w:numId="30">
    <w:abstractNumId w:val="34"/>
  </w:num>
  <w:num w:numId="31">
    <w:abstractNumId w:val="30"/>
  </w:num>
  <w:num w:numId="32">
    <w:abstractNumId w:val="16"/>
  </w:num>
  <w:num w:numId="33">
    <w:abstractNumId w:val="35"/>
  </w:num>
  <w:num w:numId="34">
    <w:abstractNumId w:val="19"/>
  </w:num>
  <w:num w:numId="35">
    <w:abstractNumId w:val="13"/>
  </w:num>
  <w:num w:numId="36">
    <w:abstractNumId w:val="9"/>
  </w:num>
  <w:num w:numId="37">
    <w:abstractNumId w:val="1"/>
  </w:num>
  <w:num w:numId="38">
    <w:abstractNumId w:val="11"/>
  </w:num>
  <w:num w:numId="39">
    <w:abstractNumId w:val="22"/>
  </w:num>
  <w:num w:numId="40">
    <w:abstractNumId w:val="44"/>
  </w:num>
  <w:num w:numId="41">
    <w:abstractNumId w:val="10"/>
  </w:num>
  <w:num w:numId="42">
    <w:abstractNumId w:val="7"/>
  </w:num>
  <w:num w:numId="43">
    <w:abstractNumId w:val="45"/>
  </w:num>
  <w:num w:numId="44">
    <w:abstractNumId w:val="3"/>
  </w:num>
  <w:num w:numId="45">
    <w:abstractNumId w:val="3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3E"/>
    <w:rsid w:val="000050B7"/>
    <w:rsid w:val="00011636"/>
    <w:rsid w:val="000154F0"/>
    <w:rsid w:val="00016FC6"/>
    <w:rsid w:val="00030588"/>
    <w:rsid w:val="00036586"/>
    <w:rsid w:val="00036C3F"/>
    <w:rsid w:val="00046E7F"/>
    <w:rsid w:val="000511AB"/>
    <w:rsid w:val="00066251"/>
    <w:rsid w:val="000740A3"/>
    <w:rsid w:val="00083819"/>
    <w:rsid w:val="00085A6C"/>
    <w:rsid w:val="00090C4C"/>
    <w:rsid w:val="000A2BEC"/>
    <w:rsid w:val="000A3C89"/>
    <w:rsid w:val="000A7BF3"/>
    <w:rsid w:val="000C0B0C"/>
    <w:rsid w:val="000C0B70"/>
    <w:rsid w:val="000C2AF6"/>
    <w:rsid w:val="000C6124"/>
    <w:rsid w:val="000D3E03"/>
    <w:rsid w:val="000D655A"/>
    <w:rsid w:val="001161B4"/>
    <w:rsid w:val="00121950"/>
    <w:rsid w:val="00125689"/>
    <w:rsid w:val="00127047"/>
    <w:rsid w:val="001342B3"/>
    <w:rsid w:val="00150FC3"/>
    <w:rsid w:val="001511EE"/>
    <w:rsid w:val="0015167C"/>
    <w:rsid w:val="00163402"/>
    <w:rsid w:val="001721F5"/>
    <w:rsid w:val="00177828"/>
    <w:rsid w:val="00186682"/>
    <w:rsid w:val="001B7B73"/>
    <w:rsid w:val="001B7D8E"/>
    <w:rsid w:val="001C136B"/>
    <w:rsid w:val="001C4BFB"/>
    <w:rsid w:val="001C79C0"/>
    <w:rsid w:val="001E0AB6"/>
    <w:rsid w:val="001E32D0"/>
    <w:rsid w:val="001E548E"/>
    <w:rsid w:val="001F1113"/>
    <w:rsid w:val="00205B2C"/>
    <w:rsid w:val="0020772A"/>
    <w:rsid w:val="002129BB"/>
    <w:rsid w:val="00231A5C"/>
    <w:rsid w:val="00242A8D"/>
    <w:rsid w:val="00243436"/>
    <w:rsid w:val="00263EBB"/>
    <w:rsid w:val="00265FAA"/>
    <w:rsid w:val="0026796B"/>
    <w:rsid w:val="00270319"/>
    <w:rsid w:val="0027257E"/>
    <w:rsid w:val="00282E49"/>
    <w:rsid w:val="00286D58"/>
    <w:rsid w:val="002942FF"/>
    <w:rsid w:val="00294994"/>
    <w:rsid w:val="002A4BCC"/>
    <w:rsid w:val="002A53B0"/>
    <w:rsid w:val="002B02C8"/>
    <w:rsid w:val="002B1918"/>
    <w:rsid w:val="002B1999"/>
    <w:rsid w:val="002C19F6"/>
    <w:rsid w:val="002D131A"/>
    <w:rsid w:val="002D4A23"/>
    <w:rsid w:val="002D575C"/>
    <w:rsid w:val="002E3874"/>
    <w:rsid w:val="002E6CF1"/>
    <w:rsid w:val="002E71D1"/>
    <w:rsid w:val="002E7ED6"/>
    <w:rsid w:val="002F67D9"/>
    <w:rsid w:val="002F6D26"/>
    <w:rsid w:val="00300456"/>
    <w:rsid w:val="00315689"/>
    <w:rsid w:val="00316B04"/>
    <w:rsid w:val="003177BA"/>
    <w:rsid w:val="00327124"/>
    <w:rsid w:val="003341EA"/>
    <w:rsid w:val="00340CC1"/>
    <w:rsid w:val="00344D2D"/>
    <w:rsid w:val="00350FCB"/>
    <w:rsid w:val="00355284"/>
    <w:rsid w:val="00355B5B"/>
    <w:rsid w:val="003763B4"/>
    <w:rsid w:val="00394D39"/>
    <w:rsid w:val="003B2C74"/>
    <w:rsid w:val="003C01DE"/>
    <w:rsid w:val="003E04D8"/>
    <w:rsid w:val="003F2EC7"/>
    <w:rsid w:val="003F5DAD"/>
    <w:rsid w:val="003F7161"/>
    <w:rsid w:val="00403860"/>
    <w:rsid w:val="00403F28"/>
    <w:rsid w:val="004133E2"/>
    <w:rsid w:val="004134A9"/>
    <w:rsid w:val="0041682B"/>
    <w:rsid w:val="00420D3F"/>
    <w:rsid w:val="004237BF"/>
    <w:rsid w:val="0044000A"/>
    <w:rsid w:val="00451262"/>
    <w:rsid w:val="0045535F"/>
    <w:rsid w:val="00455919"/>
    <w:rsid w:val="00456A5F"/>
    <w:rsid w:val="0046349F"/>
    <w:rsid w:val="00466221"/>
    <w:rsid w:val="00475FAC"/>
    <w:rsid w:val="00481984"/>
    <w:rsid w:val="00484F87"/>
    <w:rsid w:val="00493703"/>
    <w:rsid w:val="004A442D"/>
    <w:rsid w:val="004A7FD3"/>
    <w:rsid w:val="004B1BE0"/>
    <w:rsid w:val="004B3AA4"/>
    <w:rsid w:val="004C039A"/>
    <w:rsid w:val="004C3AD4"/>
    <w:rsid w:val="004C44DB"/>
    <w:rsid w:val="004D0296"/>
    <w:rsid w:val="004D238B"/>
    <w:rsid w:val="004D5EB9"/>
    <w:rsid w:val="004E0317"/>
    <w:rsid w:val="004E2A78"/>
    <w:rsid w:val="004E45B0"/>
    <w:rsid w:val="004E724D"/>
    <w:rsid w:val="004F708D"/>
    <w:rsid w:val="00505AE7"/>
    <w:rsid w:val="0051252C"/>
    <w:rsid w:val="00515DBB"/>
    <w:rsid w:val="0051733E"/>
    <w:rsid w:val="0052003E"/>
    <w:rsid w:val="005372B3"/>
    <w:rsid w:val="00540750"/>
    <w:rsid w:val="005416D0"/>
    <w:rsid w:val="005435ED"/>
    <w:rsid w:val="005555F7"/>
    <w:rsid w:val="00561C13"/>
    <w:rsid w:val="00565B99"/>
    <w:rsid w:val="00575DF3"/>
    <w:rsid w:val="00582D00"/>
    <w:rsid w:val="00584261"/>
    <w:rsid w:val="00586631"/>
    <w:rsid w:val="005A6783"/>
    <w:rsid w:val="005C585F"/>
    <w:rsid w:val="005C6503"/>
    <w:rsid w:val="005D24C0"/>
    <w:rsid w:val="005E040E"/>
    <w:rsid w:val="005E319F"/>
    <w:rsid w:val="005F416B"/>
    <w:rsid w:val="006028D4"/>
    <w:rsid w:val="006044F4"/>
    <w:rsid w:val="00605EA9"/>
    <w:rsid w:val="00607193"/>
    <w:rsid w:val="006122C7"/>
    <w:rsid w:val="00621349"/>
    <w:rsid w:val="00623C5B"/>
    <w:rsid w:val="00630045"/>
    <w:rsid w:val="006309BB"/>
    <w:rsid w:val="0063569E"/>
    <w:rsid w:val="00636795"/>
    <w:rsid w:val="0064454A"/>
    <w:rsid w:val="0064577D"/>
    <w:rsid w:val="00650749"/>
    <w:rsid w:val="006525CE"/>
    <w:rsid w:val="00655A05"/>
    <w:rsid w:val="00670008"/>
    <w:rsid w:val="00670763"/>
    <w:rsid w:val="006708D0"/>
    <w:rsid w:val="006710F1"/>
    <w:rsid w:val="00675483"/>
    <w:rsid w:val="0067619C"/>
    <w:rsid w:val="00683A1C"/>
    <w:rsid w:val="00686C46"/>
    <w:rsid w:val="00694808"/>
    <w:rsid w:val="00695A3F"/>
    <w:rsid w:val="00697643"/>
    <w:rsid w:val="006A1FEB"/>
    <w:rsid w:val="006A21A0"/>
    <w:rsid w:val="006B573B"/>
    <w:rsid w:val="006C2572"/>
    <w:rsid w:val="006C552E"/>
    <w:rsid w:val="006C79F2"/>
    <w:rsid w:val="006D239F"/>
    <w:rsid w:val="006D30F8"/>
    <w:rsid w:val="006D4AD3"/>
    <w:rsid w:val="006D4E7A"/>
    <w:rsid w:val="006E3412"/>
    <w:rsid w:val="006E4BFC"/>
    <w:rsid w:val="00715FB0"/>
    <w:rsid w:val="00722CE3"/>
    <w:rsid w:val="007243E1"/>
    <w:rsid w:val="00730B47"/>
    <w:rsid w:val="00730B72"/>
    <w:rsid w:val="00736F35"/>
    <w:rsid w:val="00746F9C"/>
    <w:rsid w:val="00755287"/>
    <w:rsid w:val="007605BD"/>
    <w:rsid w:val="00760728"/>
    <w:rsid w:val="00760B96"/>
    <w:rsid w:val="00763CE5"/>
    <w:rsid w:val="00785A50"/>
    <w:rsid w:val="00790D9C"/>
    <w:rsid w:val="0079345D"/>
    <w:rsid w:val="007A682D"/>
    <w:rsid w:val="007A76AC"/>
    <w:rsid w:val="007C0987"/>
    <w:rsid w:val="007C1D9D"/>
    <w:rsid w:val="007D1DDF"/>
    <w:rsid w:val="007E2608"/>
    <w:rsid w:val="007E47B3"/>
    <w:rsid w:val="007E4AF3"/>
    <w:rsid w:val="007E730C"/>
    <w:rsid w:val="007F348E"/>
    <w:rsid w:val="007F7B4E"/>
    <w:rsid w:val="00802830"/>
    <w:rsid w:val="00804A5B"/>
    <w:rsid w:val="00805AE6"/>
    <w:rsid w:val="00810E90"/>
    <w:rsid w:val="00814973"/>
    <w:rsid w:val="00815543"/>
    <w:rsid w:val="008204CF"/>
    <w:rsid w:val="008255BE"/>
    <w:rsid w:val="00825A6D"/>
    <w:rsid w:val="00837F0C"/>
    <w:rsid w:val="00845B21"/>
    <w:rsid w:val="00850897"/>
    <w:rsid w:val="008625B2"/>
    <w:rsid w:val="00862EC2"/>
    <w:rsid w:val="00873209"/>
    <w:rsid w:val="00874B12"/>
    <w:rsid w:val="00875678"/>
    <w:rsid w:val="00876909"/>
    <w:rsid w:val="008842E8"/>
    <w:rsid w:val="008877D1"/>
    <w:rsid w:val="0089552A"/>
    <w:rsid w:val="00895B33"/>
    <w:rsid w:val="008A495C"/>
    <w:rsid w:val="008B4DFF"/>
    <w:rsid w:val="008B7D50"/>
    <w:rsid w:val="008D038A"/>
    <w:rsid w:val="008D0E42"/>
    <w:rsid w:val="008D705B"/>
    <w:rsid w:val="008E77BB"/>
    <w:rsid w:val="008F2F7C"/>
    <w:rsid w:val="008F4445"/>
    <w:rsid w:val="008F507B"/>
    <w:rsid w:val="00950016"/>
    <w:rsid w:val="009523F6"/>
    <w:rsid w:val="00953930"/>
    <w:rsid w:val="00954127"/>
    <w:rsid w:val="009558B1"/>
    <w:rsid w:val="009641F5"/>
    <w:rsid w:val="00965B0B"/>
    <w:rsid w:val="00965B24"/>
    <w:rsid w:val="009669CC"/>
    <w:rsid w:val="00971E60"/>
    <w:rsid w:val="00972F22"/>
    <w:rsid w:val="00975EEF"/>
    <w:rsid w:val="00975F24"/>
    <w:rsid w:val="00984103"/>
    <w:rsid w:val="00986851"/>
    <w:rsid w:val="00986F2B"/>
    <w:rsid w:val="00992605"/>
    <w:rsid w:val="009926DD"/>
    <w:rsid w:val="00993A70"/>
    <w:rsid w:val="00997129"/>
    <w:rsid w:val="009A17F3"/>
    <w:rsid w:val="009B13AF"/>
    <w:rsid w:val="009B6713"/>
    <w:rsid w:val="009C50EF"/>
    <w:rsid w:val="009D5056"/>
    <w:rsid w:val="009D5451"/>
    <w:rsid w:val="009E1712"/>
    <w:rsid w:val="009E33BA"/>
    <w:rsid w:val="009E5169"/>
    <w:rsid w:val="009F14B6"/>
    <w:rsid w:val="00A12D73"/>
    <w:rsid w:val="00A16153"/>
    <w:rsid w:val="00A179DD"/>
    <w:rsid w:val="00A44B0D"/>
    <w:rsid w:val="00A46E4B"/>
    <w:rsid w:val="00A54388"/>
    <w:rsid w:val="00A611B4"/>
    <w:rsid w:val="00A62186"/>
    <w:rsid w:val="00A7199F"/>
    <w:rsid w:val="00A77FD7"/>
    <w:rsid w:val="00A87E11"/>
    <w:rsid w:val="00A90066"/>
    <w:rsid w:val="00A9114C"/>
    <w:rsid w:val="00A91708"/>
    <w:rsid w:val="00AC2360"/>
    <w:rsid w:val="00AC59A5"/>
    <w:rsid w:val="00AC75AC"/>
    <w:rsid w:val="00AD082E"/>
    <w:rsid w:val="00AD299D"/>
    <w:rsid w:val="00AD42EB"/>
    <w:rsid w:val="00AE67F9"/>
    <w:rsid w:val="00B142E2"/>
    <w:rsid w:val="00B20864"/>
    <w:rsid w:val="00B254C8"/>
    <w:rsid w:val="00B361D3"/>
    <w:rsid w:val="00B45933"/>
    <w:rsid w:val="00B50957"/>
    <w:rsid w:val="00B5514F"/>
    <w:rsid w:val="00B659F6"/>
    <w:rsid w:val="00B6711E"/>
    <w:rsid w:val="00B734B6"/>
    <w:rsid w:val="00B84FE5"/>
    <w:rsid w:val="00B87A80"/>
    <w:rsid w:val="00B93A3D"/>
    <w:rsid w:val="00BC1E3F"/>
    <w:rsid w:val="00BC1ECE"/>
    <w:rsid w:val="00BC246C"/>
    <w:rsid w:val="00BC3108"/>
    <w:rsid w:val="00BD2138"/>
    <w:rsid w:val="00BD7F51"/>
    <w:rsid w:val="00BE35E7"/>
    <w:rsid w:val="00BE4CCA"/>
    <w:rsid w:val="00BE67F6"/>
    <w:rsid w:val="00BF403B"/>
    <w:rsid w:val="00BF7F02"/>
    <w:rsid w:val="00C0007C"/>
    <w:rsid w:val="00C03F96"/>
    <w:rsid w:val="00C07B1B"/>
    <w:rsid w:val="00C10FDB"/>
    <w:rsid w:val="00C14AFB"/>
    <w:rsid w:val="00C25CC7"/>
    <w:rsid w:val="00C435E8"/>
    <w:rsid w:val="00C501D3"/>
    <w:rsid w:val="00C5122F"/>
    <w:rsid w:val="00C6012B"/>
    <w:rsid w:val="00C603F9"/>
    <w:rsid w:val="00C61182"/>
    <w:rsid w:val="00C61712"/>
    <w:rsid w:val="00C639C3"/>
    <w:rsid w:val="00C66AFF"/>
    <w:rsid w:val="00C7161F"/>
    <w:rsid w:val="00C75F03"/>
    <w:rsid w:val="00C90328"/>
    <w:rsid w:val="00C91F8C"/>
    <w:rsid w:val="00C93378"/>
    <w:rsid w:val="00C943E3"/>
    <w:rsid w:val="00C975AA"/>
    <w:rsid w:val="00CA160A"/>
    <w:rsid w:val="00CA5E71"/>
    <w:rsid w:val="00CA639A"/>
    <w:rsid w:val="00CB71FB"/>
    <w:rsid w:val="00CC05FA"/>
    <w:rsid w:val="00CC2E31"/>
    <w:rsid w:val="00CE1EEC"/>
    <w:rsid w:val="00CE5AEC"/>
    <w:rsid w:val="00CE75FA"/>
    <w:rsid w:val="00CF6068"/>
    <w:rsid w:val="00CF6123"/>
    <w:rsid w:val="00CF755C"/>
    <w:rsid w:val="00D06CDC"/>
    <w:rsid w:val="00D10816"/>
    <w:rsid w:val="00D1093D"/>
    <w:rsid w:val="00D113E0"/>
    <w:rsid w:val="00D17961"/>
    <w:rsid w:val="00D24288"/>
    <w:rsid w:val="00D312CA"/>
    <w:rsid w:val="00D36D15"/>
    <w:rsid w:val="00D461F8"/>
    <w:rsid w:val="00D556FA"/>
    <w:rsid w:val="00D56787"/>
    <w:rsid w:val="00D643FE"/>
    <w:rsid w:val="00D72AD4"/>
    <w:rsid w:val="00D7487A"/>
    <w:rsid w:val="00D76EB8"/>
    <w:rsid w:val="00D81ABF"/>
    <w:rsid w:val="00D82147"/>
    <w:rsid w:val="00D919B4"/>
    <w:rsid w:val="00D92B34"/>
    <w:rsid w:val="00D93268"/>
    <w:rsid w:val="00D957F8"/>
    <w:rsid w:val="00DA5659"/>
    <w:rsid w:val="00DA5681"/>
    <w:rsid w:val="00DB6FB3"/>
    <w:rsid w:val="00DC38B6"/>
    <w:rsid w:val="00DC4BE0"/>
    <w:rsid w:val="00DC755F"/>
    <w:rsid w:val="00DD2357"/>
    <w:rsid w:val="00DD2E70"/>
    <w:rsid w:val="00DD3F86"/>
    <w:rsid w:val="00DE0A39"/>
    <w:rsid w:val="00DE4140"/>
    <w:rsid w:val="00DF0216"/>
    <w:rsid w:val="00DF4E93"/>
    <w:rsid w:val="00E05785"/>
    <w:rsid w:val="00E111FC"/>
    <w:rsid w:val="00E12A8B"/>
    <w:rsid w:val="00E15B73"/>
    <w:rsid w:val="00E401AC"/>
    <w:rsid w:val="00E446C7"/>
    <w:rsid w:val="00E455A4"/>
    <w:rsid w:val="00E630EE"/>
    <w:rsid w:val="00E66C8C"/>
    <w:rsid w:val="00E67C88"/>
    <w:rsid w:val="00E76A60"/>
    <w:rsid w:val="00E807A6"/>
    <w:rsid w:val="00E8288C"/>
    <w:rsid w:val="00E9246D"/>
    <w:rsid w:val="00EA19E6"/>
    <w:rsid w:val="00EB6927"/>
    <w:rsid w:val="00EB6FEB"/>
    <w:rsid w:val="00EB7BF4"/>
    <w:rsid w:val="00ED2B83"/>
    <w:rsid w:val="00EE61FC"/>
    <w:rsid w:val="00F109C5"/>
    <w:rsid w:val="00F13114"/>
    <w:rsid w:val="00F2554E"/>
    <w:rsid w:val="00F2703B"/>
    <w:rsid w:val="00F30857"/>
    <w:rsid w:val="00F40910"/>
    <w:rsid w:val="00F44C88"/>
    <w:rsid w:val="00F5292D"/>
    <w:rsid w:val="00F53820"/>
    <w:rsid w:val="00F55604"/>
    <w:rsid w:val="00F55B57"/>
    <w:rsid w:val="00F57ED6"/>
    <w:rsid w:val="00F6116C"/>
    <w:rsid w:val="00F6760E"/>
    <w:rsid w:val="00F84556"/>
    <w:rsid w:val="00F96973"/>
    <w:rsid w:val="00FA0DC7"/>
    <w:rsid w:val="00FA3DC8"/>
    <w:rsid w:val="00FB7CA8"/>
    <w:rsid w:val="00FC2989"/>
    <w:rsid w:val="00FC7A3A"/>
    <w:rsid w:val="00FD210F"/>
    <w:rsid w:val="00FD2E69"/>
    <w:rsid w:val="00FD539B"/>
    <w:rsid w:val="00FD6654"/>
    <w:rsid w:val="00FE2356"/>
    <w:rsid w:val="00FE497F"/>
    <w:rsid w:val="00FE643D"/>
    <w:rsid w:val="00FF159C"/>
    <w:rsid w:val="00FF4641"/>
    <w:rsid w:val="00FF5D7E"/>
    <w:rsid w:val="00FF7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9D0A"/>
  <w15:chartTrackingRefBased/>
  <w15:docId w15:val="{7277B0CD-0DD9-43A6-8988-DFBD12E9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1733E"/>
  </w:style>
  <w:style w:type="paragraph" w:styleId="1">
    <w:name w:val="heading 1"/>
    <w:basedOn w:val="a0"/>
    <w:next w:val="a0"/>
    <w:link w:val="10"/>
    <w:uiPriority w:val="9"/>
    <w:qFormat/>
    <w:rsid w:val="005173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qFormat/>
    <w:rsid w:val="0051733E"/>
    <w:pPr>
      <w:keepNext/>
      <w:suppressAutoHyphens/>
      <w:spacing w:after="0" w:line="360" w:lineRule="auto"/>
      <w:outlineLvl w:val="1"/>
    </w:pPr>
    <w:rPr>
      <w:rFonts w:ascii="Times New Roman" w:eastAsia="SimSun" w:hAnsi="Times New Roman" w:cs="Times New Roman"/>
      <w:b/>
      <w:bCs/>
      <w:i/>
      <w:iCs/>
      <w:sz w:val="28"/>
      <w:szCs w:val="28"/>
      <w:lang w:val="en-US" w:eastAsia="ar-SA"/>
    </w:rPr>
  </w:style>
  <w:style w:type="paragraph" w:styleId="4">
    <w:name w:val="heading 4"/>
    <w:basedOn w:val="a0"/>
    <w:next w:val="a0"/>
    <w:link w:val="40"/>
    <w:uiPriority w:val="9"/>
    <w:semiHidden/>
    <w:unhideWhenUsed/>
    <w:qFormat/>
    <w:rsid w:val="00CA5E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1733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rsid w:val="0051733E"/>
    <w:rPr>
      <w:rFonts w:ascii="Times New Roman" w:eastAsia="SimSun" w:hAnsi="Times New Roman" w:cs="Times New Roman"/>
      <w:b/>
      <w:bCs/>
      <w:i/>
      <w:iCs/>
      <w:sz w:val="28"/>
      <w:szCs w:val="28"/>
      <w:lang w:val="en-US" w:eastAsia="ar-SA"/>
    </w:rPr>
  </w:style>
  <w:style w:type="paragraph" w:styleId="a4">
    <w:name w:val="Normal (Web)"/>
    <w:aliases w:val="Обычный (Web)"/>
    <w:basedOn w:val="a0"/>
    <w:uiPriority w:val="99"/>
    <w:unhideWhenUsed/>
    <w:rsid w:val="005173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uiPriority w:val="59"/>
    <w:rsid w:val="0051733E"/>
    <w:pPr>
      <w:spacing w:after="0" w:line="240" w:lineRule="auto"/>
    </w:pPr>
    <w:rPr>
      <w:rFonts w:ascii="Calibri" w:eastAsia="SimSun" w:hAnsi="Calibri" w:cs="Times New Roman"/>
      <w:sz w:val="20"/>
      <w:szCs w:val="20"/>
      <w:lang w:eastAsia="ru-RU"/>
    </w:rPr>
    <w:tblPr/>
  </w:style>
  <w:style w:type="paragraph" w:styleId="a6">
    <w:name w:val="List Paragraph"/>
    <w:basedOn w:val="a0"/>
    <w:link w:val="a7"/>
    <w:uiPriority w:val="34"/>
    <w:qFormat/>
    <w:rsid w:val="0051733E"/>
    <w:pPr>
      <w:ind w:left="720"/>
      <w:contextualSpacing/>
    </w:pPr>
  </w:style>
  <w:style w:type="character" w:customStyle="1" w:styleId="a7">
    <w:name w:val="Абзац списка Знак"/>
    <w:basedOn w:val="a1"/>
    <w:link w:val="a6"/>
    <w:uiPriority w:val="34"/>
    <w:locked/>
    <w:rsid w:val="0051733E"/>
  </w:style>
  <w:style w:type="paragraph" w:customStyle="1" w:styleId="a">
    <w:name w:val="Знак"/>
    <w:basedOn w:val="a0"/>
    <w:rsid w:val="0051733E"/>
    <w:pPr>
      <w:numPr>
        <w:numId w:val="5"/>
      </w:numPr>
      <w:tabs>
        <w:tab w:val="clear" w:pos="720"/>
      </w:tabs>
      <w:spacing w:line="240" w:lineRule="exact"/>
      <w:ind w:left="0" w:firstLine="0"/>
    </w:pPr>
    <w:rPr>
      <w:rFonts w:ascii="Verdana" w:eastAsia="Times New Roman" w:hAnsi="Verdana" w:cs="Times New Roman"/>
      <w:sz w:val="20"/>
      <w:szCs w:val="20"/>
      <w:lang w:val="en-US"/>
    </w:rPr>
  </w:style>
  <w:style w:type="character" w:styleId="a8">
    <w:name w:val="Hyperlink"/>
    <w:basedOn w:val="a1"/>
    <w:uiPriority w:val="99"/>
    <w:unhideWhenUsed/>
    <w:rsid w:val="0051733E"/>
    <w:rPr>
      <w:color w:val="0563C1" w:themeColor="hyperlink"/>
      <w:u w:val="single"/>
    </w:rPr>
  </w:style>
  <w:style w:type="table" w:styleId="a9">
    <w:name w:val="Grid Table Light"/>
    <w:basedOn w:val="a2"/>
    <w:uiPriority w:val="40"/>
    <w:rsid w:val="005173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2"/>
    <w:uiPriority w:val="41"/>
    <w:rsid w:val="005173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a">
    <w:name w:val="Обычный с отступом"/>
    <w:basedOn w:val="a0"/>
    <w:uiPriority w:val="99"/>
    <w:rsid w:val="0051733E"/>
    <w:pPr>
      <w:spacing w:after="0" w:line="360" w:lineRule="auto"/>
      <w:ind w:firstLine="709"/>
      <w:jc w:val="both"/>
    </w:pPr>
    <w:rPr>
      <w:rFonts w:ascii="Times New Roman" w:eastAsia="Times New Roman" w:hAnsi="Times New Roman" w:cs="Times New Roman"/>
      <w:sz w:val="28"/>
      <w:szCs w:val="28"/>
      <w:lang w:eastAsia="ru-RU"/>
    </w:rPr>
  </w:style>
  <w:style w:type="character" w:styleId="ab">
    <w:name w:val="FollowedHyperlink"/>
    <w:basedOn w:val="a1"/>
    <w:uiPriority w:val="99"/>
    <w:semiHidden/>
    <w:unhideWhenUsed/>
    <w:rsid w:val="0051733E"/>
    <w:rPr>
      <w:color w:val="954F72" w:themeColor="followedHyperlink"/>
      <w:u w:val="single"/>
    </w:rPr>
  </w:style>
  <w:style w:type="paragraph" w:customStyle="1" w:styleId="12">
    <w:name w:val="Без интервала1"/>
    <w:basedOn w:val="a0"/>
    <w:link w:val="NoSpacingChar"/>
    <w:rsid w:val="0051733E"/>
    <w:pPr>
      <w:spacing w:after="0" w:line="240" w:lineRule="auto"/>
    </w:pPr>
    <w:rPr>
      <w:rFonts w:ascii="Times New Roman" w:eastAsia="Times New Roman" w:hAnsi="Times New Roman" w:cs="Times New Roman"/>
      <w:lang w:eastAsia="ru-RU"/>
    </w:rPr>
  </w:style>
  <w:style w:type="character" w:customStyle="1" w:styleId="NoSpacingChar">
    <w:name w:val="No Spacing Char"/>
    <w:link w:val="12"/>
    <w:locked/>
    <w:rsid w:val="0051733E"/>
    <w:rPr>
      <w:rFonts w:ascii="Times New Roman" w:eastAsia="Times New Roman" w:hAnsi="Times New Roman" w:cs="Times New Roman"/>
      <w:lang w:eastAsia="ru-RU"/>
    </w:rPr>
  </w:style>
  <w:style w:type="paragraph" w:styleId="21">
    <w:name w:val="Body Text Indent 2"/>
    <w:basedOn w:val="a0"/>
    <w:link w:val="22"/>
    <w:rsid w:val="0051733E"/>
    <w:pPr>
      <w:spacing w:after="0" w:line="240" w:lineRule="auto"/>
      <w:ind w:left="720" w:hanging="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rsid w:val="0051733E"/>
    <w:rPr>
      <w:rFonts w:ascii="Times New Roman" w:eastAsia="Times New Roman" w:hAnsi="Times New Roman" w:cs="Times New Roman"/>
      <w:sz w:val="28"/>
      <w:szCs w:val="28"/>
      <w:lang w:eastAsia="ru-RU"/>
    </w:rPr>
  </w:style>
  <w:style w:type="paragraph" w:customStyle="1" w:styleId="Default">
    <w:name w:val="Default"/>
    <w:rsid w:val="005173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0"/>
    <w:qFormat/>
    <w:rsid w:val="0051733E"/>
    <w:pPr>
      <w:spacing w:after="0" w:line="240" w:lineRule="auto"/>
      <w:ind w:left="708"/>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1733E"/>
  </w:style>
  <w:style w:type="character" w:customStyle="1" w:styleId="nowrap">
    <w:name w:val="nowrap"/>
    <w:basedOn w:val="a1"/>
    <w:rsid w:val="0051733E"/>
  </w:style>
  <w:style w:type="paragraph" w:customStyle="1" w:styleId="ac">
    <w:name w:val="список с точками"/>
    <w:basedOn w:val="a0"/>
    <w:rsid w:val="0051733E"/>
    <w:pPr>
      <w:tabs>
        <w:tab w:val="num" w:pos="720"/>
      </w:tabs>
      <w:spacing w:after="0" w:line="312" w:lineRule="auto"/>
      <w:ind w:left="720" w:hanging="360"/>
      <w:jc w:val="both"/>
    </w:pPr>
    <w:rPr>
      <w:rFonts w:ascii="Times New Roman" w:eastAsia="Calibri" w:hAnsi="Times New Roman" w:cs="Times New Roman"/>
      <w:sz w:val="24"/>
      <w:szCs w:val="24"/>
      <w:lang w:eastAsia="ru-RU"/>
    </w:rPr>
  </w:style>
  <w:style w:type="paragraph" w:styleId="ad">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0"/>
    <w:link w:val="23"/>
    <w:uiPriority w:val="99"/>
    <w:rsid w:val="0051733E"/>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uiPriority w:val="99"/>
    <w:semiHidden/>
    <w:rsid w:val="0051733E"/>
    <w:rPr>
      <w:sz w:val="20"/>
      <w:szCs w:val="20"/>
    </w:rPr>
  </w:style>
  <w:style w:type="character" w:customStyle="1" w:styleId="23">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link w:val="ad"/>
    <w:uiPriority w:val="99"/>
    <w:locked/>
    <w:rsid w:val="0051733E"/>
    <w:rPr>
      <w:rFonts w:ascii="Times New Roman" w:eastAsia="Times New Roman" w:hAnsi="Times New Roman" w:cs="Times New Roman"/>
      <w:sz w:val="20"/>
      <w:szCs w:val="20"/>
      <w:lang w:eastAsia="ru-RU"/>
    </w:rPr>
  </w:style>
  <w:style w:type="paragraph" w:styleId="24">
    <w:name w:val="Body Text 2"/>
    <w:basedOn w:val="a0"/>
    <w:link w:val="25"/>
    <w:rsid w:val="0051733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51733E"/>
    <w:rPr>
      <w:rFonts w:ascii="Times New Roman" w:eastAsia="Times New Roman" w:hAnsi="Times New Roman" w:cs="Times New Roman"/>
      <w:sz w:val="24"/>
      <w:szCs w:val="24"/>
      <w:lang w:eastAsia="ru-RU"/>
    </w:rPr>
  </w:style>
  <w:style w:type="paragraph" w:styleId="af">
    <w:name w:val="header"/>
    <w:basedOn w:val="a0"/>
    <w:link w:val="af0"/>
    <w:uiPriority w:val="99"/>
    <w:unhideWhenUsed/>
    <w:rsid w:val="0051733E"/>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51733E"/>
  </w:style>
  <w:style w:type="paragraph" w:styleId="af1">
    <w:name w:val="footer"/>
    <w:basedOn w:val="a0"/>
    <w:link w:val="af2"/>
    <w:uiPriority w:val="99"/>
    <w:unhideWhenUsed/>
    <w:rsid w:val="0051733E"/>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51733E"/>
  </w:style>
  <w:style w:type="character" w:styleId="af3">
    <w:name w:val="Strong"/>
    <w:basedOn w:val="a1"/>
    <w:uiPriority w:val="22"/>
    <w:qFormat/>
    <w:rsid w:val="0051733E"/>
    <w:rPr>
      <w:b/>
      <w:bCs/>
    </w:rPr>
  </w:style>
  <w:style w:type="character" w:customStyle="1" w:styleId="doingtext">
    <w:name w:val="doing_text"/>
    <w:basedOn w:val="a1"/>
    <w:rsid w:val="0051733E"/>
  </w:style>
  <w:style w:type="character" w:customStyle="1" w:styleId="businesstext">
    <w:name w:val="business_text"/>
    <w:basedOn w:val="a1"/>
    <w:rsid w:val="0051733E"/>
  </w:style>
  <w:style w:type="character" w:styleId="af4">
    <w:name w:val="Unresolved Mention"/>
    <w:basedOn w:val="a1"/>
    <w:uiPriority w:val="99"/>
    <w:semiHidden/>
    <w:unhideWhenUsed/>
    <w:rsid w:val="0051733E"/>
    <w:rPr>
      <w:color w:val="605E5C"/>
      <w:shd w:val="clear" w:color="auto" w:fill="E1DFDD"/>
    </w:rPr>
  </w:style>
  <w:style w:type="character" w:styleId="af5">
    <w:name w:val="Emphasis"/>
    <w:basedOn w:val="a1"/>
    <w:uiPriority w:val="20"/>
    <w:qFormat/>
    <w:rsid w:val="0051733E"/>
    <w:rPr>
      <w:i/>
      <w:iCs/>
    </w:rPr>
  </w:style>
  <w:style w:type="character" w:customStyle="1" w:styleId="referenceable">
    <w:name w:val="referenceable"/>
    <w:basedOn w:val="a1"/>
    <w:rsid w:val="0051733E"/>
  </w:style>
  <w:style w:type="paragraph" w:styleId="af6">
    <w:name w:val="Plain Text"/>
    <w:basedOn w:val="a0"/>
    <w:link w:val="af7"/>
    <w:uiPriority w:val="99"/>
    <w:semiHidden/>
    <w:unhideWhenUsed/>
    <w:rsid w:val="00517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Текст Знак"/>
    <w:basedOn w:val="a1"/>
    <w:link w:val="af6"/>
    <w:uiPriority w:val="99"/>
    <w:semiHidden/>
    <w:rsid w:val="0051733E"/>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CA5E71"/>
    <w:rPr>
      <w:rFonts w:asciiTheme="majorHAnsi" w:eastAsiaTheme="majorEastAsia" w:hAnsiTheme="majorHAnsi" w:cstheme="majorBidi"/>
      <w:i/>
      <w:iCs/>
      <w:color w:val="2F5496" w:themeColor="accent1" w:themeShade="BF"/>
    </w:rPr>
  </w:style>
  <w:style w:type="paragraph" w:customStyle="1" w:styleId="aligncenter">
    <w:name w:val="align_center"/>
    <w:basedOn w:val="a0"/>
    <w:rsid w:val="005200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5364">
      <w:bodyDiv w:val="1"/>
      <w:marLeft w:val="0"/>
      <w:marRight w:val="0"/>
      <w:marTop w:val="0"/>
      <w:marBottom w:val="0"/>
      <w:divBdr>
        <w:top w:val="none" w:sz="0" w:space="0" w:color="auto"/>
        <w:left w:val="none" w:sz="0" w:space="0" w:color="auto"/>
        <w:bottom w:val="none" w:sz="0" w:space="0" w:color="auto"/>
        <w:right w:val="none" w:sz="0" w:space="0" w:color="auto"/>
      </w:divBdr>
    </w:div>
    <w:div w:id="65498835">
      <w:bodyDiv w:val="1"/>
      <w:marLeft w:val="0"/>
      <w:marRight w:val="0"/>
      <w:marTop w:val="0"/>
      <w:marBottom w:val="0"/>
      <w:divBdr>
        <w:top w:val="none" w:sz="0" w:space="0" w:color="auto"/>
        <w:left w:val="none" w:sz="0" w:space="0" w:color="auto"/>
        <w:bottom w:val="none" w:sz="0" w:space="0" w:color="auto"/>
        <w:right w:val="none" w:sz="0" w:space="0" w:color="auto"/>
      </w:divBdr>
    </w:div>
    <w:div w:id="97452585">
      <w:bodyDiv w:val="1"/>
      <w:marLeft w:val="0"/>
      <w:marRight w:val="0"/>
      <w:marTop w:val="0"/>
      <w:marBottom w:val="0"/>
      <w:divBdr>
        <w:top w:val="none" w:sz="0" w:space="0" w:color="auto"/>
        <w:left w:val="none" w:sz="0" w:space="0" w:color="auto"/>
        <w:bottom w:val="none" w:sz="0" w:space="0" w:color="auto"/>
        <w:right w:val="none" w:sz="0" w:space="0" w:color="auto"/>
      </w:divBdr>
    </w:div>
    <w:div w:id="316109500">
      <w:bodyDiv w:val="1"/>
      <w:marLeft w:val="0"/>
      <w:marRight w:val="0"/>
      <w:marTop w:val="0"/>
      <w:marBottom w:val="0"/>
      <w:divBdr>
        <w:top w:val="none" w:sz="0" w:space="0" w:color="auto"/>
        <w:left w:val="none" w:sz="0" w:space="0" w:color="auto"/>
        <w:bottom w:val="none" w:sz="0" w:space="0" w:color="auto"/>
        <w:right w:val="none" w:sz="0" w:space="0" w:color="auto"/>
      </w:divBdr>
    </w:div>
    <w:div w:id="465974588">
      <w:bodyDiv w:val="1"/>
      <w:marLeft w:val="0"/>
      <w:marRight w:val="0"/>
      <w:marTop w:val="0"/>
      <w:marBottom w:val="0"/>
      <w:divBdr>
        <w:top w:val="none" w:sz="0" w:space="0" w:color="auto"/>
        <w:left w:val="none" w:sz="0" w:space="0" w:color="auto"/>
        <w:bottom w:val="none" w:sz="0" w:space="0" w:color="auto"/>
        <w:right w:val="none" w:sz="0" w:space="0" w:color="auto"/>
      </w:divBdr>
    </w:div>
    <w:div w:id="18649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irint.ru/books/187641/" TargetMode="External"/><Relationship Id="rId13" Type="http://schemas.openxmlformats.org/officeDocument/2006/relationships/hyperlink" Target="https://ru.wikipedia.org/wiki/%D0%94%D0%B6%D0%BE%D0%BD%D1%81,_%D0%A7%D0%B0%D1%80%D0%BB%D1%8C%D0%B7_%D0%98%D1%80%D0%B2%D0%B8%D0%BD%D0%B3" TargetMode="External"/><Relationship Id="rId18" Type="http://schemas.openxmlformats.org/officeDocument/2006/relationships/hyperlink" Target="https://programs.gov.ru/portal/" TargetMode="External"/><Relationship Id="rId26" Type="http://schemas.openxmlformats.org/officeDocument/2006/relationships/hyperlink" Target="http://vestnik.socio.msu.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footer" Target="footer1.xml"/><Relationship Id="rId12" Type="http://schemas.openxmlformats.org/officeDocument/2006/relationships/hyperlink" Target="https://minfin.gov.ru/common/upload/library/2019/04/main/Budzhetnyy_prognoz_2036_1.pdf" TargetMode="External"/><Relationship Id="rId17" Type="http://schemas.openxmlformats.org/officeDocument/2006/relationships/hyperlink" Target="http://government.ru/rugovclassifier/section/2641/" TargetMode="External"/><Relationship Id="rId25" Type="http://schemas.openxmlformats.org/officeDocument/2006/relationships/hyperlink" Target="http://www.socpolitika.ru" TargetMode="External"/><Relationship Id="rId2" Type="http://schemas.openxmlformats.org/officeDocument/2006/relationships/styles" Target="styles.xml"/><Relationship Id="rId16" Type="http://schemas.openxmlformats.org/officeDocument/2006/relationships/hyperlink" Target="https://gasu.gov.ru/stratdocuments" TargetMode="External"/><Relationship Id="rId20" Type="http://schemas.openxmlformats.org/officeDocument/2006/relationships/hyperlink" Target="http://economy.gov.ru/minec/mai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nisc.ru/index.php?page_id=1198&amp;id=9514" TargetMode="External"/><Relationship Id="rId24" Type="http://schemas.openxmlformats.org/officeDocument/2006/relationships/hyperlink" Target="https://www.iso.org/ru/standards.html" TargetMode="External"/><Relationship Id="rId5" Type="http://schemas.openxmlformats.org/officeDocument/2006/relationships/footnotes" Target="footnotes.xml"/><Relationship Id="rId15" Type="http://schemas.openxmlformats.org/officeDocument/2006/relationships/hyperlink" Target="https://www.economy.gov.ru/material/directions/makroec/prognozy_socialno_ekonomicheskogo_razvitiya/prognoz_socialno_ekonomicheskogo_razvitiya_rossiyskoy_federacii_na_period_do_2036_goda.html" TargetMode="External"/><Relationship Id="rId23" Type="http://schemas.openxmlformats.org/officeDocument/2006/relationships/hyperlink" Target="http://www.globalcompact.ru/" TargetMode="External"/><Relationship Id="rId28" Type="http://schemas.openxmlformats.org/officeDocument/2006/relationships/hyperlink" Target="http://www.isras.ru/socis.html" TargetMode="External"/><Relationship Id="rId10" Type="http://schemas.openxmlformats.org/officeDocument/2006/relationships/hyperlink" Target="https://www.un.org/ga/search/view_doc.asp?symbol=A/RES/70/1&amp;Lang=R" TargetMode="External"/><Relationship Id="rId19" Type="http://schemas.openxmlformats.org/officeDocument/2006/relationships/hyperlink" Target="http://www.gov.ru/main/page3.html" TargetMode="External"/><Relationship Id="rId4" Type="http://schemas.openxmlformats.org/officeDocument/2006/relationships/webSettings" Target="webSettings.xml"/><Relationship Id="rId9" Type="http://schemas.openxmlformats.org/officeDocument/2006/relationships/hyperlink" Target="https://unstats.un.org/sdgs/report/2020/The-Sustainable-Development-Goals-Report-2020_Russian.pdf" TargetMode="External"/><Relationship Id="rId14" Type="http://schemas.openxmlformats.org/officeDocument/2006/relationships/hyperlink" Target="https://ru.wikipedia.org/wiki/%D0%98%D0%B7%D0%B4%D0%B0%D1%82%D0%B5%D0%BB%D1%8C%D1%81%D0%BA%D0%B8%D0%B9_%D0%B4%D0%BE%D0%BC_%C2%AB%D0%94%D0%B5%D0%BB%D0%BE%C2%BB_%D0%A0%D0%90%D0%9D%D0%A5%D0%B8%D0%93%D0%A1" TargetMode="External"/><Relationship Id="rId22" Type="http://schemas.openxmlformats.org/officeDocument/2006/relationships/hyperlink" Target="http://www.wciom.ru" TargetMode="External"/><Relationship Id="rId27" Type="http://schemas.openxmlformats.org/officeDocument/2006/relationships/hyperlink" Target="http://elibrary.ru/defaultx.as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25</Pages>
  <Words>4724</Words>
  <Characters>26928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Васильев</dc:creator>
  <cp:keywords/>
  <dc:description/>
  <cp:lastModifiedBy>Деханова Н.Г.</cp:lastModifiedBy>
  <cp:revision>39</cp:revision>
  <dcterms:created xsi:type="dcterms:W3CDTF">2021-12-16T16:03:00Z</dcterms:created>
  <dcterms:modified xsi:type="dcterms:W3CDTF">2021-12-16T18:38:00Z</dcterms:modified>
</cp:coreProperties>
</file>